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6C" w:rsidRDefault="0097166C" w:rsidP="0097166C">
      <w:pPr>
        <w:spacing w:line="360" w:lineRule="auto"/>
        <w:jc w:val="both"/>
        <w:rPr>
          <w:rFonts w:ascii="Times New Roman" w:hAnsi="Times New Roman"/>
          <w:b/>
        </w:rPr>
      </w:pPr>
    </w:p>
    <w:p w:rsidR="0097166C" w:rsidRDefault="0097166C" w:rsidP="0097166C">
      <w:pPr>
        <w:rPr>
          <w:rFonts w:ascii="Times New Roman" w:hAnsi="Times New Roman"/>
        </w:rPr>
      </w:pPr>
      <w:r w:rsidRPr="00EB6B79">
        <w:rPr>
          <w:rFonts w:ascii="Times New Roman" w:hAnsi="Times New Roman"/>
          <w:b/>
        </w:rPr>
        <w:t>Author’s Name</w:t>
      </w:r>
      <w:r w:rsidRPr="00EB6B79">
        <w:rPr>
          <w:rFonts w:ascii="Times New Roman" w:hAnsi="Times New Roman"/>
        </w:rPr>
        <w:t>: Ng</w:t>
      </w:r>
      <w:r>
        <w:rPr>
          <w:rFonts w:ascii="Times New Roman" w:hAnsi="Times New Roman"/>
        </w:rPr>
        <w:t xml:space="preserve">o Tuyet Mai </w:t>
      </w:r>
    </w:p>
    <w:p w:rsidR="0097166C" w:rsidRDefault="0097166C" w:rsidP="0097166C">
      <w:pPr>
        <w:rPr>
          <w:rFonts w:ascii="Times New Roman" w:hAnsi="Times New Roman"/>
        </w:rPr>
      </w:pPr>
    </w:p>
    <w:p w:rsidR="0097166C" w:rsidRDefault="0097166C" w:rsidP="0097166C">
      <w:pPr>
        <w:rPr>
          <w:rFonts w:ascii="Times New Roman" w:hAnsi="Times New Roman"/>
        </w:rPr>
      </w:pPr>
      <w:r>
        <w:rPr>
          <w:rFonts w:ascii="Times New Roman" w:hAnsi="Times New Roman"/>
          <w:b/>
        </w:rPr>
        <w:t>Author’s Institutional Affiliations</w:t>
      </w:r>
      <w:r>
        <w:rPr>
          <w:rFonts w:ascii="Times New Roman" w:hAnsi="Times New Roman"/>
        </w:rPr>
        <w:t>:</w:t>
      </w:r>
      <w:r w:rsidRPr="00EB6B79">
        <w:rPr>
          <w:rFonts w:ascii="Times New Roman" w:hAnsi="Times New Roman"/>
        </w:rPr>
        <w:t xml:space="preserve"> School of Education, The University of New South Wales</w:t>
      </w:r>
      <w:r>
        <w:rPr>
          <w:rFonts w:ascii="Times New Roman" w:hAnsi="Times New Roman"/>
        </w:rPr>
        <w:t>, Sydney, Australia</w:t>
      </w:r>
    </w:p>
    <w:p w:rsidR="0097166C" w:rsidRDefault="0097166C" w:rsidP="0097166C">
      <w:pPr>
        <w:rPr>
          <w:rFonts w:ascii="Times New Roman" w:hAnsi="Times New Roman"/>
        </w:rPr>
      </w:pPr>
    </w:p>
    <w:p w:rsidR="0097166C" w:rsidRPr="000D43D6" w:rsidRDefault="0097166C" w:rsidP="0097166C">
      <w:pPr>
        <w:rPr>
          <w:rFonts w:ascii="Times New Roman" w:hAnsi="Times New Roman"/>
          <w:i/>
        </w:rPr>
      </w:pPr>
      <w:r w:rsidRPr="000D43D6">
        <w:rPr>
          <w:rFonts w:ascii="Times New Roman" w:hAnsi="Times New Roman"/>
          <w:b/>
        </w:rPr>
        <w:t xml:space="preserve">Title: </w:t>
      </w:r>
      <w:r w:rsidRPr="000D43D6">
        <w:rPr>
          <w:rFonts w:ascii="Times New Roman" w:hAnsi="Times New Roman"/>
          <w:i/>
        </w:rPr>
        <w:t>Search for</w:t>
      </w:r>
      <w:r>
        <w:rPr>
          <w:rFonts w:ascii="Times New Roman" w:hAnsi="Times New Roman"/>
          <w:i/>
        </w:rPr>
        <w:t xml:space="preserve"> Academic</w:t>
      </w:r>
      <w:r w:rsidRPr="000D43D6">
        <w:rPr>
          <w:rFonts w:ascii="Times New Roman" w:hAnsi="Times New Roman"/>
          <w:i/>
        </w:rPr>
        <w:t xml:space="preserve"> Exc</w:t>
      </w:r>
      <w:r>
        <w:rPr>
          <w:rFonts w:ascii="Times New Roman" w:hAnsi="Times New Roman"/>
          <w:i/>
        </w:rPr>
        <w:t>ellence in Public Universities</w:t>
      </w:r>
      <w:r w:rsidRPr="000D43D6">
        <w:rPr>
          <w:rFonts w:ascii="Times New Roman" w:hAnsi="Times New Roman"/>
          <w:i/>
        </w:rPr>
        <w:t xml:space="preserve"> through </w:t>
      </w:r>
      <w:r>
        <w:rPr>
          <w:rFonts w:ascii="Times New Roman" w:hAnsi="Times New Roman"/>
          <w:i/>
        </w:rPr>
        <w:t xml:space="preserve">Multi-level </w:t>
      </w:r>
      <w:r w:rsidRPr="000D43D6">
        <w:rPr>
          <w:rFonts w:ascii="Times New Roman" w:hAnsi="Times New Roman"/>
          <w:i/>
        </w:rPr>
        <w:t>Leadership Practices: Lessons Learnt from East Asia</w:t>
      </w:r>
    </w:p>
    <w:p w:rsidR="0097166C" w:rsidRDefault="0097166C" w:rsidP="0097166C">
      <w:pPr>
        <w:spacing w:line="360" w:lineRule="auto"/>
        <w:jc w:val="both"/>
        <w:rPr>
          <w:rFonts w:ascii="Times New Roman" w:hAnsi="Times New Roman"/>
          <w:b/>
        </w:rPr>
      </w:pPr>
    </w:p>
    <w:p w:rsidR="0097166C" w:rsidRPr="000B4A37" w:rsidRDefault="0097166C" w:rsidP="0097166C">
      <w:pPr>
        <w:spacing w:line="360" w:lineRule="auto"/>
        <w:jc w:val="both"/>
        <w:rPr>
          <w:rFonts w:ascii="Times New Roman" w:hAnsi="Times New Roman"/>
          <w:b/>
        </w:rPr>
      </w:pPr>
      <w:r w:rsidRPr="000B4A37">
        <w:rPr>
          <w:rFonts w:ascii="Times New Roman" w:hAnsi="Times New Roman"/>
          <w:b/>
        </w:rPr>
        <w:t>1. INTRODUCTION</w:t>
      </w:r>
    </w:p>
    <w:p w:rsidR="0097166C" w:rsidRPr="000B4A37" w:rsidRDefault="0097166C" w:rsidP="0097166C">
      <w:pPr>
        <w:spacing w:line="360" w:lineRule="auto"/>
        <w:ind w:left="-450"/>
        <w:jc w:val="both"/>
        <w:rPr>
          <w:rFonts w:ascii="Times New Roman" w:hAnsi="Times New Roman"/>
          <w:b/>
        </w:rPr>
      </w:pPr>
    </w:p>
    <w:p w:rsidR="0097166C" w:rsidRDefault="0097166C" w:rsidP="0097166C">
      <w:pPr>
        <w:spacing w:line="360" w:lineRule="auto"/>
        <w:ind w:left="-450"/>
        <w:jc w:val="both"/>
        <w:rPr>
          <w:rFonts w:ascii="Times New Roman" w:hAnsi="Times New Roman"/>
        </w:rPr>
      </w:pPr>
      <w:r w:rsidRPr="000B4A37">
        <w:rPr>
          <w:rFonts w:ascii="Times New Roman" w:hAnsi="Times New Roman"/>
        </w:rPr>
        <w:t xml:space="preserve">University leadership matters </w:t>
      </w:r>
      <w:r w:rsidRPr="000B4A37">
        <w:rPr>
          <w:rFonts w:ascii="Times New Roman" w:hAnsi="Times New Roman"/>
        </w:rPr>
        <w:fldChar w:fldCharType="begin">
          <w:fldData xml:space="preserve">PEVuZE5vdGU+PENpdGU+PEF1dGhvcj5EYXk8L0F1dGhvcj48WWVhcj4yMDA3PC9ZZWFyPjxSZWNO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PEVuZE5vdGU+PENpdGU+PEF1dGhvcj5EYXk8L0F1dGhvcj48WWVhcj4yMDA3PC9ZZWFyPjxSZWNO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</w:fldData>
        </w:fldChar>
      </w:r>
      <w:r>
        <w:rPr>
          <w:rFonts w:ascii="Times New Roman" w:hAnsi="Times New Roman"/>
        </w:rPr>
        <w:instrText xml:space="preserve"> ADDIN EN.CITE.DATA </w:instrText>
      </w:r>
      <w:r w:rsidRPr="003E09CA">
        <w:rPr>
          <w:rFonts w:ascii="Times New Roman" w:hAnsi="Times New Roman"/>
        </w:rPr>
      </w:r>
      <w:r>
        <w:rPr>
          <w:rFonts w:ascii="Times New Roman" w:hAnsi="Times New Roman"/>
        </w:rPr>
        <w:fldChar w:fldCharType="end"/>
      </w:r>
      <w:r w:rsidRPr="003E09CA">
        <w:rPr>
          <w:rFonts w:ascii="Times New Roman" w:hAnsi="Times New Roman"/>
        </w:rPr>
      </w:r>
      <w:r w:rsidRPr="000B4A37">
        <w:rPr>
          <w:rFonts w:ascii="Times New Roman" w:hAnsi="Times New Roman"/>
        </w:rPr>
        <w:fldChar w:fldCharType="separate"/>
      </w:r>
      <w:r w:rsidRPr="000B4A37">
        <w:rPr>
          <w:rFonts w:ascii="Times New Roman" w:hAnsi="Times New Roman"/>
          <w:noProof/>
        </w:rPr>
        <w:t>(Day &amp; Leithwood, 2007; M Fullan, 2005; Hallinger, 2007; P.  Ramsden, 1998)</w:t>
      </w:r>
      <w:r w:rsidRPr="000B4A37">
        <w:rPr>
          <w:rFonts w:ascii="Times New Roman" w:hAnsi="Times New Roman"/>
        </w:rPr>
        <w:fldChar w:fldCharType="end"/>
      </w:r>
      <w:r w:rsidRPr="000B4A37">
        <w:rPr>
          <w:rFonts w:ascii="Times New Roman" w:hAnsi="Times New Roman"/>
        </w:rPr>
        <w:t xml:space="preserve"> and given the changing contexts, needs to be smart (Mulford, 2010).  The importance of university leaders increases in national, regional and global contexts. There is thus much to be gained by focusing more closely on the practice of university leadership or more specifically, university leaders’ actions </w:t>
      </w:r>
      <w:r w:rsidRPr="000B4A37">
        <w:rPr>
          <w:rFonts w:ascii="Times New Roman" w:hAnsi="Times New Roman"/>
        </w:rPr>
        <w:fldChar w:fldCharType="begin">
          <w:fldData xml:space="preserve">PEVuZE5vdGU+PENpdGU+PEF1dGhvcj5SYW1zZGVuPC9BdXRob3I+PFllYXI+MTk5ODwvWWVhcj48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PEVuZE5vdGU+PENpdGU+PEF1dGhvcj5SYW1zZGVuPC9BdXRob3I+PFllYXI+MTk5ODwvWWVhcj48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</w:fldData>
        </w:fldChar>
      </w:r>
      <w:r>
        <w:rPr>
          <w:rFonts w:ascii="Times New Roman" w:hAnsi="Times New Roman"/>
        </w:rPr>
        <w:instrText xml:space="preserve"> ADDIN EN.CITE.DATA </w:instrText>
      </w:r>
      <w:r w:rsidRPr="003E09CA">
        <w:rPr>
          <w:rFonts w:ascii="Times New Roman" w:hAnsi="Times New Roman"/>
        </w:rPr>
      </w:r>
      <w:r>
        <w:rPr>
          <w:rFonts w:ascii="Times New Roman" w:hAnsi="Times New Roman"/>
        </w:rPr>
        <w:fldChar w:fldCharType="end"/>
      </w:r>
      <w:r w:rsidRPr="003E09CA">
        <w:rPr>
          <w:rFonts w:ascii="Times New Roman" w:hAnsi="Times New Roman"/>
        </w:rPr>
      </w:r>
      <w:r w:rsidRPr="000B4A37">
        <w:rPr>
          <w:rFonts w:ascii="Times New Roman" w:hAnsi="Times New Roman"/>
        </w:rPr>
        <w:fldChar w:fldCharType="separate"/>
      </w:r>
      <w:r w:rsidRPr="000B4A37">
        <w:rPr>
          <w:rFonts w:ascii="Times New Roman" w:hAnsi="Times New Roman"/>
          <w:noProof/>
        </w:rPr>
        <w:t>(Hallinger, 2007; Marginson, 2011; Middlehurst, 1999; P Ramsden, 1998)</w:t>
      </w:r>
      <w:r w:rsidRPr="000B4A37">
        <w:rPr>
          <w:rFonts w:ascii="Times New Roman" w:hAnsi="Times New Roman"/>
        </w:rPr>
        <w:fldChar w:fldCharType="end"/>
      </w:r>
      <w:r w:rsidRPr="000B4A37">
        <w:rPr>
          <w:rFonts w:ascii="Times New Roman" w:hAnsi="Times New Roman"/>
        </w:rPr>
        <w:t xml:space="preserve">. </w:t>
      </w:r>
    </w:p>
    <w:p w:rsidR="0097166C" w:rsidRPr="000B4A37" w:rsidRDefault="0097166C" w:rsidP="0097166C">
      <w:pPr>
        <w:spacing w:line="360" w:lineRule="auto"/>
        <w:ind w:left="-450"/>
        <w:jc w:val="both"/>
        <w:rPr>
          <w:rFonts w:ascii="Times New Roman" w:hAnsi="Times New Roman"/>
        </w:rPr>
      </w:pPr>
      <w:r w:rsidRPr="000B4A37">
        <w:rPr>
          <w:rFonts w:ascii="Times New Roman" w:hAnsi="Times New Roman"/>
        </w:rPr>
        <w:t>Academic interest in university leadership has produced a steady s</w:t>
      </w:r>
      <w:r>
        <w:rPr>
          <w:rFonts w:ascii="Times New Roman" w:hAnsi="Times New Roman"/>
        </w:rPr>
        <w:t>tream of research addressing</w:t>
      </w:r>
      <w:r w:rsidRPr="000B4A37">
        <w:rPr>
          <w:rFonts w:ascii="Times New Roman" w:hAnsi="Times New Roman"/>
        </w:rPr>
        <w:t xml:space="preserve"> roles,</w:t>
      </w:r>
      <w:r>
        <w:rPr>
          <w:rFonts w:ascii="Times New Roman" w:hAnsi="Times New Roman"/>
        </w:rPr>
        <w:t xml:space="preserve"> qualities,</w:t>
      </w:r>
      <w:r w:rsidRPr="000B4A37">
        <w:rPr>
          <w:rFonts w:ascii="Times New Roman" w:hAnsi="Times New Roman"/>
        </w:rPr>
        <w:t xml:space="preserve"> actions</w:t>
      </w:r>
      <w:r>
        <w:rPr>
          <w:rFonts w:ascii="Times New Roman" w:hAnsi="Times New Roman"/>
        </w:rPr>
        <w:t>, strategies</w:t>
      </w:r>
      <w:r w:rsidRPr="000B4A37">
        <w:rPr>
          <w:rFonts w:ascii="Times New Roman" w:hAnsi="Times New Roman"/>
        </w:rPr>
        <w:t xml:space="preserve"> and styles of leaders. </w:t>
      </w:r>
      <w:r w:rsidRPr="005A3363">
        <w:rPr>
          <w:rFonts w:ascii="Times New Roman" w:hAnsi="Times New Roman"/>
        </w:rPr>
        <w:t xml:space="preserve">Although numerous studies on university leadership are conducted mostly from a single country or ‘hometown’ view, dominantly the American and Western ones </w:t>
      </w:r>
      <w:r w:rsidRPr="005A3363">
        <w:rPr>
          <w:rFonts w:ascii="Times New Roman" w:hAnsi="Times New Roman"/>
        </w:rPr>
        <w:fldChar w:fldCharType="begin"/>
      </w:r>
      <w:r w:rsidRPr="005A3363">
        <w:rPr>
          <w:rFonts w:ascii="Times New Roman" w:hAnsi="Times New Roman"/>
        </w:rPr>
        <w:instrText xml:space="preserve"> ADDIN EN.CITE &lt;EndNote&gt;&lt;Cite&gt;&lt;Author&gt;Altbach&lt;/Author&gt;&lt;Year&gt;2010&lt;/Year&gt;&lt;RecNum&gt;1869&lt;/RecNum&gt;&lt;record&gt;&lt;rec-number&gt;1869&lt;/rec-number&gt;&lt;foreign-keys&gt;&lt;key app="EN" db-id="f5pppxazsx2ex0e09fox95su5pvtr252w2zr"&gt;1869&lt;/key&gt;&lt;/foreign-keys&gt;&lt;ref-type name="Book"&gt;6&lt;/ref-type&gt;&lt;contributors&gt;&lt;authors&gt;&lt;author&gt;Altbach, P. G&lt;/author&gt;&lt;/authors&gt;&lt;/contributors&gt;&lt;titles&gt;&lt;title&gt;Leadership for World-class Universities: Challenges for Developing Countries&lt;/title&gt;&lt;/titles&gt;&lt;dates&gt;&lt;year&gt;2010&lt;/year&gt;&lt;/dates&gt;&lt;pub-location&gt;New York and London&lt;/pub-location&gt;&lt;publisher&gt;Routledge&lt;/publisher&gt;&lt;urls&gt;&lt;/urls&gt;&lt;/record&gt;&lt;/Cite&gt;&lt;Cite&gt;&lt;Author&gt;Clark&lt;/Author&gt;&lt;Year&gt;1984&lt;/Year&gt;&lt;RecNum&gt;1442&lt;/RecNum&gt;&lt;record&gt;&lt;rec-number&gt;1442&lt;/rec-number&gt;&lt;foreign-keys&gt;&lt;key app="EN" db-id="f5pppxazsx2ex0e09fox95su5pvtr252w2zr"&gt;1442&lt;/key&gt;&lt;/foreign-keys&gt;&lt;ref-type name="Book"&gt;6&lt;/ref-type&gt;&lt;contributors&gt;&lt;authors&gt;&lt;author&gt;Clark, B&lt;/author&gt;&lt;/authors&gt;&lt;/contributors&gt;&lt;titles&gt;&lt;title&gt;Perspectives on Higher Education: Eight Disciplinary and Comparative Views&lt;/title&gt;&lt;/titles&gt;&lt;dates&gt;&lt;year&gt;1984&lt;/year&gt;&lt;/dates&gt;&lt;pub-location&gt;Berkeley&lt;/pub-location&gt;&lt;publisher&gt;University of Carlifornia Press&lt;/publisher&gt;&lt;urls&gt;&lt;/urls&gt;&lt;/record&gt;&lt;/Cite&gt;&lt;/EndNote&gt;</w:instrText>
      </w:r>
      <w:r w:rsidRPr="005A3363">
        <w:rPr>
          <w:rFonts w:ascii="Times New Roman" w:hAnsi="Times New Roman"/>
        </w:rPr>
        <w:fldChar w:fldCharType="separate"/>
      </w:r>
      <w:r w:rsidRPr="005A3363">
        <w:rPr>
          <w:rFonts w:ascii="Times New Roman" w:hAnsi="Times New Roman"/>
          <w:noProof/>
        </w:rPr>
        <w:t>(Altbach, 2010; Clark, 1984)</w:t>
      </w:r>
      <w:r w:rsidRPr="005A3363">
        <w:rPr>
          <w:rFonts w:ascii="Times New Roman" w:hAnsi="Times New Roman"/>
        </w:rPr>
        <w:fldChar w:fldCharType="end"/>
      </w:r>
      <w:r w:rsidRPr="005A3363">
        <w:rPr>
          <w:rFonts w:ascii="Times New Roman" w:hAnsi="Times New Roman"/>
        </w:rPr>
        <w:t>, surprisingly little systematic empirical research activity has been conducted on executive leadership actions, from cross-national comparative views, especially in East Asian public universities contexts, leaving such a research gap or a blank spot that needs to be investigated.</w:t>
      </w:r>
      <w:r w:rsidRPr="000B4A37">
        <w:rPr>
          <w:rFonts w:ascii="Times New Roman" w:hAnsi="Times New Roman"/>
        </w:rPr>
        <w:t xml:space="preserve"> This empirical study into university leadership in East Asia’s public university context </w:t>
      </w:r>
      <w:r w:rsidRPr="005A3363">
        <w:rPr>
          <w:rFonts w:ascii="Times New Roman" w:hAnsi="Times New Roman"/>
        </w:rPr>
        <w:t>is conducted</w:t>
      </w:r>
      <w:r w:rsidRPr="000B4A37">
        <w:rPr>
          <w:rFonts w:ascii="Times New Roman" w:hAnsi="Times New Roman"/>
        </w:rPr>
        <w:t xml:space="preserve"> to narrow that gap. Although the study </w:t>
      </w:r>
      <w:r w:rsidRPr="005A3363">
        <w:rPr>
          <w:rFonts w:ascii="Times New Roman" w:hAnsi="Times New Roman"/>
        </w:rPr>
        <w:t>is limited</w:t>
      </w:r>
      <w:r w:rsidRPr="000B4A37">
        <w:rPr>
          <w:rFonts w:ascii="Times New Roman" w:hAnsi="Times New Roman"/>
        </w:rPr>
        <w:t xml:space="preserve"> to only four </w:t>
      </w:r>
      <w:r w:rsidRPr="005A3363">
        <w:rPr>
          <w:rFonts w:ascii="Times New Roman" w:hAnsi="Times New Roman"/>
        </w:rPr>
        <w:t>cross-national</w:t>
      </w:r>
      <w:r w:rsidRPr="000B4A37">
        <w:rPr>
          <w:rFonts w:ascii="Times New Roman" w:hAnsi="Times New Roman"/>
        </w:rPr>
        <w:t xml:space="preserve"> territories in East Asia – China, Hong Kong, Thailand and Vietnam, the lessons learnt from </w:t>
      </w:r>
      <w:r>
        <w:rPr>
          <w:rFonts w:ascii="Times New Roman" w:hAnsi="Times New Roman"/>
        </w:rPr>
        <w:t xml:space="preserve">the </w:t>
      </w:r>
      <w:r w:rsidRPr="005A3363">
        <w:rPr>
          <w:rFonts w:ascii="Times New Roman" w:hAnsi="Times New Roman"/>
        </w:rPr>
        <w:t>good university</w:t>
      </w:r>
      <w:r w:rsidRPr="000B4A37">
        <w:rPr>
          <w:rFonts w:ascii="Times New Roman" w:hAnsi="Times New Roman"/>
        </w:rPr>
        <w:t xml:space="preserve"> leadership practices in this empirical study may be of value, and transferable worldwide where higher education reforms all call for more strengthened university leadership at all levels, especially at executive levels. </w:t>
      </w:r>
      <w:r w:rsidRPr="005A3363">
        <w:rPr>
          <w:rFonts w:ascii="Times New Roman" w:hAnsi="Times New Roman"/>
        </w:rPr>
        <w:t>At the same time</w:t>
      </w:r>
      <w:r>
        <w:rPr>
          <w:rFonts w:ascii="Times New Roman" w:hAnsi="Times New Roman"/>
        </w:rPr>
        <w:t xml:space="preserve">, this much-needed </w:t>
      </w:r>
      <w:r w:rsidRPr="005A3363">
        <w:rPr>
          <w:rFonts w:ascii="Times New Roman" w:hAnsi="Times New Roman"/>
        </w:rPr>
        <w:t>cross-national</w:t>
      </w:r>
      <w:r>
        <w:rPr>
          <w:rFonts w:ascii="Times New Roman" w:hAnsi="Times New Roman"/>
        </w:rPr>
        <w:t xml:space="preserve"> study can also make </w:t>
      </w:r>
      <w:r w:rsidRPr="005A3363">
        <w:rPr>
          <w:rFonts w:ascii="Times New Roman" w:hAnsi="Times New Roman"/>
        </w:rPr>
        <w:t>contribution</w:t>
      </w:r>
      <w:r>
        <w:rPr>
          <w:rFonts w:ascii="Times New Roman" w:hAnsi="Times New Roman"/>
        </w:rPr>
        <w:t xml:space="preserve"> </w:t>
      </w:r>
      <w:r w:rsidRPr="005A3363">
        <w:rPr>
          <w:rFonts w:ascii="Times New Roman" w:hAnsi="Times New Roman"/>
        </w:rPr>
        <w:t>to broaden</w:t>
      </w:r>
      <w:r>
        <w:rPr>
          <w:rFonts w:ascii="Times New Roman" w:hAnsi="Times New Roman"/>
        </w:rPr>
        <w:t xml:space="preserve"> and deepen one’s scholarly understanding of the </w:t>
      </w:r>
      <w:r w:rsidRPr="005A3363">
        <w:rPr>
          <w:rFonts w:ascii="Times New Roman" w:hAnsi="Times New Roman"/>
        </w:rPr>
        <w:t>cross-national university</w:t>
      </w:r>
      <w:r>
        <w:rPr>
          <w:rFonts w:ascii="Times New Roman" w:hAnsi="Times New Roman"/>
        </w:rPr>
        <w:t xml:space="preserve"> leadership. </w:t>
      </w:r>
    </w:p>
    <w:p w:rsidR="0097166C" w:rsidRPr="000B4A37" w:rsidRDefault="0097166C" w:rsidP="0097166C">
      <w:pPr>
        <w:spacing w:line="360" w:lineRule="auto"/>
        <w:jc w:val="both"/>
        <w:rPr>
          <w:rFonts w:ascii="Times New Roman" w:hAnsi="Times New Roman"/>
        </w:rPr>
      </w:pPr>
    </w:p>
    <w:p w:rsidR="0097166C" w:rsidRPr="000B4A37" w:rsidRDefault="0097166C" w:rsidP="00971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40" w:right="288"/>
        <w:jc w:val="both"/>
        <w:rPr>
          <w:rFonts w:ascii="Times New Roman" w:hAnsi="Times New Roman"/>
        </w:rPr>
      </w:pPr>
      <w:r w:rsidRPr="005A3363">
        <w:rPr>
          <w:rFonts w:ascii="Times New Roman" w:hAnsi="Times New Roman"/>
        </w:rPr>
        <w:t>It is undeniable that the American system of higher education is reputable all over the World for its top World- class universities in all top 100 university ranking lists and American university leadership is</w:t>
      </w:r>
      <w:r>
        <w:rPr>
          <w:rFonts w:ascii="Times New Roman" w:hAnsi="Times New Roman"/>
        </w:rPr>
        <w:t>,</w:t>
      </w:r>
      <w:r w:rsidRPr="005A3363">
        <w:rPr>
          <w:rFonts w:ascii="Times New Roman" w:hAnsi="Times New Roman"/>
        </w:rPr>
        <w:t xml:space="preserve"> therefore</w:t>
      </w:r>
      <w:r>
        <w:rPr>
          <w:rFonts w:ascii="Times New Roman" w:hAnsi="Times New Roman"/>
        </w:rPr>
        <w:t>,</w:t>
      </w:r>
      <w:r w:rsidRPr="005A3363">
        <w:rPr>
          <w:rFonts w:ascii="Times New Roman" w:hAnsi="Times New Roman"/>
        </w:rPr>
        <w:t xml:space="preserve"> worth learning from.</w:t>
      </w:r>
      <w:r w:rsidRPr="000B4A37">
        <w:rPr>
          <w:rFonts w:ascii="Times New Roman" w:hAnsi="Times New Roman"/>
        </w:rPr>
        <w:t xml:space="preserve"> Thi</w:t>
      </w:r>
      <w:r>
        <w:rPr>
          <w:rFonts w:ascii="Times New Roman" w:hAnsi="Times New Roman"/>
        </w:rPr>
        <w:t>s is also true for other</w:t>
      </w:r>
      <w:r w:rsidRPr="000B4A37">
        <w:rPr>
          <w:rFonts w:ascii="Times New Roman" w:hAnsi="Times New Roman"/>
        </w:rPr>
        <w:t xml:space="preserve"> advanced systems of higher </w:t>
      </w:r>
      <w:r w:rsidRPr="000B4A37">
        <w:rPr>
          <w:rFonts w:ascii="Times New Roman" w:hAnsi="Times New Roman"/>
        </w:rPr>
        <w:lastRenderedPageBreak/>
        <w:t>education</w:t>
      </w:r>
      <w:r>
        <w:rPr>
          <w:rFonts w:ascii="Times New Roman" w:hAnsi="Times New Roman"/>
        </w:rPr>
        <w:t xml:space="preserve"> in the West</w:t>
      </w:r>
      <w:r w:rsidRPr="000B4A37">
        <w:rPr>
          <w:rFonts w:ascii="Times New Roman" w:hAnsi="Times New Roman"/>
        </w:rPr>
        <w:t xml:space="preserve"> such as in the UK and the Netherlands in Europe, in Australia and Canada where their competent university leadership offers a </w:t>
      </w:r>
      <w:r w:rsidRPr="005A3363">
        <w:rPr>
          <w:rFonts w:ascii="Times New Roman" w:hAnsi="Times New Roman"/>
        </w:rPr>
        <w:t>good</w:t>
      </w:r>
      <w:r w:rsidRPr="000B4A37">
        <w:rPr>
          <w:rFonts w:ascii="Times New Roman" w:hAnsi="Times New Roman"/>
        </w:rPr>
        <w:t xml:space="preserve"> source of inspiration for other countries elsewhere. It is reasonably tempting to look at examples fro</w:t>
      </w:r>
      <w:r>
        <w:rPr>
          <w:rFonts w:ascii="Times New Roman" w:hAnsi="Times New Roman"/>
        </w:rPr>
        <w:t>m the USA and the UK in Europe</w:t>
      </w:r>
      <w:r w:rsidRPr="000B4A37">
        <w:rPr>
          <w:rFonts w:ascii="Times New Roman" w:hAnsi="Times New Roman"/>
        </w:rPr>
        <w:t>, from Australia and New Zealand in the Pacific or th</w:t>
      </w:r>
      <w:r>
        <w:rPr>
          <w:rFonts w:ascii="Times New Roman" w:hAnsi="Times New Roman"/>
        </w:rPr>
        <w:t xml:space="preserve">e Singaporean, South Korean, Singaporean, Japanese examples in Asian.  </w:t>
      </w:r>
      <w:r w:rsidRPr="005A3363">
        <w:rPr>
          <w:rFonts w:ascii="Times New Roman" w:hAnsi="Times New Roman"/>
        </w:rPr>
        <w:t>Universities in those developed countries are recognized in both literature and practice to be advanced and mature with their high performing universities always ranked among top universities in the World ranking lists.</w:t>
      </w:r>
      <w:r w:rsidRPr="000B4A37">
        <w:rPr>
          <w:rFonts w:ascii="Times New Roman" w:hAnsi="Times New Roman"/>
        </w:rPr>
        <w:t xml:space="preserve"> </w:t>
      </w:r>
      <w:r w:rsidRPr="005A3363">
        <w:rPr>
          <w:rFonts w:ascii="Times New Roman" w:hAnsi="Times New Roman"/>
        </w:rPr>
        <w:t>However, this study’s chosen geographical focus on East Asia is justified on the ground that the availability or the dominance of international research literature on American or Western university leadership does not reflect the full international picture of university leadership reality and in some cases, may dangerously lead to the misunderstanding that the Western university leadership is applicable or the same in the non-Western contexts.</w:t>
      </w:r>
      <w:r>
        <w:rPr>
          <w:rFonts w:ascii="Times New Roman" w:hAnsi="Times New Roman"/>
        </w:rPr>
        <w:t xml:space="preserve"> This explains why, among many other honorable scholars in education leadership,</w:t>
      </w:r>
      <w:r w:rsidRPr="000B4A37">
        <w:rPr>
          <w:rFonts w:ascii="Times New Roman" w:hAnsi="Times New Roman"/>
        </w:rPr>
        <w:t xml:space="preserve"> Phillip Hallinger (2007) emphasizes a </w:t>
      </w:r>
      <w:r>
        <w:rPr>
          <w:rFonts w:ascii="Times New Roman" w:hAnsi="Times New Roman"/>
        </w:rPr>
        <w:t xml:space="preserve">strong </w:t>
      </w:r>
      <w:r w:rsidRPr="000B4A37">
        <w:rPr>
          <w:rFonts w:ascii="Times New Roman" w:hAnsi="Times New Roman"/>
        </w:rPr>
        <w:t>need to avoid Western, North-American bias of univer</w:t>
      </w:r>
      <w:r>
        <w:rPr>
          <w:rFonts w:ascii="Times New Roman" w:hAnsi="Times New Roman"/>
        </w:rPr>
        <w:t xml:space="preserve">sity leadership and highlights </w:t>
      </w:r>
      <w:r w:rsidRPr="000B4A37">
        <w:rPr>
          <w:rFonts w:ascii="Times New Roman" w:hAnsi="Times New Roman"/>
        </w:rPr>
        <w:t>blank spots and blind spots regarding non</w:t>
      </w:r>
      <w:r>
        <w:rPr>
          <w:rFonts w:ascii="Times New Roman" w:hAnsi="Times New Roman"/>
        </w:rPr>
        <w:t xml:space="preserve">-Western university leadership that needs investigation. </w:t>
      </w:r>
    </w:p>
    <w:p w:rsidR="0097166C" w:rsidRPr="000B4A37" w:rsidRDefault="0097166C" w:rsidP="00971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40" w:right="288"/>
        <w:jc w:val="both"/>
        <w:rPr>
          <w:rFonts w:ascii="Times New Roman" w:hAnsi="Times New Roman"/>
        </w:rPr>
      </w:pPr>
    </w:p>
    <w:p w:rsidR="0097166C" w:rsidRPr="000B4A37" w:rsidRDefault="0097166C" w:rsidP="00971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40" w:right="288"/>
        <w:jc w:val="both"/>
        <w:rPr>
          <w:rFonts w:ascii="Times New Roman" w:hAnsi="Times New Roman"/>
        </w:rPr>
      </w:pPr>
      <w:r w:rsidRPr="005A3363">
        <w:rPr>
          <w:rFonts w:ascii="Times New Roman" w:hAnsi="Times New Roman"/>
        </w:rPr>
        <w:t>At the same time, the emergence of World-class universities in East Asia at an astonishing pace over the past decade really catches national, regional and international attention.</w:t>
      </w:r>
      <w:r w:rsidRPr="000B4A37">
        <w:rPr>
          <w:rFonts w:ascii="Times New Roman" w:hAnsi="Times New Roman"/>
        </w:rPr>
        <w:t xml:space="preserve"> </w:t>
      </w:r>
      <w:r w:rsidRPr="005A3363">
        <w:rPr>
          <w:rFonts w:ascii="Times New Roman" w:hAnsi="Times New Roman"/>
        </w:rPr>
        <w:t>East Asian nations are getting more and more popular and are gaining increasing reputation in almost all areas including its higher education with an impressive rise of successful universities listed in both Asia’s and World’s top university ranking lists.</w:t>
      </w:r>
      <w:r w:rsidRPr="000B4A37">
        <w:rPr>
          <w:rFonts w:ascii="Times New Roman" w:hAnsi="Times New Roman"/>
        </w:rPr>
        <w:t xml:space="preserve"> ‘The path followed by East Asian countries has led to prosperity, stability and international respect’ </w:t>
      </w:r>
      <w:r w:rsidRPr="000B4A37">
        <w:rPr>
          <w:rFonts w:ascii="Times New Roman" w:hAnsi="Times New Roman"/>
        </w:rPr>
        <w:fldChar w:fldCharType="begin"/>
      </w:r>
      <w:r>
        <w:rPr>
          <w:rFonts w:ascii="Times New Roman" w:hAnsi="Times New Roman"/>
        </w:rPr>
        <w:instrText xml:space="preserve"> ADDIN EN.CITE &lt;EndNote&gt;&lt;Cite&gt;&lt;Author&gt;Vallely&lt;/Author&gt;&lt;Year&gt;2009&lt;/Year&gt;&lt;RecNum&gt;4&lt;/RecNum&gt;&lt;record&gt;&lt;rec-number&gt;4&lt;/rec-number&gt;&lt;foreign-keys&gt;&lt;key app="EN" db-id="f5pppxazsx2ex0e09fox95su5pvtr252w2zr"&gt;4&lt;/key&gt;&lt;/foreign-keys&gt;&lt;ref-type name="Journal Article"&gt;17&lt;/ref-type&gt;&lt;contributors&gt;&lt;authors&gt;&lt;author&gt;Vallely, T&lt;/author&gt;&lt;author&gt;Wilkinson, B.&lt;/author&gt;&lt;/authors&gt;&lt;/contributors&gt;&lt;auth-address&gt;thomas_vallely@harvard.edu&lt;/auth-address&gt;&lt;titles&gt;&lt;title&gt;Vietnamese Higher Education: Crisis and Response&lt;/title&gt;&lt;/titles&gt;&lt;dates&gt;&lt;year&gt;2009&lt;/year&gt;&lt;/dates&gt;&lt;orig-pub&gt;Harvard Kennedy School&lt;/orig-pub&gt;&lt;urls&gt;&lt;/urls&gt;&lt;research-notes&gt;www.hks.harvard.edu/.../asia/.../HigherEducationOverview112008.pdf &lt;/research-notes&gt;&lt;/record&gt;&lt;/Cite&gt;&lt;/EndNote&gt;</w:instrText>
      </w:r>
      <w:r w:rsidRPr="000B4A37">
        <w:rPr>
          <w:rFonts w:ascii="Times New Roman" w:hAnsi="Times New Roman"/>
        </w:rPr>
        <w:fldChar w:fldCharType="separate"/>
      </w:r>
      <w:r w:rsidRPr="000B4A37">
        <w:rPr>
          <w:rFonts w:ascii="Times New Roman" w:hAnsi="Times New Roman"/>
          <w:noProof/>
        </w:rPr>
        <w:t>(Vallely &amp; Wilkinson, 2009)</w:t>
      </w:r>
      <w:r w:rsidRPr="000B4A37">
        <w:rPr>
          <w:rFonts w:ascii="Times New Roman" w:hAnsi="Times New Roman"/>
        </w:rPr>
        <w:fldChar w:fldCharType="end"/>
      </w:r>
      <w:r w:rsidRPr="000B4A37">
        <w:rPr>
          <w:rFonts w:ascii="Times New Roman" w:hAnsi="Times New Roman"/>
        </w:rPr>
        <w:t xml:space="preserve">. </w:t>
      </w:r>
      <w:r w:rsidRPr="000B4A37">
        <w:rPr>
          <w:rFonts w:ascii="Times New Roman" w:hAnsi="Times New Roman"/>
          <w:i/>
        </w:rPr>
        <w:t xml:space="preserve"> </w:t>
      </w:r>
      <w:r w:rsidRPr="005A3363">
        <w:rPr>
          <w:rFonts w:ascii="Times New Roman" w:hAnsi="Times New Roman"/>
        </w:rPr>
        <w:t xml:space="preserve">The achievements in higher education in some Asian countries are ‘examples of excellence’ </w:t>
      </w:r>
      <w:r w:rsidRPr="005A3363">
        <w:rPr>
          <w:rFonts w:ascii="Times New Roman" w:hAnsi="Times New Roman"/>
        </w:rPr>
        <w:fldChar w:fldCharType="begin"/>
      </w:r>
      <w:r w:rsidRPr="005A3363">
        <w:rPr>
          <w:rFonts w:ascii="Times New Roman" w:hAnsi="Times New Roman"/>
        </w:rPr>
        <w:instrText xml:space="preserve"> ADDIN EN.CITE &lt;EndNote&gt;&lt;Cite&gt;&lt;Author&gt;Zhao&lt;/Author&gt;&lt;Year&gt;2011&lt;/Year&gt;&lt;RecNum&gt;1560&lt;/RecNum&gt;&lt;record&gt;&lt;rec-number&gt;1560&lt;/rec-number&gt;&lt;foreign-keys&gt;&lt;key app="EN" db-id="f5pppxazsx2ex0e09fox95su5pvtr252w2zr"&gt;1560&lt;/key&gt;&lt;/foreign-keys&gt;&lt;ref-type name="Book"&gt;6&lt;/ref-type&gt;&lt;contributors&gt;&lt;authors&gt;&lt;author&gt;Zhao, Y&lt;/author&gt;&lt;/authors&gt;&lt;/contributors&gt;&lt;titles&gt;&lt;title&gt;Handbook of Asian Education: A Cultural Perspective&lt;/title&gt;&lt;/titles&gt;&lt;dates&gt;&lt;year&gt;2011&lt;/year&gt;&lt;/dates&gt;&lt;pub-location&gt;New York&lt;/pub-location&gt;&lt;publisher&gt;Routledge&lt;/publisher&gt;&lt;urls&gt;&lt;/urls&gt;&lt;/record&gt;&lt;/Cite&gt;&lt;/EndNote&gt;</w:instrText>
      </w:r>
      <w:r w:rsidRPr="005A3363">
        <w:rPr>
          <w:rFonts w:ascii="Times New Roman" w:hAnsi="Times New Roman"/>
        </w:rPr>
        <w:fldChar w:fldCharType="separate"/>
      </w:r>
      <w:r w:rsidRPr="005A3363">
        <w:rPr>
          <w:rFonts w:ascii="Times New Roman" w:hAnsi="Times New Roman"/>
          <w:noProof/>
        </w:rPr>
        <w:t>(Zhao, 2011)</w:t>
      </w:r>
      <w:r w:rsidRPr="005A3363">
        <w:rPr>
          <w:rFonts w:ascii="Times New Roman" w:hAnsi="Times New Roman"/>
        </w:rPr>
        <w:fldChar w:fldCharType="end"/>
      </w:r>
      <w:r w:rsidRPr="005A3363">
        <w:rPr>
          <w:rFonts w:ascii="Times New Roman" w:hAnsi="Times New Roman"/>
        </w:rPr>
        <w:t>.</w:t>
      </w:r>
      <w:r>
        <w:rPr>
          <w:rFonts w:ascii="Times New Roman" w:hAnsi="Times New Roman"/>
        </w:rPr>
        <w:t xml:space="preserve"> Highlighting these impressive Asian achievements, Zhao (</w:t>
      </w:r>
      <w:r w:rsidRPr="000B4A37">
        <w:rPr>
          <w:rFonts w:ascii="Times New Roman" w:hAnsi="Times New Roman"/>
        </w:rPr>
        <w:t xml:space="preserve">2011, p.viii) wrote: </w:t>
      </w:r>
    </w:p>
    <w:p w:rsidR="0097166C" w:rsidRPr="000B4A37" w:rsidRDefault="0097166C" w:rsidP="00971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630" w:right="288"/>
        <w:jc w:val="both"/>
        <w:rPr>
          <w:rFonts w:ascii="Times New Roman" w:hAnsi="Times New Roman"/>
          <w:i/>
        </w:rPr>
      </w:pPr>
      <w:r w:rsidRPr="005A3363">
        <w:rPr>
          <w:rFonts w:ascii="Times New Roman" w:hAnsi="Times New Roman"/>
          <w:i/>
        </w:rPr>
        <w:t>‘Some Asian countries have consistently performed extremely well on international comparative studies… The extraordinary academic accomplishment in Asian countries has impressed many other nations, and in some cases, has led to reflections or criticisms in higher education in their own country.’</w:t>
      </w:r>
    </w:p>
    <w:p w:rsidR="0097166C" w:rsidRPr="000B4A37" w:rsidRDefault="0097166C" w:rsidP="00971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40" w:right="288"/>
        <w:jc w:val="both"/>
        <w:rPr>
          <w:rFonts w:ascii="Times New Roman" w:hAnsi="Times New Roman"/>
        </w:rPr>
      </w:pPr>
      <w:r w:rsidRPr="005A3363">
        <w:rPr>
          <w:rFonts w:ascii="Times New Roman" w:hAnsi="Times New Roman"/>
        </w:rPr>
        <w:t xml:space="preserve">With specific reference Confucian heritage societies of East Asia, Simon Marginson (2011), in a recent 2011 ASHE annual conference titled </w:t>
      </w:r>
      <w:r w:rsidRPr="005A3363">
        <w:rPr>
          <w:rFonts w:ascii="Times New Roman" w:hAnsi="Times New Roman"/>
          <w:i/>
        </w:rPr>
        <w:t>Higher Education: Meeting the Challenges of a Changing Future</w:t>
      </w:r>
      <w:r w:rsidRPr="005A3363">
        <w:rPr>
          <w:rFonts w:ascii="Times New Roman" w:hAnsi="Times New Roman"/>
        </w:rPr>
        <w:t xml:space="preserve"> made a strong statement highlighting the achievement of East Asia’s Confucian </w:t>
      </w:r>
      <w:r w:rsidRPr="005A3363">
        <w:rPr>
          <w:rFonts w:ascii="Times New Roman" w:hAnsi="Times New Roman"/>
        </w:rPr>
        <w:lastRenderedPageBreak/>
        <w:t>societies:</w:t>
      </w:r>
    </w:p>
    <w:p w:rsidR="0097166C" w:rsidRPr="000B4A37" w:rsidRDefault="0097166C" w:rsidP="00971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40" w:right="288"/>
        <w:jc w:val="both"/>
        <w:rPr>
          <w:rFonts w:ascii="Times New Roman" w:hAnsi="Times New Roman"/>
          <w:i/>
        </w:rPr>
      </w:pPr>
      <w:r w:rsidRPr="000B4A37">
        <w:rPr>
          <w:rFonts w:ascii="Times New Roman" w:hAnsi="Times New Roman"/>
          <w:i/>
        </w:rPr>
        <w:t>‘The emerg</w:t>
      </w:r>
      <w:r>
        <w:rPr>
          <w:rFonts w:ascii="Times New Roman" w:hAnsi="Times New Roman"/>
          <w:i/>
        </w:rPr>
        <w:t>ence of fast developing ‘World - C</w:t>
      </w:r>
      <w:r w:rsidRPr="000B4A37">
        <w:rPr>
          <w:rFonts w:ascii="Times New Roman" w:hAnsi="Times New Roman"/>
          <w:i/>
        </w:rPr>
        <w:t xml:space="preserve">lass’ higher education in the Confucian heritage societies of East Asia has changed the worldwide map of higher education. </w:t>
      </w:r>
      <w:r w:rsidRPr="005A3363">
        <w:rPr>
          <w:rFonts w:ascii="Times New Roman" w:hAnsi="Times New Roman"/>
          <w:i/>
        </w:rPr>
        <w:t>Japan with its mature science system and longstanding high participation rate has been joined by South Korea, Taiwan, Singapore in South East Asia and notably, Hong Kong SAR and Mainland China, and Thailand.</w:t>
      </w:r>
      <w:r w:rsidRPr="000B4A37">
        <w:rPr>
          <w:rFonts w:ascii="Times New Roman" w:hAnsi="Times New Roman"/>
          <w:i/>
        </w:rPr>
        <w:t xml:space="preserve"> </w:t>
      </w:r>
      <w:r w:rsidRPr="005A3363">
        <w:rPr>
          <w:rFonts w:ascii="Times New Roman" w:hAnsi="Times New Roman"/>
          <w:i/>
        </w:rPr>
        <w:t>The pace of change is astonishing.’</w:t>
      </w:r>
      <w:r w:rsidRPr="000B4A37">
        <w:rPr>
          <w:rFonts w:ascii="Times New Roman" w:hAnsi="Times New Roman"/>
          <w:i/>
        </w:rPr>
        <w:fldChar w:fldCharType="begin"/>
      </w:r>
      <w:r w:rsidRPr="005A3363">
        <w:rPr>
          <w:rFonts w:ascii="Times New Roman" w:hAnsi="Times New Roman"/>
          <w:i/>
        </w:rPr>
        <w:instrText xml:space="preserve"> ADDIN EN.CITE &lt;EndNote&gt;&lt;Cite&gt;&lt;Author&gt;Marginson&lt;/Author&gt;&lt;Year&gt;2011&lt;/Year&gt;&lt;RecNum&gt;1653&lt;/RecNum&gt;&lt;Pages&gt;5&lt;/Pages&gt;&lt;record&gt;&lt;rec-number&gt;1653&lt;/rec-number&gt;&lt;foreign-keys&gt;&lt;key app="EN" db-id="f5pppxazsx2ex0e09fox95su5pvtr252w2zr"&gt;1653&lt;/key&gt;&lt;/foreign-keys&gt;&lt;ref-type name="Conference Paper"&gt;47&lt;/ref-type&gt;&lt;contributors&gt;&lt;authors&gt;&lt;author&gt;Marginson, S&lt;/author&gt;&lt;/authors&gt;&lt;/contributors&gt;&lt;titles&gt;&lt;title&gt;Meeting the Challenge of an East/West Future&lt;/title&gt;&lt;secondary-title&gt;2011ASHE Annual Conference: Higher Education: Meeting the Challenge of a Changing Future&lt;/secondary-title&gt;&lt;/titles&gt;&lt;dates&gt;&lt;year&gt;2011&lt;/year&gt;&lt;/dates&gt;&lt;pub-location&gt;Charlotte, North Carolina&lt;/pub-location&gt;&lt;urls&gt;&lt;/urls&gt;&lt;/record&gt;&lt;/Cite&gt;&lt;/EndNote&gt;</w:instrText>
      </w:r>
      <w:r w:rsidRPr="000B4A37">
        <w:rPr>
          <w:rFonts w:ascii="Times New Roman" w:hAnsi="Times New Roman"/>
          <w:i/>
        </w:rPr>
        <w:fldChar w:fldCharType="separate"/>
      </w:r>
      <w:r w:rsidRPr="005A3363">
        <w:rPr>
          <w:rFonts w:ascii="Times New Roman" w:hAnsi="Times New Roman"/>
          <w:i/>
          <w:noProof/>
        </w:rPr>
        <w:t>(Marginson,</w:t>
      </w:r>
      <w:r>
        <w:rPr>
          <w:rFonts w:ascii="Times New Roman" w:hAnsi="Times New Roman"/>
          <w:i/>
          <w:noProof/>
        </w:rPr>
        <w:t xml:space="preserve"> 2011, p. 5)</w:t>
      </w:r>
      <w:r w:rsidRPr="000B4A37">
        <w:rPr>
          <w:rFonts w:ascii="Times New Roman" w:hAnsi="Times New Roman"/>
          <w:i/>
        </w:rPr>
        <w:fldChar w:fldCharType="end"/>
      </w:r>
    </w:p>
    <w:p w:rsidR="0097166C" w:rsidRPr="000B4A37" w:rsidRDefault="0097166C" w:rsidP="0097166C">
      <w:pPr>
        <w:spacing w:line="360" w:lineRule="auto"/>
        <w:ind w:left="-540"/>
        <w:jc w:val="both"/>
        <w:rPr>
          <w:rFonts w:ascii="Times New Roman" w:hAnsi="Times New Roman"/>
        </w:rPr>
      </w:pPr>
      <w:r w:rsidRPr="000B4A37">
        <w:rPr>
          <w:rFonts w:ascii="Times New Roman" w:hAnsi="Times New Roman"/>
        </w:rPr>
        <w:t xml:space="preserve">Despite such astonishing pace of change, university leadership in East Asia, according to the same author, is </w:t>
      </w:r>
      <w:r w:rsidRPr="005A3363">
        <w:rPr>
          <w:rFonts w:ascii="Times New Roman" w:hAnsi="Times New Roman"/>
        </w:rPr>
        <w:t>‘as</w:t>
      </w:r>
      <w:r w:rsidRPr="000B4A37">
        <w:rPr>
          <w:rFonts w:ascii="Times New Roman" w:hAnsi="Times New Roman"/>
        </w:rPr>
        <w:t xml:space="preserve"> </w:t>
      </w:r>
      <w:r w:rsidRPr="005A3363">
        <w:rPr>
          <w:rFonts w:ascii="Times New Roman" w:hAnsi="Times New Roman"/>
        </w:rPr>
        <w:t>yet</w:t>
      </w:r>
      <w:r w:rsidRPr="000B4A37">
        <w:rPr>
          <w:rFonts w:ascii="Times New Roman" w:hAnsi="Times New Roman"/>
        </w:rPr>
        <w:t xml:space="preserve"> little understood in the West, </w:t>
      </w:r>
      <w:r w:rsidRPr="005A3363">
        <w:rPr>
          <w:rFonts w:ascii="Times New Roman" w:hAnsi="Times New Roman"/>
        </w:rPr>
        <w:t>is marked</w:t>
      </w:r>
      <w:r w:rsidRPr="000B4A37">
        <w:rPr>
          <w:rFonts w:ascii="Times New Roman" w:hAnsi="Times New Roman"/>
        </w:rPr>
        <w:t xml:space="preserve"> by exceptional dynamism.’ (Marginson, 2011). This study </w:t>
      </w:r>
      <w:r w:rsidRPr="005A3363">
        <w:rPr>
          <w:rFonts w:ascii="Times New Roman" w:hAnsi="Times New Roman"/>
        </w:rPr>
        <w:t>is expected</w:t>
      </w:r>
      <w:r w:rsidRPr="000B4A37">
        <w:rPr>
          <w:rFonts w:ascii="Times New Roman" w:hAnsi="Times New Roman"/>
        </w:rPr>
        <w:t xml:space="preserve"> to provide a better understanding of university leadership in East Asia, making East Asian university leadership </w:t>
      </w:r>
      <w:r>
        <w:rPr>
          <w:rFonts w:ascii="Times New Roman" w:hAnsi="Times New Roman"/>
        </w:rPr>
        <w:t xml:space="preserve">better </w:t>
      </w:r>
      <w:r w:rsidRPr="000B4A37">
        <w:rPr>
          <w:rFonts w:ascii="Times New Roman" w:hAnsi="Times New Roman"/>
        </w:rPr>
        <w:t xml:space="preserve">known to the World. </w:t>
      </w:r>
    </w:p>
    <w:p w:rsidR="0097166C" w:rsidRPr="000B4A37" w:rsidRDefault="0097166C" w:rsidP="0097166C">
      <w:pPr>
        <w:spacing w:line="360" w:lineRule="auto"/>
        <w:ind w:left="-540"/>
        <w:jc w:val="both"/>
        <w:rPr>
          <w:rFonts w:ascii="Times New Roman" w:hAnsi="Times New Roman"/>
        </w:rPr>
      </w:pPr>
    </w:p>
    <w:p w:rsidR="0097166C" w:rsidRPr="000B4A37" w:rsidRDefault="0097166C" w:rsidP="0097166C">
      <w:pPr>
        <w:spacing w:line="360" w:lineRule="auto"/>
        <w:ind w:left="-540"/>
        <w:jc w:val="both"/>
        <w:rPr>
          <w:rFonts w:ascii="Times New Roman" w:hAnsi="Times New Roman"/>
        </w:rPr>
      </w:pPr>
      <w:r w:rsidRPr="000B4A37">
        <w:rPr>
          <w:rFonts w:ascii="Times New Roman" w:hAnsi="Times New Roman"/>
        </w:rPr>
        <w:t xml:space="preserve">Although the study acknowledges the importance of university leaders at multiple levels, ranging from academic staff’s levels </w:t>
      </w:r>
      <w:r>
        <w:rPr>
          <w:rFonts w:ascii="Times New Roman" w:hAnsi="Times New Roman"/>
        </w:rPr>
        <w:t xml:space="preserve">(teacher leadership) </w:t>
      </w:r>
      <w:r w:rsidRPr="000B4A37">
        <w:rPr>
          <w:rFonts w:ascii="Times New Roman" w:hAnsi="Times New Roman"/>
        </w:rPr>
        <w:t>up to departmental/faculty/school l</w:t>
      </w:r>
      <w:r>
        <w:rPr>
          <w:rFonts w:ascii="Times New Roman" w:hAnsi="Times New Roman"/>
        </w:rPr>
        <w:t xml:space="preserve">evels  (departmental leadership) and to executive levels (central/executive leadership), </w:t>
      </w:r>
      <w:r w:rsidRPr="000B4A37">
        <w:rPr>
          <w:rFonts w:ascii="Times New Roman" w:hAnsi="Times New Roman"/>
        </w:rPr>
        <w:t xml:space="preserve">the study chooses university </w:t>
      </w:r>
      <w:r>
        <w:rPr>
          <w:rFonts w:ascii="Times New Roman" w:hAnsi="Times New Roman"/>
        </w:rPr>
        <w:t>executive leaders being the main research subjects in focus</w:t>
      </w:r>
      <w:r w:rsidRPr="000B4A37">
        <w:rPr>
          <w:rFonts w:ascii="Times New Roman" w:hAnsi="Times New Roman"/>
        </w:rPr>
        <w:t xml:space="preserve">. They consist of Vice Chancellors and Deputy Vice Chancellors whose formal positions </w:t>
      </w:r>
      <w:r w:rsidRPr="005A3363">
        <w:rPr>
          <w:rFonts w:ascii="Times New Roman" w:hAnsi="Times New Roman"/>
        </w:rPr>
        <w:t>are described</w:t>
      </w:r>
      <w:r w:rsidRPr="000B4A37">
        <w:rPr>
          <w:rFonts w:ascii="Times New Roman" w:hAnsi="Times New Roman"/>
        </w:rPr>
        <w:t xml:space="preserve"> variously as chief academic officers, principal academic and administrative officer</w:t>
      </w:r>
      <w:r>
        <w:rPr>
          <w:rFonts w:ascii="Times New Roman" w:hAnsi="Times New Roman"/>
        </w:rPr>
        <w:t>s</w:t>
      </w:r>
      <w:r w:rsidRPr="000B4A37">
        <w:rPr>
          <w:rFonts w:ascii="Times New Roman" w:hAnsi="Times New Roman"/>
        </w:rPr>
        <w:t xml:space="preserve"> or chief executive</w:t>
      </w:r>
      <w:r>
        <w:rPr>
          <w:rFonts w:ascii="Times New Roman" w:hAnsi="Times New Roman"/>
        </w:rPr>
        <w:t>s</w:t>
      </w:r>
      <w:r w:rsidRPr="000B4A37">
        <w:rPr>
          <w:rFonts w:ascii="Times New Roman" w:hAnsi="Times New Roman"/>
        </w:rPr>
        <w:t xml:space="preserve"> of the university (Middlehurst, 1993). It is undeniable that teachers and students have </w:t>
      </w:r>
      <w:r w:rsidRPr="005A3363">
        <w:rPr>
          <w:rFonts w:ascii="Times New Roman" w:hAnsi="Times New Roman"/>
        </w:rPr>
        <w:t>important</w:t>
      </w:r>
      <w:r w:rsidRPr="000B4A37">
        <w:rPr>
          <w:rFonts w:ascii="Times New Roman" w:hAnsi="Times New Roman"/>
        </w:rPr>
        <w:t xml:space="preserve"> roles to play in the quality of universities. </w:t>
      </w:r>
      <w:r w:rsidRPr="005A3363">
        <w:rPr>
          <w:rFonts w:ascii="Times New Roman" w:hAnsi="Times New Roman"/>
        </w:rPr>
        <w:t xml:space="preserve">However, this study takes the view that Vice-Chancellor’s leadership or university executive leadership ‘is absolutely crucial to the success of the institution,’ </w:t>
      </w:r>
      <w:r w:rsidRPr="005A3363">
        <w:rPr>
          <w:rFonts w:ascii="Times New Roman" w:hAnsi="Times New Roman"/>
        </w:rPr>
        <w:fldChar w:fldCharType="begin"/>
      </w:r>
      <w:r w:rsidRPr="005A3363">
        <w:rPr>
          <w:rFonts w:ascii="Times New Roman" w:hAnsi="Times New Roman"/>
        </w:rPr>
        <w:instrText xml:space="preserve"> ADDIN EN.CITE &lt;EndNote&gt;&lt;Cite&gt;&lt;Author&gt;The Jarratt Report&lt;/Author&gt;&lt;Year&gt;1985&lt;/Year&gt;&lt;RecNum&gt;1657&lt;/RecNum&gt;&lt;record&gt;&lt;rec-number&gt;1657&lt;/rec-number&gt;&lt;foreign-keys&gt;&lt;key app="EN" db-id="f5pppxazsx2ex0e09fox95su5pvtr252w2zr"&gt;1657&lt;/key&gt;&lt;/foreign-keys&gt;&lt;ref-type name="Report"&gt;27&lt;/ref-type&gt;&lt;contributors&gt;&lt;authors&gt;&lt;author&gt;The Jarratt Report,,&lt;/author&gt;&lt;/authors&gt;&lt;/contributors&gt;&lt;titles&gt;&lt;title&gt;Report of the Steering Committee on Efficiency Studies&lt;/title&gt;&lt;/titles&gt;&lt;dates&gt;&lt;year&gt;1985&lt;/year&gt;&lt;/dates&gt;&lt;pub-location&gt;London&lt;/pub-location&gt;&lt;publisher&gt;CVCP: Committe of Vice-Chancellors and Principals&lt;/publisher&gt;&lt;urls&gt;&lt;/urls&gt;&lt;/record&gt;&lt;/Cite&gt;&lt;/EndNote&gt;</w:instrText>
      </w:r>
      <w:r w:rsidRPr="005A3363">
        <w:rPr>
          <w:rFonts w:ascii="Times New Roman" w:hAnsi="Times New Roman"/>
        </w:rPr>
        <w:fldChar w:fldCharType="separate"/>
      </w:r>
      <w:r w:rsidRPr="005A3363">
        <w:rPr>
          <w:rFonts w:ascii="Times New Roman" w:hAnsi="Times New Roman"/>
          <w:noProof/>
        </w:rPr>
        <w:t>(The Jarratt Report, 1985)</w:t>
      </w:r>
      <w:r w:rsidRPr="005A3363">
        <w:rPr>
          <w:rFonts w:ascii="Times New Roman" w:hAnsi="Times New Roman"/>
        </w:rPr>
        <w:fldChar w:fldCharType="end"/>
      </w:r>
      <w:r w:rsidRPr="005A3363">
        <w:rPr>
          <w:rFonts w:ascii="Times New Roman" w:hAnsi="Times New Roman"/>
        </w:rPr>
        <w:t xml:space="preserve"> and is</w:t>
      </w:r>
      <w:r>
        <w:rPr>
          <w:rFonts w:ascii="Times New Roman" w:hAnsi="Times New Roman"/>
        </w:rPr>
        <w:t>,</w:t>
      </w:r>
      <w:r w:rsidRPr="005A3363">
        <w:rPr>
          <w:rFonts w:ascii="Times New Roman" w:hAnsi="Times New Roman"/>
        </w:rPr>
        <w:t xml:space="preserve"> therefore</w:t>
      </w:r>
      <w:r>
        <w:rPr>
          <w:rFonts w:ascii="Times New Roman" w:hAnsi="Times New Roman"/>
        </w:rPr>
        <w:t>,</w:t>
      </w:r>
      <w:r w:rsidRPr="005A3363">
        <w:rPr>
          <w:rFonts w:ascii="Times New Roman" w:hAnsi="Times New Roman"/>
        </w:rPr>
        <w:t xml:space="preserve"> of equally important role.</w:t>
      </w:r>
      <w:r w:rsidRPr="000B4A37">
        <w:rPr>
          <w:rFonts w:ascii="Times New Roman" w:hAnsi="Times New Roman"/>
        </w:rPr>
        <w:t xml:space="preserve"> </w:t>
      </w:r>
    </w:p>
    <w:p w:rsidR="0097166C" w:rsidRPr="000B4A37" w:rsidRDefault="0097166C" w:rsidP="0097166C">
      <w:pPr>
        <w:spacing w:line="360" w:lineRule="auto"/>
        <w:ind w:left="-540"/>
        <w:jc w:val="both"/>
        <w:rPr>
          <w:rFonts w:ascii="Times New Roman" w:hAnsi="Times New Roman"/>
        </w:rPr>
      </w:pPr>
    </w:p>
    <w:p w:rsidR="0097166C" w:rsidRPr="000B4A37" w:rsidRDefault="0097166C" w:rsidP="0097166C">
      <w:pPr>
        <w:spacing w:line="360" w:lineRule="auto"/>
        <w:ind w:left="-540"/>
        <w:jc w:val="both"/>
        <w:rPr>
          <w:rFonts w:ascii="Times New Roman" w:hAnsi="Times New Roman"/>
        </w:rPr>
      </w:pPr>
      <w:r w:rsidRPr="000B4A37">
        <w:rPr>
          <w:rFonts w:ascii="Times New Roman" w:hAnsi="Times New Roman"/>
        </w:rPr>
        <w:t xml:space="preserve"> It is also </w:t>
      </w:r>
      <w:r w:rsidRPr="005A3363">
        <w:rPr>
          <w:rFonts w:ascii="Times New Roman" w:hAnsi="Times New Roman"/>
        </w:rPr>
        <w:t>important</w:t>
      </w:r>
      <w:r w:rsidRPr="000B4A37">
        <w:rPr>
          <w:rFonts w:ascii="Times New Roman" w:hAnsi="Times New Roman"/>
        </w:rPr>
        <w:t xml:space="preserve"> to note that in universities, while teachers and students’ actions are visible, leaders’ actions are not. What teachers and students do in class can be </w:t>
      </w:r>
      <w:r w:rsidRPr="005A3363">
        <w:rPr>
          <w:rFonts w:ascii="Times New Roman" w:hAnsi="Times New Roman"/>
        </w:rPr>
        <w:t>observed</w:t>
      </w:r>
      <w:r w:rsidRPr="000B4A37">
        <w:rPr>
          <w:rFonts w:ascii="Times New Roman" w:hAnsi="Times New Roman"/>
        </w:rPr>
        <w:t xml:space="preserve">, or even videoed for analytical review or further improvement whereas university leaders’ actions seem to be in a </w:t>
      </w:r>
      <w:r w:rsidRPr="005A3363">
        <w:rPr>
          <w:rFonts w:ascii="Times New Roman" w:hAnsi="Times New Roman"/>
        </w:rPr>
        <w:t>‘black</w:t>
      </w:r>
      <w:r w:rsidRPr="000B4A37">
        <w:rPr>
          <w:rFonts w:ascii="Times New Roman" w:hAnsi="Times New Roman"/>
        </w:rPr>
        <w:t xml:space="preserve"> box’ and thus need more sophisticated in</w:t>
      </w:r>
      <w:r>
        <w:rPr>
          <w:rFonts w:ascii="Times New Roman" w:hAnsi="Times New Roman"/>
        </w:rPr>
        <w:t xml:space="preserve">vestigation. </w:t>
      </w:r>
      <w:r w:rsidRPr="005A3363">
        <w:rPr>
          <w:rFonts w:ascii="Times New Roman" w:hAnsi="Times New Roman"/>
        </w:rPr>
        <w:t>This study makes a serious attempt to uncover such a ‘black box’ and empirically investigate the executive leadership actions and conditions shaping their actions in East Asian contexts.</w:t>
      </w:r>
      <w:r>
        <w:rPr>
          <w:rFonts w:ascii="Times New Roman" w:hAnsi="Times New Roman"/>
        </w:rPr>
        <w:t xml:space="preserve">  </w:t>
      </w:r>
      <w:r w:rsidRPr="005A3363">
        <w:rPr>
          <w:rFonts w:ascii="Times New Roman" w:hAnsi="Times New Roman"/>
        </w:rPr>
        <w:t xml:space="preserve">The variations among leadership practices of the four flagships public universities under investigation in four various territorial contexts provide </w:t>
      </w:r>
      <w:r>
        <w:rPr>
          <w:rFonts w:ascii="Times New Roman" w:hAnsi="Times New Roman"/>
        </w:rPr>
        <w:t xml:space="preserve">a </w:t>
      </w:r>
      <w:r w:rsidRPr="005A3363">
        <w:rPr>
          <w:rFonts w:ascii="Times New Roman" w:hAnsi="Times New Roman"/>
        </w:rPr>
        <w:t xml:space="preserve">useful comparison and </w:t>
      </w:r>
      <w:r>
        <w:rPr>
          <w:rFonts w:ascii="Times New Roman" w:hAnsi="Times New Roman"/>
        </w:rPr>
        <w:t>an opportunity</w:t>
      </w:r>
      <w:r w:rsidRPr="005A3363">
        <w:rPr>
          <w:rFonts w:ascii="Times New Roman" w:hAnsi="Times New Roman"/>
        </w:rPr>
        <w:t xml:space="preserve"> for drawing practical lessons for university leaders inside and outside East Asia.</w:t>
      </w:r>
      <w:r w:rsidRPr="000B4A37">
        <w:rPr>
          <w:rFonts w:ascii="Times New Roman" w:hAnsi="Times New Roman"/>
        </w:rPr>
        <w:t xml:space="preserve"> </w:t>
      </w:r>
    </w:p>
    <w:p w:rsidR="0097166C" w:rsidRPr="000B4A37" w:rsidRDefault="0097166C" w:rsidP="0097166C">
      <w:pPr>
        <w:spacing w:line="360" w:lineRule="auto"/>
        <w:jc w:val="both"/>
        <w:rPr>
          <w:rFonts w:ascii="Times New Roman" w:eastAsia="Times New Roman" w:hAnsi="Times New Roman"/>
          <w:iCs/>
          <w:lang w:eastAsia="en-AU"/>
        </w:rPr>
      </w:pPr>
    </w:p>
    <w:p w:rsidR="0097166C" w:rsidRDefault="0097166C" w:rsidP="0097166C">
      <w:pPr>
        <w:spacing w:line="360" w:lineRule="auto"/>
        <w:ind w:left="-540"/>
        <w:jc w:val="both"/>
        <w:rPr>
          <w:rFonts w:ascii="Times New Roman" w:eastAsia="Times New Roman" w:hAnsi="Times New Roman"/>
          <w:iCs/>
          <w:lang w:eastAsia="en-AU"/>
        </w:rPr>
      </w:pPr>
      <w:r w:rsidRPr="000B4A37">
        <w:rPr>
          <w:rFonts w:ascii="Times New Roman" w:eastAsia="Times New Roman" w:hAnsi="Times New Roman"/>
          <w:iCs/>
          <w:lang w:eastAsia="en-AU"/>
        </w:rPr>
        <w:t xml:space="preserve">This paper begins by setting the scene in which </w:t>
      </w:r>
      <w:r>
        <w:rPr>
          <w:rFonts w:ascii="Times New Roman" w:eastAsia="Times New Roman" w:hAnsi="Times New Roman"/>
          <w:iCs/>
          <w:lang w:eastAsia="en-AU"/>
        </w:rPr>
        <w:t xml:space="preserve">increasing </w:t>
      </w:r>
      <w:r w:rsidRPr="000B4A37">
        <w:rPr>
          <w:rFonts w:ascii="Times New Roman" w:eastAsia="Times New Roman" w:hAnsi="Times New Roman"/>
          <w:iCs/>
          <w:lang w:eastAsia="en-AU"/>
        </w:rPr>
        <w:t xml:space="preserve">challenges are facing public universities worldwide. </w:t>
      </w:r>
      <w:r w:rsidRPr="005A3363">
        <w:rPr>
          <w:rFonts w:ascii="Times New Roman" w:eastAsia="Times New Roman" w:hAnsi="Times New Roman"/>
          <w:iCs/>
          <w:lang w:eastAsia="en-AU"/>
        </w:rPr>
        <w:t>These challenges that are global in scale and shape highlight the importance of university leadership more than ever before.</w:t>
      </w:r>
      <w:r w:rsidRPr="000B4A37">
        <w:rPr>
          <w:rFonts w:ascii="Times New Roman" w:eastAsia="Times New Roman" w:hAnsi="Times New Roman"/>
          <w:iCs/>
          <w:lang w:eastAsia="en-AU"/>
        </w:rPr>
        <w:t xml:space="preserve"> It </w:t>
      </w:r>
      <w:r w:rsidRPr="005A3363">
        <w:rPr>
          <w:rFonts w:ascii="Times New Roman" w:eastAsia="Times New Roman" w:hAnsi="Times New Roman"/>
          <w:iCs/>
          <w:lang w:eastAsia="en-AU"/>
        </w:rPr>
        <w:t>is acknowledged</w:t>
      </w:r>
      <w:r w:rsidRPr="000B4A37">
        <w:rPr>
          <w:rFonts w:ascii="Times New Roman" w:eastAsia="Times New Roman" w:hAnsi="Times New Roman"/>
          <w:iCs/>
          <w:lang w:eastAsia="en-AU"/>
        </w:rPr>
        <w:t xml:space="preserve"> that greater challenges demand stronger university leadership at all levels, ranging from Government levels to executive leadership and departmental leadership levels. The paper then discusses university leadership in conceptual and theoretical terms, followed by an empirical study investigating university leadership in practice. The paper provides a brief description of the methodology and data analysis for this empirical study before the findings </w:t>
      </w:r>
      <w:r w:rsidRPr="005A3363">
        <w:rPr>
          <w:rFonts w:ascii="Times New Roman" w:eastAsia="Times New Roman" w:hAnsi="Times New Roman"/>
          <w:iCs/>
          <w:lang w:eastAsia="en-AU"/>
        </w:rPr>
        <w:t>are reported</w:t>
      </w:r>
      <w:r w:rsidRPr="000B4A37">
        <w:rPr>
          <w:rFonts w:ascii="Times New Roman" w:eastAsia="Times New Roman" w:hAnsi="Times New Roman"/>
          <w:iCs/>
          <w:lang w:eastAsia="en-AU"/>
        </w:rPr>
        <w:t xml:space="preserve">. Each of the findings </w:t>
      </w:r>
      <w:r w:rsidRPr="005A3363">
        <w:rPr>
          <w:rFonts w:ascii="Times New Roman" w:eastAsia="Times New Roman" w:hAnsi="Times New Roman"/>
          <w:iCs/>
          <w:lang w:eastAsia="en-AU"/>
        </w:rPr>
        <w:t>is supported</w:t>
      </w:r>
      <w:r w:rsidRPr="000B4A37">
        <w:rPr>
          <w:rFonts w:ascii="Times New Roman" w:eastAsia="Times New Roman" w:hAnsi="Times New Roman"/>
          <w:iCs/>
          <w:lang w:eastAsia="en-AU"/>
        </w:rPr>
        <w:t xml:space="preserve"> with empirical data collected from the interviews. The paper concludes with some implications for university leadership practice (for both university leaders and policy makers) as well as implications for further research (for researchers in the field). </w:t>
      </w:r>
    </w:p>
    <w:p w:rsidR="0097166C" w:rsidRPr="000B4A37" w:rsidRDefault="0097166C" w:rsidP="0097166C">
      <w:pPr>
        <w:spacing w:line="360" w:lineRule="auto"/>
        <w:ind w:left="-540"/>
        <w:jc w:val="both"/>
        <w:rPr>
          <w:rFonts w:ascii="Times New Roman" w:eastAsia="Times New Roman" w:hAnsi="Times New Roman"/>
          <w:b/>
          <w:iCs/>
          <w:lang w:eastAsia="en-AU"/>
        </w:rPr>
      </w:pPr>
    </w:p>
    <w:p w:rsidR="0097166C" w:rsidRPr="000B4A37" w:rsidRDefault="0097166C" w:rsidP="0097166C">
      <w:pPr>
        <w:spacing w:line="360" w:lineRule="auto"/>
        <w:ind w:left="-540"/>
        <w:rPr>
          <w:rFonts w:ascii="Times New Roman" w:eastAsia="Times New Roman" w:hAnsi="Times New Roman"/>
          <w:b/>
          <w:iCs/>
          <w:lang w:eastAsia="en-AU"/>
        </w:rPr>
      </w:pPr>
      <w:r w:rsidRPr="000B4A37">
        <w:rPr>
          <w:rFonts w:ascii="Times New Roman" w:eastAsia="Times New Roman" w:hAnsi="Times New Roman"/>
          <w:b/>
          <w:iCs/>
          <w:lang w:eastAsia="en-AU"/>
        </w:rPr>
        <w:t>2. SETTING THE SCENCE: GLOBAL CHALLENGES FACING UNIVERSITY LEADERSHIP</w:t>
      </w:r>
    </w:p>
    <w:p w:rsidR="0097166C" w:rsidRPr="000B4A37" w:rsidRDefault="0097166C" w:rsidP="0097166C">
      <w:pPr>
        <w:spacing w:line="360" w:lineRule="auto"/>
        <w:jc w:val="both"/>
        <w:rPr>
          <w:rFonts w:ascii="Times New Roman" w:eastAsia="Times New Roman" w:hAnsi="Times New Roman"/>
          <w:b/>
          <w:i/>
          <w:iCs/>
          <w:lang w:eastAsia="en-AU"/>
        </w:rPr>
      </w:pPr>
    </w:p>
    <w:p w:rsidR="0097166C" w:rsidRPr="000B4A37" w:rsidRDefault="0097166C" w:rsidP="0097166C">
      <w:pPr>
        <w:spacing w:line="360" w:lineRule="auto"/>
        <w:ind w:left="-540"/>
        <w:jc w:val="both"/>
        <w:rPr>
          <w:rFonts w:ascii="Times New Roman" w:eastAsia="Times New Roman" w:hAnsi="Times New Roman"/>
          <w:b/>
          <w:i/>
          <w:iCs/>
          <w:lang w:eastAsia="en-AU"/>
        </w:rPr>
      </w:pPr>
      <w:r w:rsidRPr="000B4A37">
        <w:rPr>
          <w:rFonts w:ascii="Times New Roman" w:eastAsia="Times New Roman" w:hAnsi="Times New Roman"/>
          <w:b/>
          <w:i/>
          <w:iCs/>
          <w:lang w:eastAsia="en-AU"/>
        </w:rPr>
        <w:t>2.1 Internal Challenges</w:t>
      </w:r>
    </w:p>
    <w:p w:rsidR="0097166C" w:rsidRPr="000B4A37" w:rsidRDefault="0097166C" w:rsidP="0097166C">
      <w:pPr>
        <w:spacing w:line="360" w:lineRule="auto"/>
        <w:ind w:left="-540"/>
        <w:jc w:val="both"/>
        <w:rPr>
          <w:rFonts w:ascii="Times New Roman" w:eastAsia="Times New Roman" w:hAnsi="Times New Roman"/>
          <w:iCs/>
          <w:lang w:eastAsia="en-AU"/>
        </w:rPr>
      </w:pPr>
      <w:r w:rsidRPr="000B4A37">
        <w:rPr>
          <w:rFonts w:ascii="Times New Roman" w:eastAsia="Times New Roman" w:hAnsi="Times New Roman"/>
          <w:iCs/>
          <w:lang w:eastAsia="en-AU"/>
        </w:rPr>
        <w:t xml:space="preserve">It </w:t>
      </w:r>
      <w:r w:rsidRPr="005A3363">
        <w:rPr>
          <w:rFonts w:ascii="Times New Roman" w:eastAsia="Times New Roman" w:hAnsi="Times New Roman"/>
          <w:iCs/>
          <w:lang w:eastAsia="en-AU"/>
        </w:rPr>
        <w:t>is well documented</w:t>
      </w:r>
      <w:r w:rsidRPr="000B4A37">
        <w:rPr>
          <w:rFonts w:ascii="Times New Roman" w:eastAsia="Times New Roman" w:hAnsi="Times New Roman"/>
          <w:iCs/>
          <w:lang w:eastAsia="en-AU"/>
        </w:rPr>
        <w:t xml:space="preserve"> in the literature that universities, especially public universities are facing increasing global challenges. These global challenges can be expressed in terms of internal factors, ranging from general challenges of complexity or ambiguities </w:t>
      </w:r>
      <w:r w:rsidRPr="005A3363">
        <w:rPr>
          <w:rFonts w:ascii="Times New Roman" w:eastAsia="Times New Roman" w:hAnsi="Times New Roman"/>
          <w:iCs/>
          <w:lang w:eastAsia="en-AU"/>
        </w:rPr>
        <w:fldChar w:fldCharType="begin">
          <w:fldData xml:space="preserve">PEVuZE5vdGU+PENpdGU+PEF1dGhvcj5Db2hlbjwvQXV0aG9yPjxZZWFyPjIwMDA8L1llYXI+PFJl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</w:fldData>
        </w:fldChar>
      </w:r>
      <w:r>
        <w:rPr>
          <w:rFonts w:ascii="Times New Roman" w:eastAsia="Times New Roman" w:hAnsi="Times New Roman"/>
          <w:iCs/>
          <w:lang w:eastAsia="en-AU"/>
        </w:rPr>
        <w:instrText xml:space="preserve"> ADDIN EN.CITE </w:instrText>
      </w:r>
      <w:r>
        <w:rPr>
          <w:rFonts w:ascii="Times New Roman" w:eastAsia="Times New Roman" w:hAnsi="Times New Roman"/>
          <w:iCs/>
          <w:lang w:eastAsia="en-AU"/>
        </w:rPr>
        <w:fldChar w:fldCharType="begin">
          <w:fldData xml:space="preserve">PEVuZE5vdGU+PENpdGU+PEF1dGhvcj5Db2hlbjwvQXV0aG9yPjxZZWFyPjIwMDA8L1llYXI+PFJl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</w:fldData>
        </w:fldChar>
      </w:r>
      <w:r>
        <w:rPr>
          <w:rFonts w:ascii="Times New Roman" w:eastAsia="Times New Roman" w:hAnsi="Times New Roman"/>
          <w:iCs/>
          <w:lang w:eastAsia="en-AU"/>
        </w:rPr>
        <w:instrText xml:space="preserve"> ADDIN EN.CITE.DATA </w:instrText>
      </w:r>
      <w:r w:rsidRPr="003E09CA">
        <w:rPr>
          <w:rFonts w:ascii="Times New Roman" w:eastAsia="Times New Roman" w:hAnsi="Times New Roman"/>
          <w:iCs/>
          <w:lang w:eastAsia="en-AU"/>
        </w:rPr>
      </w:r>
      <w:r>
        <w:rPr>
          <w:rFonts w:ascii="Times New Roman" w:eastAsia="Times New Roman" w:hAnsi="Times New Roman"/>
          <w:iCs/>
          <w:lang w:eastAsia="en-AU"/>
        </w:rPr>
        <w:fldChar w:fldCharType="end"/>
      </w:r>
      <w:r w:rsidRPr="003E09CA">
        <w:rPr>
          <w:rFonts w:ascii="Times New Roman" w:eastAsia="Times New Roman" w:hAnsi="Times New Roman"/>
          <w:iCs/>
          <w:lang w:eastAsia="en-AU"/>
        </w:rPr>
      </w:r>
      <w:r w:rsidRPr="005A3363">
        <w:rPr>
          <w:rFonts w:ascii="Times New Roman" w:eastAsia="Times New Roman" w:hAnsi="Times New Roman"/>
          <w:iCs/>
          <w:lang w:eastAsia="en-AU"/>
        </w:rPr>
        <w:fldChar w:fldCharType="separate"/>
      </w:r>
      <w:r w:rsidRPr="000B4A37">
        <w:rPr>
          <w:rFonts w:ascii="Times New Roman" w:eastAsia="Times New Roman" w:hAnsi="Times New Roman"/>
          <w:iCs/>
          <w:noProof/>
          <w:lang w:eastAsia="en-AU"/>
        </w:rPr>
        <w:t xml:space="preserve">(Cohen &amp; March, 2000; M. </w:t>
      </w:r>
      <w:r w:rsidRPr="005A3363">
        <w:rPr>
          <w:rFonts w:ascii="Times New Roman" w:eastAsia="Times New Roman" w:hAnsi="Times New Roman"/>
          <w:iCs/>
          <w:noProof/>
          <w:lang w:eastAsia="en-AU"/>
        </w:rPr>
        <w:t>Fullan, 2010; Hargreaves, 2010; Ling, 2005; Mulford, 2010)</w:t>
      </w:r>
      <w:r w:rsidRPr="005A3363">
        <w:rPr>
          <w:rFonts w:ascii="Times New Roman" w:eastAsia="Times New Roman" w:hAnsi="Times New Roman"/>
          <w:iCs/>
          <w:lang w:eastAsia="en-AU"/>
        </w:rPr>
        <w:fldChar w:fldCharType="end"/>
      </w:r>
      <w:r w:rsidRPr="005A3363">
        <w:rPr>
          <w:rFonts w:ascii="Times New Roman" w:eastAsia="Times New Roman" w:hAnsi="Times New Roman"/>
          <w:iCs/>
          <w:lang w:eastAsia="en-AU"/>
        </w:rPr>
        <w:t xml:space="preserve"> to specific challenges of degraded confidence and spirit of academic forces, waning status of academic work </w:t>
      </w:r>
      <w:r w:rsidRPr="000B4A37">
        <w:rPr>
          <w:rFonts w:ascii="Times New Roman" w:eastAsia="Times New Roman" w:hAnsi="Times New Roman"/>
          <w:iCs/>
          <w:lang w:eastAsia="en-AU"/>
        </w:rPr>
        <w:fldChar w:fldCharType="begin"/>
      </w:r>
      <w:r w:rsidRPr="005A3363">
        <w:rPr>
          <w:rFonts w:ascii="Times New Roman" w:eastAsia="Times New Roman" w:hAnsi="Times New Roman"/>
          <w:iCs/>
          <w:lang w:eastAsia="en-AU"/>
        </w:rPr>
        <w:instrText xml:space="preserve"> ADDIN EN.CITE &lt;EndNote&gt;&lt;Cite&gt;&lt;Author&gt;Ramsden&lt;/Author&gt;&lt;Year&gt;1998&lt;/Year&gt;&lt;RecNum&gt;286&lt;/RecNum&gt;&lt;record&gt;&lt;rec-number&gt;286&lt;/rec-number&gt;&lt;foreign-keys&gt;&lt;key app="EN" db-id="f5pppxazsx2ex0e09fox95su5pvtr252w2zr"&gt;286&lt;/key&gt;&lt;/foreign-keys&gt;&lt;ref-type name="Journal Article"&gt;17&lt;/ref-type&gt;&lt;contributors&gt;&lt;authors&gt;&lt;author&gt;Ramsden, P. &lt;/author&gt;&lt;/authors&gt;&lt;/contributors&gt;&lt;titles&gt;&lt;title&gt;Managing the Effective University&lt;/title&gt;&lt;secondary-title&gt;Higher Education Research  Development&lt;/secondary-title&gt;&lt;/titles&gt;&lt;pages&gt;347-70&lt;/pages&gt;&lt;volume&gt;17&lt;/volume&gt;&lt;number&gt;3&lt;/number&gt;&lt;dates&gt;&lt;year&gt;1998&lt;/year&gt;&lt;/dates&gt;&lt;urls&gt;&lt;/urls&gt;&lt;/record&gt;&lt;/Cite&gt;&lt;Cite&gt;&lt;Author&gt;Kehm&lt;/Author&gt;&lt;Year&gt;2012&lt;/Year&gt;&lt;RecNum&gt;1842&lt;/RecNum&gt;&lt;record&gt;&lt;rec-number&gt;1842&lt;/rec-number&gt;&lt;foreign-keys&gt;&lt;key app="EN" db-id="f5pppxazsx2ex0e09fox95su5pvtr252w2zr"&gt;1842&lt;/key&gt;&lt;/foreign-keys&gt;&lt;ref-type name="Conference Paper"&gt;47&lt;/ref-type&gt;&lt;contributors&gt;&lt;authors&gt;&lt;author&gt;Kehm, B&lt;/author&gt;&lt;/authors&gt;&lt;/contributors&gt;&lt;titles&gt;&lt;title&gt;What is University Governance and Does It Matter?&lt;/title&gt;&lt;secondary-title&gt;International Conference: Responding to the 21st Century Demands for Educational Leadership and Management in Higher Education&lt;/secondary-title&gt;&lt;/titles&gt;&lt;dates&gt;&lt;year&gt;2012&lt;/year&gt;&lt;pub-dates&gt;&lt;date&gt;June 28-29,2012&lt;/date&gt;&lt;/pub-dates&gt;&lt;/dates&gt;&lt;pub-location&gt;Ho Chi Minh City, Vietnam&lt;/pub-location&gt;&lt;publisher&gt;SEAMEO RETRAC&lt;/publisher&gt;&lt;urls&gt;&lt;/urls&gt;&lt;/record&gt;&lt;/Cite&gt;&lt;/EndNote&gt;</w:instrText>
      </w:r>
      <w:r w:rsidRPr="000B4A37">
        <w:rPr>
          <w:rFonts w:ascii="Times New Roman" w:eastAsia="Times New Roman" w:hAnsi="Times New Roman"/>
          <w:iCs/>
          <w:lang w:eastAsia="en-AU"/>
        </w:rPr>
        <w:fldChar w:fldCharType="separate"/>
      </w:r>
      <w:r w:rsidRPr="005A3363">
        <w:rPr>
          <w:rFonts w:ascii="Times New Roman" w:eastAsia="Times New Roman" w:hAnsi="Times New Roman"/>
          <w:iCs/>
          <w:noProof/>
          <w:lang w:eastAsia="en-AU"/>
        </w:rPr>
        <w:t>(Kehm, 2012; P.</w:t>
      </w:r>
      <w:r w:rsidRPr="000B4A37">
        <w:rPr>
          <w:rFonts w:ascii="Times New Roman" w:eastAsia="Times New Roman" w:hAnsi="Times New Roman"/>
          <w:iCs/>
          <w:noProof/>
          <w:lang w:eastAsia="en-AU"/>
        </w:rPr>
        <w:t xml:space="preserve">  Ramsden, 1998)</w:t>
      </w:r>
      <w:r w:rsidRPr="000B4A37">
        <w:rPr>
          <w:rFonts w:ascii="Times New Roman" w:eastAsia="Times New Roman" w:hAnsi="Times New Roman"/>
          <w:iCs/>
          <w:lang w:eastAsia="en-AU"/>
        </w:rPr>
        <w:fldChar w:fldCharType="end"/>
      </w:r>
      <w:r w:rsidRPr="000B4A37">
        <w:rPr>
          <w:rFonts w:ascii="Times New Roman" w:eastAsia="Times New Roman" w:hAnsi="Times New Roman"/>
          <w:iCs/>
          <w:lang w:eastAsia="en-AU"/>
        </w:rPr>
        <w:t xml:space="preserve">. </w:t>
      </w:r>
      <w:r>
        <w:rPr>
          <w:rFonts w:ascii="Times New Roman" w:eastAsia="Times New Roman" w:hAnsi="Times New Roman"/>
          <w:iCs/>
          <w:lang w:eastAsia="en-AU"/>
        </w:rPr>
        <w:t xml:space="preserve">According to </w:t>
      </w:r>
      <w:r w:rsidRPr="000B4A37">
        <w:rPr>
          <w:rFonts w:ascii="Times New Roman" w:eastAsia="Times New Roman" w:hAnsi="Times New Roman"/>
          <w:iCs/>
          <w:lang w:eastAsia="en-AU"/>
        </w:rPr>
        <w:t xml:space="preserve">Cohen &amp; March </w:t>
      </w:r>
      <w:r w:rsidRPr="000B4A37">
        <w:rPr>
          <w:rFonts w:ascii="Times New Roman" w:eastAsia="Times New Roman" w:hAnsi="Times New Roman"/>
          <w:iCs/>
          <w:lang w:eastAsia="en-AU"/>
        </w:rPr>
        <w:fldChar w:fldCharType="begin"/>
      </w:r>
      <w:r>
        <w:rPr>
          <w:rFonts w:ascii="Times New Roman" w:eastAsia="Times New Roman" w:hAnsi="Times New Roman"/>
          <w:iCs/>
          <w:lang w:eastAsia="en-AU"/>
        </w:rPr>
        <w:instrText xml:space="preserve"> ADDIN EN.CITE &lt;EndNote&gt;&lt;Cite ExcludeAuth="1"&gt;&lt;Author&gt;Cohen&lt;/Author&gt;&lt;Year&gt;2000&lt;/Year&gt;&lt;RecNum&gt;568&lt;/RecNum&gt;&lt;record&gt;&lt;rec-number&gt;568&lt;/rec-number&gt;&lt;foreign-keys&gt;&lt;key app="EN" db-id="f5pppxazsx2ex0e09fox95su5pvtr252w2zr"&gt;568&lt;/key&gt;&lt;/foreign-keys&gt;&lt;ref-type name="Book Section"&gt;5&lt;/ref-type&gt;&lt;contributors&gt;&lt;authors&gt;&lt;author&gt;Cohen, M.D&lt;/author&gt;&lt;author&gt;March, J. G&lt;/author&gt;&lt;/authors&gt;&lt;secondary-authors&gt;&lt;author&gt;Brown II, M. C.&lt;/author&gt;&lt;/secondary-authors&gt;&lt;/contributors&gt;&lt;titles&gt;&lt;title&gt;Leadership in an Organised Anarchy&lt;/title&gt;&lt;secondary-title&gt;Organisation and Governance in Higher Education&lt;/secondary-title&gt;&lt;/titles&gt;&lt;dates&gt;&lt;year&gt;2000&lt;/year&gt;&lt;/dates&gt;&lt;pub-location&gt;Boston, MA&lt;/pub-location&gt;&lt;publisher&gt;Pearson Custom Publishing&lt;/publisher&gt;&lt;urls&gt;&lt;/urls&gt;&lt;/record&gt;&lt;/Cite&gt;&lt;Cite&gt;&lt;Author&gt;Cohen&lt;/Author&gt;&lt;Year&gt;2000&lt;/Year&gt;&lt;RecNum&gt;568&lt;/RecNum&gt;&lt;record&gt;&lt;rec-number&gt;568&lt;/rec-number&gt;&lt;foreign-keys&gt;&lt;key app="EN" db-id="f5pppxazsx2ex0e09fox95su5pvtr252w2zr"&gt;568&lt;/key&gt;&lt;/foreign-keys&gt;&lt;ref-type name="Book Section"&gt;5&lt;/ref-type&gt;&lt;contributors&gt;&lt;authors&gt;&lt;author&gt;Cohen, M.D&lt;/author&gt;&lt;author&gt;March, J. G&lt;/author&gt;&lt;/authors&gt;&lt;secondary-authors&gt;&lt;author&gt;Brown II, M. C.&lt;/author&gt;&lt;/secondary-authors&gt;&lt;/contributors&gt;&lt;titles&gt;&lt;title&gt;Leadership in an Organised Anarchy&lt;/title&gt;&lt;secondary-title&gt;Organisation and Governance in Higher Education&lt;/secondary-title&gt;&lt;/titles&gt;&lt;dates&gt;&lt;year&gt;2000&lt;/year&gt;&lt;/dates&gt;&lt;pub-location&gt;Boston, MA&lt;/pub-location&gt;&lt;publisher&gt;Pearson Custom Publishing&lt;/publisher&gt;&lt;urls&gt;&lt;/urls&gt;&lt;/record&gt;&lt;/Cite&gt;&lt;/EndNote&gt;</w:instrText>
      </w:r>
      <w:r w:rsidRPr="000B4A37">
        <w:rPr>
          <w:rFonts w:ascii="Times New Roman" w:eastAsia="Times New Roman" w:hAnsi="Times New Roman"/>
          <w:iCs/>
          <w:lang w:eastAsia="en-AU"/>
        </w:rPr>
        <w:fldChar w:fldCharType="separate"/>
      </w:r>
      <w:r w:rsidRPr="000B4A37">
        <w:rPr>
          <w:rFonts w:ascii="Times New Roman" w:eastAsia="Times New Roman" w:hAnsi="Times New Roman"/>
          <w:iCs/>
          <w:noProof/>
          <w:lang w:eastAsia="en-AU"/>
        </w:rPr>
        <w:t>(2000)</w:t>
      </w:r>
      <w:r w:rsidRPr="000B4A37">
        <w:rPr>
          <w:rFonts w:ascii="Times New Roman" w:eastAsia="Times New Roman" w:hAnsi="Times New Roman"/>
          <w:iCs/>
          <w:lang w:eastAsia="en-AU"/>
        </w:rPr>
        <w:fldChar w:fldCharType="end"/>
      </w:r>
      <w:r>
        <w:rPr>
          <w:rFonts w:ascii="Times New Roman" w:eastAsia="Times New Roman" w:hAnsi="Times New Roman"/>
          <w:iCs/>
          <w:lang w:eastAsia="en-AU"/>
        </w:rPr>
        <w:t xml:space="preserve">, there are </w:t>
      </w:r>
      <w:r w:rsidRPr="000B4A37">
        <w:rPr>
          <w:rFonts w:ascii="Times New Roman" w:eastAsia="Times New Roman" w:hAnsi="Times New Roman"/>
          <w:iCs/>
          <w:lang w:eastAsia="en-AU"/>
        </w:rPr>
        <w:t xml:space="preserve">four fundamental internal ambiguities facing university leaders: the ambiguity of purpose, the ambiguity of power, the ambiguity of experience, and the ambiguity of success. While the ambiguity of purpose </w:t>
      </w:r>
      <w:r w:rsidRPr="005A3363">
        <w:rPr>
          <w:rFonts w:ascii="Times New Roman" w:eastAsia="Times New Roman" w:hAnsi="Times New Roman"/>
          <w:iCs/>
          <w:lang w:eastAsia="en-AU"/>
        </w:rPr>
        <w:t>is related</w:t>
      </w:r>
      <w:r w:rsidRPr="000B4A37">
        <w:rPr>
          <w:rFonts w:ascii="Times New Roman" w:eastAsia="Times New Roman" w:hAnsi="Times New Roman"/>
          <w:iCs/>
          <w:lang w:eastAsia="en-AU"/>
        </w:rPr>
        <w:t xml:space="preserve"> to the question as to in what terms leadership action be justified, the ambiguity of power addresses how powerful university leaders are. The ambiguity of experience refers to the way leaders make inferences about their experience whereas the ambiguity of success </w:t>
      </w:r>
      <w:r w:rsidRPr="005A3363">
        <w:rPr>
          <w:rFonts w:ascii="Times New Roman" w:eastAsia="Times New Roman" w:hAnsi="Times New Roman"/>
          <w:iCs/>
          <w:lang w:eastAsia="en-AU"/>
        </w:rPr>
        <w:t>is concerned</w:t>
      </w:r>
      <w:r w:rsidRPr="000B4A37">
        <w:rPr>
          <w:rFonts w:ascii="Times New Roman" w:eastAsia="Times New Roman" w:hAnsi="Times New Roman"/>
          <w:iCs/>
          <w:lang w:eastAsia="en-AU"/>
        </w:rPr>
        <w:t xml:space="preserve"> with when leaders are successful. </w:t>
      </w:r>
      <w:r w:rsidRPr="005A3363">
        <w:rPr>
          <w:rFonts w:ascii="Times New Roman" w:eastAsia="Times New Roman" w:hAnsi="Times New Roman"/>
          <w:iCs/>
          <w:lang w:eastAsia="en-AU"/>
        </w:rPr>
        <w:t xml:space="preserve">In </w:t>
      </w:r>
      <w:r>
        <w:rPr>
          <w:rFonts w:ascii="Times New Roman" w:eastAsia="Times New Roman" w:hAnsi="Times New Roman"/>
          <w:iCs/>
          <w:lang w:eastAsia="en-AU"/>
        </w:rPr>
        <w:t xml:space="preserve"> the </w:t>
      </w:r>
      <w:r w:rsidRPr="005A3363">
        <w:rPr>
          <w:rFonts w:ascii="Times New Roman" w:eastAsia="Times New Roman" w:hAnsi="Times New Roman"/>
          <w:iCs/>
          <w:lang w:eastAsia="en-AU"/>
        </w:rPr>
        <w:t>final analysis, Cohen &amp; March conclude that  that ‘these ambiguities are fundamental to university presidents because they strike at the heart of the usua</w:t>
      </w:r>
      <w:r>
        <w:rPr>
          <w:rFonts w:ascii="Times New Roman" w:eastAsia="Times New Roman" w:hAnsi="Times New Roman"/>
          <w:iCs/>
          <w:lang w:eastAsia="en-AU"/>
        </w:rPr>
        <w:t>l interpretations of leadership</w:t>
      </w:r>
      <w:r w:rsidRPr="005A3363">
        <w:rPr>
          <w:rFonts w:ascii="Times New Roman" w:eastAsia="Times New Roman" w:hAnsi="Times New Roman"/>
          <w:iCs/>
          <w:lang w:eastAsia="en-AU"/>
        </w:rPr>
        <w:t>’</w:t>
      </w:r>
      <w:r>
        <w:rPr>
          <w:rFonts w:ascii="Times New Roman" w:eastAsia="Times New Roman" w:hAnsi="Times New Roman"/>
          <w:iCs/>
          <w:lang w:eastAsia="en-AU"/>
        </w:rPr>
        <w:t>.</w:t>
      </w:r>
      <w:r w:rsidRPr="005A3363">
        <w:rPr>
          <w:rFonts w:ascii="Times New Roman" w:eastAsia="Times New Roman" w:hAnsi="Times New Roman"/>
          <w:iCs/>
          <w:lang w:eastAsia="en-AU"/>
        </w:rPr>
        <w:t xml:space="preserve"> Such internal ambiguities and complexities facing universities call for more effective leadership in action to navigate through the complexity </w:t>
      </w:r>
      <w:r w:rsidRPr="005A3363">
        <w:rPr>
          <w:rFonts w:ascii="Times New Roman" w:eastAsia="Times New Roman" w:hAnsi="Times New Roman"/>
          <w:iCs/>
          <w:lang w:eastAsia="en-AU"/>
        </w:rPr>
        <w:fldChar w:fldCharType="begin"/>
      </w:r>
      <w:r w:rsidRPr="005A3363">
        <w:rPr>
          <w:rFonts w:ascii="Times New Roman" w:eastAsia="Times New Roman" w:hAnsi="Times New Roman"/>
          <w:iCs/>
          <w:lang w:eastAsia="en-AU"/>
        </w:rPr>
        <w:instrText xml:space="preserve"> ADDIN EN.CITE &lt;EndNote&gt;&lt;Cite&gt;&lt;Author&gt;Pearson&lt;/Author&gt;&lt;Year&gt;2005&lt;/Year&gt;&lt;RecNum&gt;284&lt;/RecNum&gt;&lt;record&gt;&lt;rec-number&gt;284&lt;/rec-number&gt;&lt;foreign-keys&gt;&lt;key app="EN" db-id="f5pppxazsx2ex0e09fox95su5pvtr252w2zr"&gt;284&lt;/key&gt;&lt;/foreign-keys&gt;&lt;ref-type name="Book Section"&gt;5&lt;/ref-type&gt;&lt;contributors&gt;&lt;authors&gt;&lt;author&gt;Pearson, M. and Trevitt, C. &lt;/author&gt;&lt;/authors&gt;&lt;secondary-authors&gt;&lt;author&gt;Fraser, K.&lt;/author&gt;&lt;/secondary-authors&gt;&lt;/contributors&gt;&lt;titles&gt;&lt;title&gt;Alignment and Synergy: Leadership and Education Development&lt;/title&gt;&lt;secondary-title&gt;Education Development and Leadership in Higher Education&lt;/secondary-title&gt;&lt;/titles&gt;&lt;dates&gt;&lt;year&gt;2005&lt;/year&gt;&lt;/dates&gt;&lt;pub-location&gt;Oxon&lt;/pub-location&gt;&lt;publisher&gt;RoutledgeFalmer&lt;/publisher&gt;&lt;urls&gt;&lt;/urls&gt;&lt;/record&gt;&lt;/Cite&gt;&lt;/EndNote&gt;</w:instrText>
      </w:r>
      <w:r w:rsidRPr="005A3363">
        <w:rPr>
          <w:rFonts w:ascii="Times New Roman" w:eastAsia="Times New Roman" w:hAnsi="Times New Roman"/>
          <w:iCs/>
          <w:lang w:eastAsia="en-AU"/>
        </w:rPr>
        <w:fldChar w:fldCharType="separate"/>
      </w:r>
      <w:r w:rsidRPr="005A3363">
        <w:rPr>
          <w:rFonts w:ascii="Times New Roman" w:eastAsia="Times New Roman" w:hAnsi="Times New Roman"/>
          <w:iCs/>
          <w:noProof/>
          <w:lang w:eastAsia="en-AU"/>
        </w:rPr>
        <w:t>(Pearson, 2005)</w:t>
      </w:r>
      <w:r w:rsidRPr="005A3363">
        <w:rPr>
          <w:rFonts w:ascii="Times New Roman" w:eastAsia="Times New Roman" w:hAnsi="Times New Roman"/>
          <w:iCs/>
          <w:lang w:eastAsia="en-AU"/>
        </w:rPr>
        <w:fldChar w:fldCharType="end"/>
      </w:r>
      <w:r w:rsidRPr="005A3363">
        <w:rPr>
          <w:rFonts w:ascii="Times New Roman" w:eastAsia="Times New Roman" w:hAnsi="Times New Roman"/>
          <w:iCs/>
          <w:lang w:eastAsia="en-AU"/>
        </w:rPr>
        <w:t>.</w:t>
      </w:r>
      <w:r w:rsidRPr="000B4A37">
        <w:rPr>
          <w:rFonts w:ascii="Times New Roman" w:eastAsia="Times New Roman" w:hAnsi="Times New Roman"/>
          <w:iCs/>
          <w:lang w:eastAsia="en-AU"/>
        </w:rPr>
        <w:t xml:space="preserve"> </w:t>
      </w:r>
    </w:p>
    <w:p w:rsidR="0097166C" w:rsidRPr="000B4A37" w:rsidRDefault="0097166C" w:rsidP="0097166C">
      <w:pPr>
        <w:spacing w:line="360" w:lineRule="auto"/>
        <w:ind w:left="-540"/>
        <w:jc w:val="both"/>
        <w:rPr>
          <w:rFonts w:ascii="Times New Roman" w:eastAsia="Times New Roman" w:hAnsi="Times New Roman"/>
          <w:iCs/>
          <w:lang w:eastAsia="en-AU"/>
        </w:rPr>
      </w:pPr>
    </w:p>
    <w:p w:rsidR="0097166C" w:rsidRPr="000B4A37" w:rsidRDefault="0097166C" w:rsidP="0097166C">
      <w:pPr>
        <w:spacing w:line="360" w:lineRule="auto"/>
        <w:ind w:left="-540"/>
        <w:jc w:val="both"/>
        <w:rPr>
          <w:rFonts w:ascii="Times New Roman" w:eastAsia="Times New Roman" w:hAnsi="Times New Roman"/>
          <w:b/>
          <w:i/>
          <w:iCs/>
          <w:lang w:eastAsia="en-AU"/>
        </w:rPr>
      </w:pPr>
      <w:r w:rsidRPr="000B4A37">
        <w:rPr>
          <w:rFonts w:ascii="Times New Roman" w:eastAsia="Times New Roman" w:hAnsi="Times New Roman"/>
          <w:b/>
          <w:i/>
          <w:iCs/>
          <w:lang w:eastAsia="en-AU"/>
        </w:rPr>
        <w:t>2.2. External Challenges</w:t>
      </w:r>
    </w:p>
    <w:p w:rsidR="0097166C" w:rsidRPr="000B4A37" w:rsidRDefault="0097166C" w:rsidP="0097166C">
      <w:pPr>
        <w:spacing w:line="360" w:lineRule="auto"/>
        <w:ind w:left="-540"/>
        <w:jc w:val="both"/>
        <w:rPr>
          <w:rFonts w:ascii="Times New Roman" w:eastAsia="Times New Roman" w:hAnsi="Times New Roman"/>
          <w:iCs/>
          <w:lang w:eastAsia="en-AU"/>
        </w:rPr>
      </w:pPr>
      <w:r>
        <w:rPr>
          <w:rFonts w:ascii="Times New Roman" w:eastAsia="Times New Roman" w:hAnsi="Times New Roman"/>
          <w:iCs/>
          <w:lang w:eastAsia="en-AU"/>
        </w:rPr>
        <w:t xml:space="preserve">Apart from such </w:t>
      </w:r>
      <w:r w:rsidRPr="000B4A37">
        <w:rPr>
          <w:rFonts w:ascii="Times New Roman" w:eastAsia="Times New Roman" w:hAnsi="Times New Roman"/>
          <w:iCs/>
          <w:lang w:eastAsia="en-AU"/>
        </w:rPr>
        <w:t>all –</w:t>
      </w:r>
      <w:r>
        <w:rPr>
          <w:rFonts w:ascii="Times New Roman" w:eastAsia="Times New Roman" w:hAnsi="Times New Roman"/>
          <w:iCs/>
          <w:lang w:eastAsia="en-AU"/>
        </w:rPr>
        <w:t xml:space="preserve"> </w:t>
      </w:r>
      <w:r w:rsidRPr="000B4A37">
        <w:rPr>
          <w:rFonts w:ascii="Times New Roman" w:eastAsia="Times New Roman" w:hAnsi="Times New Roman"/>
          <w:iCs/>
          <w:lang w:eastAsia="en-AU"/>
        </w:rPr>
        <w:t xml:space="preserve">time internal complexity and ambiguities, universities are facing numerous external changes in the environment.  External challenges facing university leadership are best captured by </w:t>
      </w:r>
      <w:r>
        <w:rPr>
          <w:rFonts w:ascii="Times New Roman" w:eastAsia="Times New Roman" w:hAnsi="Times New Roman"/>
          <w:iCs/>
          <w:lang w:eastAsia="en-AU"/>
        </w:rPr>
        <w:t>Ramsde</w:t>
      </w:r>
      <w:r w:rsidRPr="000B4A37">
        <w:rPr>
          <w:rFonts w:ascii="Times New Roman" w:eastAsia="Times New Roman" w:hAnsi="Times New Roman"/>
          <w:iCs/>
          <w:lang w:eastAsia="en-AU"/>
        </w:rPr>
        <w:t xml:space="preserve">n (1998, p.347): </w:t>
      </w:r>
    </w:p>
    <w:p w:rsidR="0097166C" w:rsidRPr="000B4A37" w:rsidRDefault="0097166C" w:rsidP="0097166C">
      <w:pPr>
        <w:spacing w:line="360" w:lineRule="auto"/>
        <w:ind w:left="1350"/>
        <w:jc w:val="both"/>
        <w:rPr>
          <w:rFonts w:ascii="Times New Roman" w:hAnsi="Times New Roman" w:cs="Times"/>
          <w:i/>
          <w:iCs/>
          <w:szCs w:val="20"/>
        </w:rPr>
      </w:pPr>
      <w:r w:rsidRPr="000B4A37">
        <w:rPr>
          <w:rFonts w:ascii="Times New Roman" w:eastAsia="Times New Roman" w:hAnsi="Times New Roman"/>
          <w:i/>
          <w:iCs/>
          <w:lang w:eastAsia="en-AU"/>
        </w:rPr>
        <w:t>‘</w:t>
      </w:r>
      <w:r w:rsidRPr="000B4A37">
        <w:rPr>
          <w:rFonts w:ascii="Times New Roman" w:hAnsi="Times New Roman" w:cs="Times"/>
          <w:i/>
          <w:iCs/>
          <w:szCs w:val="20"/>
        </w:rPr>
        <w:t>Universities face an almost certain future of relentless variation in a more austere climate. Changes in the environment</w:t>
      </w:r>
      <w:r w:rsidRPr="000B4A37">
        <w:rPr>
          <w:rFonts w:ascii="Times New Roman" w:hAnsi="Times New Roman" w:cs="Times"/>
          <w:i/>
          <w:szCs w:val="20"/>
        </w:rPr>
        <w:t>—</w:t>
      </w:r>
      <w:r w:rsidRPr="000B4A37">
        <w:rPr>
          <w:rFonts w:ascii="Times New Roman" w:hAnsi="Times New Roman" w:cs="Times"/>
          <w:i/>
          <w:iCs/>
          <w:szCs w:val="20"/>
        </w:rPr>
        <w:t xml:space="preserve">mass higher education, knowledge growth, reduced public funding, increased emphasis on employment skills, pressures for more accountability </w:t>
      </w:r>
      <w:r w:rsidRPr="005A3363">
        <w:rPr>
          <w:rFonts w:ascii="Times New Roman" w:hAnsi="Times New Roman" w:cs="Times"/>
          <w:i/>
          <w:iCs/>
          <w:szCs w:val="20"/>
        </w:rPr>
        <w:t>have been reflected</w:t>
      </w:r>
      <w:r w:rsidRPr="000B4A37">
        <w:rPr>
          <w:rFonts w:ascii="Times New Roman" w:hAnsi="Times New Roman" w:cs="Times"/>
          <w:i/>
          <w:iCs/>
          <w:szCs w:val="20"/>
        </w:rPr>
        <w:t xml:space="preserve"> in fundamental internal changes. At the same time, standards of research and teaching have come under increasingly close examination, while inter- university competition has never been greater.’</w:t>
      </w:r>
    </w:p>
    <w:p w:rsidR="0097166C" w:rsidRPr="000B4A37" w:rsidRDefault="0097166C" w:rsidP="0097166C">
      <w:pPr>
        <w:spacing w:line="360" w:lineRule="auto"/>
        <w:ind w:left="-540"/>
        <w:jc w:val="both"/>
        <w:rPr>
          <w:rFonts w:ascii="Times New Roman" w:eastAsia="Times New Roman" w:hAnsi="Times New Roman"/>
          <w:iCs/>
          <w:lang w:eastAsia="en-AU"/>
        </w:rPr>
      </w:pPr>
      <w:r w:rsidRPr="000B4A37">
        <w:rPr>
          <w:rFonts w:ascii="Times New Roman" w:eastAsia="Times New Roman" w:hAnsi="Times New Roman"/>
          <w:iCs/>
          <w:lang w:eastAsia="en-AU"/>
        </w:rPr>
        <w:t xml:space="preserve">This statement highlights such external factors as mass higher education producing uncertain roles and functions of universities, the growth of knowledge, increasing external pressures from external stakeholders, more competitions for resources with the emergence of new providers of higher education, and most importantly stronger demand for higher quality of academic activities. Such external factors create a new environment of higher education which </w:t>
      </w:r>
      <w:r w:rsidRPr="005A3363">
        <w:rPr>
          <w:rFonts w:ascii="Times New Roman" w:eastAsia="Times New Roman" w:hAnsi="Times New Roman"/>
          <w:iCs/>
          <w:lang w:eastAsia="en-AU"/>
        </w:rPr>
        <w:t>‘is</w:t>
      </w:r>
      <w:r w:rsidRPr="000B4A37">
        <w:rPr>
          <w:rFonts w:ascii="Times New Roman" w:eastAsia="Times New Roman" w:hAnsi="Times New Roman"/>
          <w:iCs/>
          <w:lang w:eastAsia="en-AU"/>
        </w:rPr>
        <w:t xml:space="preserve"> more turbulent, more threatening, and more competitive than was the case only a few decades ago’</w:t>
      </w:r>
      <w:r w:rsidRPr="000B4A37">
        <w:rPr>
          <w:rFonts w:ascii="Times New Roman" w:eastAsia="Times New Roman" w:hAnsi="Times New Roman"/>
          <w:iCs/>
          <w:lang w:eastAsia="en-AU"/>
        </w:rPr>
        <w:fldChar w:fldCharType="begin"/>
      </w:r>
      <w:r>
        <w:rPr>
          <w:rFonts w:ascii="Times New Roman" w:eastAsia="Times New Roman" w:hAnsi="Times New Roman"/>
          <w:iCs/>
          <w:lang w:eastAsia="en-AU"/>
        </w:rPr>
        <w:instrText xml:space="preserve"> ADDIN EN.CITE &lt;EndNote&gt;&lt;Cite&gt;&lt;Author&gt;Rich&lt;/Author&gt;&lt;Year&gt;2006&lt;/Year&gt;&lt;RecNum&gt;1940&lt;/RecNum&gt;&lt;Pages&gt;37&lt;/Pages&gt;&lt;record&gt;&lt;rec-number&gt;1940&lt;/rec-number&gt;&lt;foreign-keys&gt;&lt;key app="EN" db-id="f5pppxazsx2ex0e09fox95su5pvtr252w2zr"&gt;1940&lt;/key&gt;&lt;/foreign-keys&gt;&lt;ref-type name="Journal Article"&gt;17&lt;/ref-type&gt;&lt;contributors&gt;&lt;authors&gt;&lt;author&gt;Rich, D&lt;/author&gt;&lt;/authors&gt;&lt;/contributors&gt;&lt;titles&gt;&lt;title&gt;Academic Leadership and the Restructuring of Higher Education&lt;/title&gt;&lt;secondary-title&gt;New Directions for Higher Education&lt;/secondary-title&gt;&lt;/titles&gt;&lt;periodical&gt;&lt;full-title&gt;New Directions for Higher Education&lt;/full-title&gt;&lt;/periodical&gt;&lt;pages&gt;37-48&lt;/pages&gt;&lt;volume&gt;134&lt;/volume&gt;&lt;dates&gt;&lt;year&gt;2006&lt;/year&gt;&lt;/dates&gt;&lt;urls&gt;&lt;/urls&gt;&lt;/record&gt;&lt;/Cite&gt;&lt;/EndNote&gt;</w:instrText>
      </w:r>
      <w:r w:rsidRPr="000B4A37">
        <w:rPr>
          <w:rFonts w:ascii="Times New Roman" w:eastAsia="Times New Roman" w:hAnsi="Times New Roman"/>
          <w:iCs/>
          <w:lang w:eastAsia="en-AU"/>
        </w:rPr>
        <w:fldChar w:fldCharType="separate"/>
      </w:r>
      <w:r w:rsidRPr="000B4A37">
        <w:rPr>
          <w:rFonts w:ascii="Times New Roman" w:eastAsia="Times New Roman" w:hAnsi="Times New Roman"/>
          <w:iCs/>
          <w:noProof/>
          <w:lang w:eastAsia="en-AU"/>
        </w:rPr>
        <w:t>(Rich, 2006, p. 37)</w:t>
      </w:r>
      <w:r w:rsidRPr="000B4A37">
        <w:rPr>
          <w:rFonts w:ascii="Times New Roman" w:eastAsia="Times New Roman" w:hAnsi="Times New Roman"/>
          <w:iCs/>
          <w:lang w:eastAsia="en-AU"/>
        </w:rPr>
        <w:fldChar w:fldCharType="end"/>
      </w:r>
      <w:r w:rsidRPr="000B4A37">
        <w:rPr>
          <w:rFonts w:ascii="Times New Roman" w:eastAsia="Times New Roman" w:hAnsi="Times New Roman"/>
          <w:iCs/>
          <w:lang w:eastAsia="en-AU"/>
        </w:rPr>
        <w:t xml:space="preserve">.   In fact, university leaders have to face all those challenges all at once, making their hard task even harder. </w:t>
      </w:r>
    </w:p>
    <w:p w:rsidR="0097166C" w:rsidRPr="000B4A37" w:rsidRDefault="0097166C" w:rsidP="0097166C">
      <w:pPr>
        <w:spacing w:line="360" w:lineRule="auto"/>
        <w:ind w:left="-540"/>
        <w:jc w:val="both"/>
        <w:rPr>
          <w:rFonts w:ascii="Times New Roman" w:eastAsia="Times New Roman" w:hAnsi="Times New Roman"/>
          <w:iCs/>
          <w:lang w:eastAsia="en-AU"/>
        </w:rPr>
      </w:pPr>
    </w:p>
    <w:p w:rsidR="0097166C" w:rsidRPr="000B4A37" w:rsidRDefault="0097166C" w:rsidP="0097166C">
      <w:pPr>
        <w:spacing w:line="360" w:lineRule="auto"/>
        <w:ind w:left="-540"/>
        <w:jc w:val="both"/>
        <w:rPr>
          <w:rFonts w:ascii="Times New Roman" w:eastAsia="Times New Roman" w:hAnsi="Times New Roman"/>
          <w:iCs/>
          <w:lang w:eastAsia="en-AU"/>
        </w:rPr>
      </w:pPr>
      <w:r>
        <w:rPr>
          <w:rFonts w:ascii="Times New Roman" w:eastAsia="Times New Roman" w:hAnsi="Times New Roman"/>
          <w:iCs/>
          <w:lang w:eastAsia="en-AU"/>
        </w:rPr>
        <w:t xml:space="preserve">The question is, </w:t>
      </w:r>
      <w:r w:rsidRPr="005A3363">
        <w:rPr>
          <w:rFonts w:ascii="Times New Roman" w:eastAsia="Times New Roman" w:hAnsi="Times New Roman"/>
          <w:iCs/>
          <w:lang w:eastAsia="en-AU"/>
        </w:rPr>
        <w:t>therefore</w:t>
      </w:r>
      <w:r>
        <w:rPr>
          <w:rFonts w:ascii="Times New Roman" w:eastAsia="Times New Roman" w:hAnsi="Times New Roman"/>
          <w:iCs/>
          <w:lang w:eastAsia="en-AU"/>
        </w:rPr>
        <w:t>,</w:t>
      </w:r>
      <w:r w:rsidRPr="005A3363">
        <w:rPr>
          <w:rFonts w:ascii="Times New Roman" w:eastAsia="Times New Roman" w:hAnsi="Times New Roman"/>
          <w:iCs/>
          <w:lang w:eastAsia="en-AU"/>
        </w:rPr>
        <w:t xml:space="preserve"> to identify which of those challenges are the main ones so that university leaders can put their focused efforts and limited resources in addressing them effectively and efficiently.</w:t>
      </w:r>
      <w:r w:rsidRPr="000B4A37">
        <w:rPr>
          <w:rFonts w:ascii="Times New Roman" w:eastAsia="Times New Roman" w:hAnsi="Times New Roman"/>
          <w:iCs/>
          <w:lang w:eastAsia="en-AU"/>
        </w:rPr>
        <w:t xml:space="preserve">  In a recent study, Bryman </w:t>
      </w:r>
      <w:r w:rsidRPr="000B4A37">
        <w:rPr>
          <w:rFonts w:ascii="Times New Roman" w:eastAsia="Times New Roman" w:hAnsi="Times New Roman"/>
          <w:iCs/>
          <w:lang w:eastAsia="en-AU"/>
        </w:rPr>
        <w:fldChar w:fldCharType="begin"/>
      </w:r>
      <w:r>
        <w:rPr>
          <w:rFonts w:ascii="Times New Roman" w:eastAsia="Times New Roman" w:hAnsi="Times New Roman"/>
          <w:iCs/>
          <w:lang w:eastAsia="en-AU"/>
        </w:rPr>
        <w:instrText xml:space="preserve"> ADDIN EN.CITE &lt;EndNote&gt;&lt;Cite ExcludeAuth="1"&gt;&lt;Author&gt;Bryman&lt;/Author&gt;&lt;Year&gt;2007&lt;/Year&gt;&lt;RecNum&gt;9&lt;/RecNum&gt;&lt;record&gt;&lt;rec-number&gt;9&lt;/rec-number&gt;&lt;foreign-keys&gt;&lt;key app="EN" db-id="f5pppxazsx2ex0e09fox95su5pvtr252w2zr"&gt;9&lt;/key&gt;&lt;/foreign-keys&gt;&lt;ref-type name="Journal Article"&gt;17&lt;/ref-type&gt;&lt;contributors&gt;&lt;authors&gt;&lt;author&gt;Bryman, A&lt;/author&gt;&lt;/authors&gt;&lt;/contributors&gt;&lt;titles&gt;&lt;title&gt;Effective Leadership in Higher Education: A literature Review&lt;/title&gt;&lt;secondary-title&gt;Studies in Higher Education&lt;/secondary-title&gt;&lt;/titles&gt;&lt;periodical&gt;&lt;full-title&gt;Studies in Higher Education&lt;/full-title&gt;&lt;/periodical&gt;&lt;pages&gt;693-710&lt;/pages&gt;&lt;volume&gt;32&lt;/volume&gt;&lt;number&gt;6&lt;/number&gt;&lt;section&gt;693&lt;/section&gt;&lt;keywords&gt;&lt;keyword&gt;Leadership in Higher Education, Leadership&lt;/keyword&gt;&lt;/keywords&gt;&lt;dates&gt;&lt;year&gt;2007&lt;/year&gt;&lt;pub-dates&gt;&lt;date&gt;2007&lt;/date&gt;&lt;/pub-dates&gt;&lt;/dates&gt;&lt;urls&gt;&lt;/urls&gt;&lt;/record&gt;&lt;/Cite&gt;&lt;/EndNote&gt;</w:instrText>
      </w:r>
      <w:r w:rsidRPr="000B4A37">
        <w:rPr>
          <w:rFonts w:ascii="Times New Roman" w:eastAsia="Times New Roman" w:hAnsi="Times New Roman"/>
          <w:iCs/>
          <w:lang w:eastAsia="en-AU"/>
        </w:rPr>
        <w:fldChar w:fldCharType="separate"/>
      </w:r>
      <w:r w:rsidRPr="000B4A37">
        <w:rPr>
          <w:rFonts w:ascii="Times New Roman" w:eastAsia="Times New Roman" w:hAnsi="Times New Roman"/>
          <w:iCs/>
          <w:noProof/>
          <w:lang w:eastAsia="en-AU"/>
        </w:rPr>
        <w:t>(2007)</w:t>
      </w:r>
      <w:r w:rsidRPr="000B4A37">
        <w:rPr>
          <w:rFonts w:ascii="Times New Roman" w:eastAsia="Times New Roman" w:hAnsi="Times New Roman"/>
          <w:iCs/>
          <w:lang w:eastAsia="en-AU"/>
        </w:rPr>
        <w:fldChar w:fldCharType="end"/>
      </w:r>
      <w:r w:rsidRPr="000B4A37">
        <w:rPr>
          <w:rFonts w:ascii="Times New Roman" w:eastAsia="Times New Roman" w:hAnsi="Times New Roman"/>
          <w:iCs/>
          <w:lang w:eastAsia="en-AU"/>
        </w:rPr>
        <w:t xml:space="preserve"> identifies the main challenges facing university leaders worldwide by asking 100</w:t>
      </w:r>
      <w:r>
        <w:rPr>
          <w:rFonts w:ascii="Times New Roman" w:eastAsia="Times New Roman" w:hAnsi="Times New Roman"/>
          <w:iCs/>
          <w:lang w:eastAsia="en-AU"/>
        </w:rPr>
        <w:t xml:space="preserve"> university executive</w:t>
      </w:r>
      <w:r w:rsidRPr="000B4A37">
        <w:rPr>
          <w:rFonts w:ascii="Times New Roman" w:eastAsia="Times New Roman" w:hAnsi="Times New Roman"/>
          <w:iCs/>
          <w:lang w:eastAsia="en-AU"/>
        </w:rPr>
        <w:t xml:space="preserve"> leaders from universities worldwide. </w:t>
      </w:r>
      <w:r w:rsidRPr="005A3363">
        <w:rPr>
          <w:rFonts w:ascii="Times New Roman" w:eastAsia="Times New Roman" w:hAnsi="Times New Roman"/>
          <w:iCs/>
          <w:lang w:eastAsia="en-AU"/>
        </w:rPr>
        <w:t>The result of the study suggests that the five most cited challenges that 100 university leaders say they face are (1) maintaining academic quality with fewer resources, doing more with less, stretching and managing budgets (76 out of 100); (2) maintaining and leading academic people at a time of rapid change (60 out of 100); (3) turbulence and alteration in the higher education environment (35 out of 100);  (4) student numbers and responding to new types of students (33 out of 100); (5) balancing own academic work with the demands of being academic leaders (15 out of 100).</w:t>
      </w:r>
      <w:r w:rsidRPr="000B4A37">
        <w:rPr>
          <w:rFonts w:ascii="Times New Roman" w:eastAsia="Times New Roman" w:hAnsi="Times New Roman"/>
          <w:iCs/>
          <w:lang w:eastAsia="en-AU"/>
        </w:rPr>
        <w:t xml:space="preserve"> Bryman’</w:t>
      </w:r>
      <w:r>
        <w:rPr>
          <w:rFonts w:ascii="Times New Roman" w:eastAsia="Times New Roman" w:hAnsi="Times New Roman"/>
          <w:iCs/>
          <w:lang w:eastAsia="en-AU"/>
        </w:rPr>
        <w:t>s study clearly indicates</w:t>
      </w:r>
      <w:r w:rsidRPr="000B4A37">
        <w:rPr>
          <w:rFonts w:ascii="Times New Roman" w:eastAsia="Times New Roman" w:hAnsi="Times New Roman"/>
          <w:iCs/>
          <w:lang w:eastAsia="en-AU"/>
        </w:rPr>
        <w:t xml:space="preserve"> that the greatest challenge facing university leaders is how to maintain academic excellence in the context of less financial resources. This finding is consistent with what Radloff </w:t>
      </w:r>
      <w:r w:rsidRPr="000B4A37">
        <w:rPr>
          <w:rFonts w:ascii="Times New Roman" w:eastAsia="Times New Roman" w:hAnsi="Times New Roman"/>
          <w:iCs/>
          <w:lang w:eastAsia="en-AU"/>
        </w:rPr>
        <w:fldChar w:fldCharType="begin"/>
      </w:r>
      <w:r>
        <w:rPr>
          <w:rFonts w:ascii="Times New Roman" w:eastAsia="Times New Roman" w:hAnsi="Times New Roman"/>
          <w:iCs/>
          <w:lang w:eastAsia="en-AU"/>
        </w:rPr>
        <w:instrText xml:space="preserve"> ADDIN EN.CITE &lt;EndNote&gt;&lt;Cite ExcludeAuth="1"&gt;&lt;Author&gt;Radloff&lt;/Author&gt;&lt;Year&gt;2005&lt;/Year&gt;&lt;RecNum&gt;1922&lt;/RecNum&gt;&lt;Pages&gt;72&lt;/Pages&gt;&lt;record&gt;&lt;rec-number&gt;1922&lt;/rec-number&gt;&lt;foreign-keys&gt;&lt;key app="EN" db-id="f5pppxazsx2ex0e09fox95su5pvtr252w2zr"&gt;1922&lt;/key&gt;&lt;/foreign-keys&gt;&lt;ref-type name="Book Section"&gt;5&lt;/ref-type&gt;&lt;contributors&gt;&lt;authors&gt;&lt;author&gt;Radloff, A&lt;/author&gt;&lt;/authors&gt;&lt;secondary-authors&gt;&lt;author&gt;Fraser, K&lt;/author&gt;&lt;/secondary-authors&gt;&lt;/contributors&gt;&lt;titles&gt;&lt;title&gt;Decentralized Approaches to Education Development: Supporting Quality Teaching and Learning From Within a Faculty&lt;/title&gt;&lt;secondary-title&gt;Education Development and Leadership in Higher Education: Developing an Effective Instituional Strategy&lt;/secondary-title&gt;&lt;/titles&gt;&lt;dates&gt;&lt;year&gt;2005&lt;/year&gt;&lt;/dates&gt;&lt;pub-location&gt;New York and London&lt;/pub-location&gt;&lt;publisher&gt;RoutledgeFalmer&lt;/publisher&gt;&lt;urls&gt;&lt;/urls&gt;&lt;/record&gt;&lt;/Cite&gt;&lt;/EndNote&gt;</w:instrText>
      </w:r>
      <w:r w:rsidRPr="000B4A37">
        <w:rPr>
          <w:rFonts w:ascii="Times New Roman" w:eastAsia="Times New Roman" w:hAnsi="Times New Roman"/>
          <w:iCs/>
          <w:lang w:eastAsia="en-AU"/>
        </w:rPr>
        <w:fldChar w:fldCharType="separate"/>
      </w:r>
      <w:r w:rsidRPr="000B4A37">
        <w:rPr>
          <w:rFonts w:ascii="Times New Roman" w:eastAsia="Times New Roman" w:hAnsi="Times New Roman"/>
          <w:iCs/>
          <w:noProof/>
          <w:lang w:eastAsia="en-AU"/>
        </w:rPr>
        <w:t>(2005, p. 72)</w:t>
      </w:r>
      <w:r w:rsidRPr="000B4A37">
        <w:rPr>
          <w:rFonts w:ascii="Times New Roman" w:eastAsia="Times New Roman" w:hAnsi="Times New Roman"/>
          <w:iCs/>
          <w:lang w:eastAsia="en-AU"/>
        </w:rPr>
        <w:fldChar w:fldCharType="end"/>
      </w:r>
      <w:r w:rsidRPr="000B4A37">
        <w:rPr>
          <w:rFonts w:ascii="Times New Roman" w:eastAsia="Times New Roman" w:hAnsi="Times New Roman"/>
          <w:iCs/>
          <w:lang w:eastAsia="en-AU"/>
        </w:rPr>
        <w:t xml:space="preserve"> </w:t>
      </w:r>
      <w:r>
        <w:rPr>
          <w:rFonts w:ascii="Times New Roman" w:eastAsia="Times New Roman" w:hAnsi="Times New Roman"/>
          <w:iCs/>
          <w:lang w:eastAsia="en-AU"/>
        </w:rPr>
        <w:t xml:space="preserve"> found </w:t>
      </w:r>
      <w:r w:rsidRPr="000B4A37">
        <w:rPr>
          <w:rFonts w:ascii="Times New Roman" w:eastAsia="Times New Roman" w:hAnsi="Times New Roman"/>
          <w:iCs/>
          <w:lang w:eastAsia="en-AU"/>
        </w:rPr>
        <w:t xml:space="preserve"> earlier </w:t>
      </w:r>
      <w:r>
        <w:rPr>
          <w:rFonts w:ascii="Times New Roman" w:eastAsia="Times New Roman" w:hAnsi="Times New Roman"/>
          <w:iCs/>
          <w:lang w:eastAsia="en-AU"/>
        </w:rPr>
        <w:t xml:space="preserve"> and </w:t>
      </w:r>
      <w:r w:rsidRPr="000B4A37">
        <w:rPr>
          <w:rFonts w:ascii="Times New Roman" w:eastAsia="Times New Roman" w:hAnsi="Times New Roman"/>
          <w:iCs/>
          <w:lang w:eastAsia="en-AU"/>
        </w:rPr>
        <w:lastRenderedPageBreak/>
        <w:t xml:space="preserve">called for </w:t>
      </w:r>
      <w:r w:rsidRPr="005A3363">
        <w:rPr>
          <w:rFonts w:ascii="Times New Roman" w:eastAsia="Times New Roman" w:hAnsi="Times New Roman"/>
          <w:iCs/>
          <w:lang w:eastAsia="en-AU"/>
        </w:rPr>
        <w:t>‘a</w:t>
      </w:r>
      <w:r w:rsidRPr="000B4A37">
        <w:rPr>
          <w:rFonts w:ascii="Times New Roman" w:eastAsia="Times New Roman" w:hAnsi="Times New Roman"/>
          <w:iCs/>
          <w:lang w:eastAsia="en-AU"/>
        </w:rPr>
        <w:t xml:space="preserve"> stronger emphasis on [academic] quality within a financially stretched and competitive university systems.’ </w:t>
      </w:r>
      <w:r w:rsidRPr="005A3363">
        <w:rPr>
          <w:rFonts w:ascii="Times New Roman" w:eastAsia="Times New Roman" w:hAnsi="Times New Roman"/>
          <w:iCs/>
          <w:lang w:eastAsia="en-AU"/>
        </w:rPr>
        <w:t xml:space="preserve">If this finding is true and accepted, the question is then how university leaders, especially those at executive levels </w:t>
      </w:r>
      <w:r w:rsidRPr="005A3363">
        <w:rPr>
          <w:rFonts w:ascii="Times New Roman" w:eastAsia="Times New Roman" w:hAnsi="Times New Roman"/>
          <w:i/>
          <w:iCs/>
          <w:lang w:eastAsia="en-AU"/>
        </w:rPr>
        <w:t xml:space="preserve">act </w:t>
      </w:r>
      <w:r w:rsidRPr="005A3363">
        <w:rPr>
          <w:rFonts w:ascii="Times New Roman" w:eastAsia="Times New Roman" w:hAnsi="Times New Roman"/>
          <w:iCs/>
          <w:lang w:eastAsia="en-AU"/>
        </w:rPr>
        <w:t>in practice</w:t>
      </w:r>
      <w:r w:rsidRPr="005A3363">
        <w:rPr>
          <w:rFonts w:ascii="Times New Roman" w:eastAsia="Times New Roman" w:hAnsi="Times New Roman"/>
          <w:i/>
          <w:iCs/>
          <w:lang w:eastAsia="en-AU"/>
        </w:rPr>
        <w:t xml:space="preserve"> </w:t>
      </w:r>
      <w:r w:rsidRPr="005A3363">
        <w:rPr>
          <w:rFonts w:ascii="Times New Roman" w:eastAsia="Times New Roman" w:hAnsi="Times New Roman"/>
          <w:iCs/>
          <w:lang w:eastAsia="en-AU"/>
        </w:rPr>
        <w:t>in response to such main challenge of striving for academic excellence in the context of reduced financial resources.</w:t>
      </w:r>
      <w:r w:rsidRPr="000B4A37">
        <w:rPr>
          <w:rFonts w:ascii="Times New Roman" w:eastAsia="Times New Roman" w:hAnsi="Times New Roman"/>
          <w:iCs/>
          <w:lang w:eastAsia="en-AU"/>
        </w:rPr>
        <w:t xml:space="preserve"> </w:t>
      </w:r>
    </w:p>
    <w:p w:rsidR="0097166C" w:rsidRPr="000B4A37" w:rsidRDefault="0097166C" w:rsidP="0097166C">
      <w:pPr>
        <w:spacing w:line="360" w:lineRule="auto"/>
        <w:ind w:left="-540"/>
        <w:jc w:val="both"/>
        <w:rPr>
          <w:rFonts w:ascii="Times New Roman" w:eastAsia="Times New Roman" w:hAnsi="Times New Roman"/>
          <w:iCs/>
          <w:lang w:eastAsia="en-AU"/>
        </w:rPr>
      </w:pPr>
    </w:p>
    <w:p w:rsidR="0097166C" w:rsidRPr="000B4A37" w:rsidRDefault="0097166C" w:rsidP="0097166C">
      <w:pPr>
        <w:spacing w:line="360" w:lineRule="auto"/>
        <w:ind w:left="-540"/>
        <w:jc w:val="both"/>
        <w:rPr>
          <w:rFonts w:ascii="Times New Roman" w:eastAsia="Times New Roman" w:hAnsi="Times New Roman"/>
          <w:b/>
          <w:i/>
          <w:iCs/>
          <w:lang w:eastAsia="en-AU"/>
        </w:rPr>
      </w:pPr>
      <w:r w:rsidRPr="000B4A37">
        <w:rPr>
          <w:rFonts w:ascii="Times New Roman" w:eastAsia="Times New Roman" w:hAnsi="Times New Roman"/>
          <w:b/>
          <w:i/>
          <w:iCs/>
          <w:lang w:eastAsia="en-AU"/>
        </w:rPr>
        <w:t xml:space="preserve">2.3 Roles of University Leadership in </w:t>
      </w:r>
      <w:r w:rsidRPr="005A3363">
        <w:rPr>
          <w:rFonts w:ascii="Times New Roman" w:eastAsia="Times New Roman" w:hAnsi="Times New Roman"/>
          <w:b/>
          <w:i/>
          <w:iCs/>
          <w:lang w:eastAsia="en-AU"/>
        </w:rPr>
        <w:t>Face</w:t>
      </w:r>
      <w:r w:rsidRPr="000B4A37">
        <w:rPr>
          <w:rFonts w:ascii="Times New Roman" w:eastAsia="Times New Roman" w:hAnsi="Times New Roman"/>
          <w:b/>
          <w:i/>
          <w:iCs/>
          <w:lang w:eastAsia="en-AU"/>
        </w:rPr>
        <w:t xml:space="preserve"> of Challenges</w:t>
      </w:r>
    </w:p>
    <w:p w:rsidR="0097166C" w:rsidRPr="000B4A37" w:rsidRDefault="0097166C" w:rsidP="0097166C">
      <w:pPr>
        <w:spacing w:line="360" w:lineRule="auto"/>
        <w:ind w:left="-540"/>
        <w:jc w:val="both"/>
        <w:rPr>
          <w:rFonts w:ascii="Times New Roman" w:hAnsi="Times New Roman"/>
        </w:rPr>
      </w:pPr>
      <w:r w:rsidRPr="000B4A37">
        <w:rPr>
          <w:rFonts w:ascii="Times New Roman" w:eastAsia="Times New Roman" w:hAnsi="Times New Roman"/>
          <w:iCs/>
          <w:lang w:eastAsia="en-AU"/>
        </w:rPr>
        <w:t xml:space="preserve">There is a common consensus in the international research literature over the importance of effective leadership in higher education contexts in general and in university contexts in particular. </w:t>
      </w:r>
      <w:r w:rsidRPr="005A3363">
        <w:rPr>
          <w:rFonts w:ascii="Times New Roman" w:eastAsia="Times New Roman" w:hAnsi="Times New Roman"/>
          <w:iCs/>
          <w:lang w:eastAsia="en-AU"/>
        </w:rPr>
        <w:t xml:space="preserve">Early in history, </w:t>
      </w:r>
      <w:r w:rsidRPr="005A3363">
        <w:rPr>
          <w:rFonts w:ascii="Times New Roman" w:hAnsi="Times New Roman"/>
        </w:rPr>
        <w:t>John Millett (1978, p.240) noted that ‘no one can assert that college and university leadership is of little importance in the affairs of higher education’</w:t>
      </w:r>
      <w:r>
        <w:rPr>
          <w:rFonts w:ascii="Times New Roman" w:hAnsi="Times New Roman"/>
        </w:rPr>
        <w:t>.</w:t>
      </w:r>
      <w:r w:rsidRPr="000B4A37">
        <w:rPr>
          <w:rFonts w:ascii="Times New Roman" w:hAnsi="Times New Roman"/>
        </w:rPr>
        <w:t xml:space="preserve"> </w:t>
      </w:r>
      <w:r w:rsidRPr="005A3363">
        <w:rPr>
          <w:rFonts w:ascii="Times New Roman" w:hAnsi="Times New Roman"/>
        </w:rPr>
        <w:t>Two decades later, Paul Ramsden (1998, p.3) further highlighted that effective university leadership ‘can transform the common place and average [university] into the remarkable and excellent [university].’ Phillip</w:t>
      </w:r>
      <w:r w:rsidRPr="005A3363">
        <w:rPr>
          <w:rFonts w:ascii="Times New Roman" w:eastAsia="Times New Roman" w:hAnsi="Times New Roman"/>
          <w:i/>
          <w:iCs/>
          <w:lang w:eastAsia="en-AU"/>
        </w:rPr>
        <w:t xml:space="preserve"> </w:t>
      </w:r>
      <w:r w:rsidRPr="005A3363">
        <w:rPr>
          <w:rFonts w:ascii="Times New Roman" w:hAnsi="Times New Roman"/>
        </w:rPr>
        <w:t>Hallinger (2007) explicates further by noting that leadership makes a difference indirectly on learning outcomes, learning climate, change implementation, education reform and crisis intervention.’</w:t>
      </w:r>
      <w:r w:rsidRPr="000B4A37">
        <w:rPr>
          <w:rFonts w:ascii="Times New Roman" w:hAnsi="Times New Roman"/>
        </w:rPr>
        <w:t xml:space="preserve"> More recently, </w:t>
      </w:r>
      <w:r>
        <w:rPr>
          <w:rFonts w:ascii="Times New Roman" w:hAnsi="Times New Roman"/>
        </w:rPr>
        <w:t xml:space="preserve">with reference to university governance, Henard &amp; Mittlerle </w:t>
      </w:r>
      <w:r w:rsidRPr="000B4A37">
        <w:rPr>
          <w:rFonts w:ascii="Times New Roman" w:hAnsi="Times New Roman"/>
        </w:rPr>
        <w:fldChar w:fldCharType="begin"/>
      </w:r>
      <w:r>
        <w:rPr>
          <w:rFonts w:ascii="Times New Roman" w:hAnsi="Times New Roman"/>
        </w:rPr>
        <w:instrText xml:space="preserve"> ADDIN EN.CITE &lt;EndNote&gt;&lt;Cite ExcludeAuth="1"&gt;&lt;Author&gt;Henard&lt;/Author&gt;&lt;Year&gt;2009&lt;/Year&gt;&lt;RecNum&gt;1692&lt;/RecNum&gt;&lt;Pages&gt;57&lt;/Pages&gt;&lt;record&gt;&lt;rec-number&gt;1692&lt;/rec-number&gt;&lt;foreign-keys&gt;&lt;key app="EN" db-id="f5pppxazsx2ex0e09fox95su5pvtr252w2zr"&gt;1692&lt;/key&gt;&lt;/foreign-keys&gt;&lt;ref-type name="Report"&gt;27&lt;/ref-type&gt;&lt;contributors&gt;&lt;authors&gt;&lt;author&gt;Henard, F&lt;/author&gt;&lt;author&gt;Mitterle, A&lt;/author&gt;&lt;/authors&gt;&lt;/contributors&gt;&lt;titles&gt;&lt;title&gt;Governance and Quality Guidelines: A Review of Governance Arrangements and Quality Assurance Guidelines&lt;/title&gt;&lt;/titles&gt;&lt;dates&gt;&lt;year&gt;2009&lt;/year&gt;&lt;/dates&gt;&lt;publisher&gt;OECD&lt;/publisher&gt;&lt;urls&gt;&lt;/urls&gt;&lt;/record&gt;&lt;/Cite&gt;&lt;/EndNote&gt;</w:instrText>
      </w:r>
      <w:r w:rsidRPr="000B4A37">
        <w:rPr>
          <w:rFonts w:ascii="Times New Roman" w:hAnsi="Times New Roman"/>
        </w:rPr>
        <w:fldChar w:fldCharType="separate"/>
      </w:r>
      <w:r>
        <w:rPr>
          <w:rFonts w:ascii="Times New Roman" w:hAnsi="Times New Roman"/>
          <w:noProof/>
        </w:rPr>
        <w:t>(2009, p. 57)</w:t>
      </w:r>
      <w:r w:rsidRPr="000B4A37">
        <w:rPr>
          <w:rFonts w:ascii="Times New Roman" w:hAnsi="Times New Roman"/>
        </w:rPr>
        <w:fldChar w:fldCharType="end"/>
      </w:r>
      <w:r>
        <w:rPr>
          <w:rFonts w:ascii="Times New Roman" w:hAnsi="Times New Roman"/>
        </w:rPr>
        <w:t xml:space="preserve"> acknowledges that </w:t>
      </w:r>
      <w:r w:rsidRPr="005A3363">
        <w:rPr>
          <w:rFonts w:ascii="Times New Roman" w:hAnsi="Times New Roman"/>
        </w:rPr>
        <w:t>‘leadership</w:t>
      </w:r>
      <w:r w:rsidRPr="000B4A37">
        <w:rPr>
          <w:rFonts w:ascii="Times New Roman" w:hAnsi="Times New Roman"/>
        </w:rPr>
        <w:t xml:space="preserve"> is a key notion within governance arrangement</w:t>
      </w:r>
      <w:r>
        <w:rPr>
          <w:rFonts w:ascii="Times New Roman" w:hAnsi="Times New Roman"/>
        </w:rPr>
        <w:t>.</w:t>
      </w:r>
      <w:r w:rsidRPr="000B4A37">
        <w:rPr>
          <w:rFonts w:ascii="Times New Roman" w:hAnsi="Times New Roman"/>
        </w:rPr>
        <w:t xml:space="preserve">’ This acknowledgement echoed Schuster, Smith, Corak &amp; Yamada </w:t>
      </w:r>
      <w:r w:rsidRPr="000B4A37">
        <w:rPr>
          <w:rFonts w:ascii="Times New Roman" w:hAnsi="Times New Roman"/>
        </w:rPr>
        <w:fldChar w:fldCharType="begin"/>
      </w:r>
      <w:r>
        <w:rPr>
          <w:rFonts w:ascii="Times New Roman" w:hAnsi="Times New Roman"/>
        </w:rPr>
        <w:instrText xml:space="preserve"> ADDIN EN.CITE &lt;EndNote&gt;&lt;Cite ExcludeAuth="1"&gt;&lt;Author&gt;Schuster&lt;/Author&gt;&lt;Year&gt;1994&lt;/Year&gt;&lt;RecNum&gt;167&lt;/RecNum&gt;&lt;record&gt;&lt;rec-number&gt;167&lt;/rec-number&gt;&lt;foreign-keys&gt;&lt;key app="EN" db-id="f5pppxazsx2ex0e09fox95su5pvtr252w2zr"&gt;167&lt;/key&gt;&lt;/foreign-keys&gt;&lt;ref-type name="Book"&gt;6&lt;/ref-type&gt;&lt;contributors&gt;&lt;authors&gt;&lt;author&gt;Schuster, J&lt;/author&gt;&lt;author&gt;Smith, D&lt;/author&gt;&lt;author&gt;Corak, K&lt;/author&gt;&lt;author&gt;Yamada, M. &lt;/author&gt;&lt;/authors&gt;&lt;/contributors&gt;&lt;titles&gt;&lt;title&gt;Strategic Academic Governance: How to Make Big Decisions Better&lt;/title&gt;&lt;/titles&gt;&lt;dates&gt;&lt;year&gt;1994&lt;/year&gt;&lt;/dates&gt;&lt;pub-location&gt;Phoenix, Arix&lt;/pub-location&gt;&lt;publisher&gt;Oryx Press&lt;/publisher&gt;&lt;urls&gt;&lt;/urls&gt;&lt;/record&gt;&lt;/Cite&gt;&lt;/EndNote&gt;</w:instrText>
      </w:r>
      <w:r w:rsidRPr="000B4A37">
        <w:rPr>
          <w:rFonts w:ascii="Times New Roman" w:hAnsi="Times New Roman"/>
        </w:rPr>
        <w:fldChar w:fldCharType="separate"/>
      </w:r>
      <w:r w:rsidRPr="000B4A37">
        <w:rPr>
          <w:rFonts w:ascii="Times New Roman" w:hAnsi="Times New Roman"/>
          <w:noProof/>
        </w:rPr>
        <w:t>(1994)</w:t>
      </w:r>
      <w:r w:rsidRPr="000B4A37">
        <w:rPr>
          <w:rFonts w:ascii="Times New Roman" w:hAnsi="Times New Roman"/>
        </w:rPr>
        <w:fldChar w:fldCharType="end"/>
      </w:r>
      <w:r>
        <w:rPr>
          <w:rFonts w:ascii="Times New Roman" w:hAnsi="Times New Roman"/>
        </w:rPr>
        <w:t xml:space="preserve">’s </w:t>
      </w:r>
      <w:r w:rsidRPr="000B4A37">
        <w:rPr>
          <w:rFonts w:ascii="Times New Roman" w:hAnsi="Times New Roman"/>
        </w:rPr>
        <w:t xml:space="preserve"> earlier observation that  </w:t>
      </w:r>
      <w:r w:rsidRPr="005A3363">
        <w:rPr>
          <w:rFonts w:ascii="Times New Roman" w:hAnsi="Times New Roman"/>
        </w:rPr>
        <w:t>‘out</w:t>
      </w:r>
      <w:r w:rsidRPr="000B4A37">
        <w:rPr>
          <w:rFonts w:ascii="Times New Roman" w:hAnsi="Times New Roman"/>
        </w:rPr>
        <w:t xml:space="preserve"> of ten institutions studied, leadership had the most significant impact on governance effectiveness.’ </w:t>
      </w:r>
    </w:p>
    <w:p w:rsidR="0097166C" w:rsidRPr="000B4A37" w:rsidRDefault="0097166C" w:rsidP="0097166C">
      <w:pPr>
        <w:spacing w:line="360" w:lineRule="auto"/>
        <w:ind w:left="-540"/>
        <w:jc w:val="both"/>
        <w:rPr>
          <w:rFonts w:ascii="Times New Roman" w:hAnsi="Times New Roman"/>
        </w:rPr>
      </w:pPr>
    </w:p>
    <w:p w:rsidR="0097166C" w:rsidRPr="000B4A37" w:rsidRDefault="0097166C" w:rsidP="0097166C">
      <w:pPr>
        <w:spacing w:line="360" w:lineRule="auto"/>
        <w:ind w:left="-540"/>
        <w:jc w:val="both"/>
        <w:rPr>
          <w:rFonts w:ascii="Times New Roman" w:hAnsi="Times New Roman"/>
        </w:rPr>
      </w:pPr>
      <w:r w:rsidRPr="000B4A37">
        <w:rPr>
          <w:rFonts w:ascii="Times New Roman" w:hAnsi="Times New Roman"/>
        </w:rPr>
        <w:t xml:space="preserve">Given the increasing internal and external challenges facing university leadership on a global scale, the role of effective university leadership is even more strongly emphasized in the literature. </w:t>
      </w:r>
      <w:r>
        <w:rPr>
          <w:rFonts w:ascii="Times New Roman" w:eastAsia="Times New Roman" w:hAnsi="Times New Roman"/>
          <w:iCs/>
          <w:lang w:eastAsia="en-AU"/>
        </w:rPr>
        <w:t>The</w:t>
      </w:r>
      <w:r w:rsidRPr="005A3363">
        <w:rPr>
          <w:rFonts w:ascii="Times New Roman" w:eastAsia="Times New Roman" w:hAnsi="Times New Roman"/>
          <w:iCs/>
          <w:lang w:eastAsia="en-AU"/>
        </w:rPr>
        <w:t xml:space="preserve"> important</w:t>
      </w:r>
      <w:r w:rsidRPr="000B4A37">
        <w:rPr>
          <w:rFonts w:ascii="Times New Roman" w:eastAsia="Times New Roman" w:hAnsi="Times New Roman"/>
          <w:iCs/>
          <w:lang w:eastAsia="en-AU"/>
        </w:rPr>
        <w:t xml:space="preserve"> role of university leadership in </w:t>
      </w:r>
      <w:r>
        <w:rPr>
          <w:rFonts w:ascii="Times New Roman" w:eastAsia="Times New Roman" w:hAnsi="Times New Roman"/>
          <w:iCs/>
          <w:lang w:eastAsia="en-AU"/>
        </w:rPr>
        <w:t xml:space="preserve">the </w:t>
      </w:r>
      <w:r w:rsidRPr="005A3363">
        <w:rPr>
          <w:rFonts w:ascii="Times New Roman" w:eastAsia="Times New Roman" w:hAnsi="Times New Roman"/>
          <w:iCs/>
          <w:lang w:eastAsia="en-AU"/>
        </w:rPr>
        <w:t>face</w:t>
      </w:r>
      <w:r w:rsidRPr="000B4A37">
        <w:rPr>
          <w:rFonts w:ascii="Times New Roman" w:eastAsia="Times New Roman" w:hAnsi="Times New Roman"/>
          <w:iCs/>
          <w:lang w:eastAsia="en-AU"/>
        </w:rPr>
        <w:t xml:space="preserve"> of changes in the higher education environment </w:t>
      </w:r>
      <w:r w:rsidRPr="005A3363">
        <w:rPr>
          <w:rFonts w:ascii="Times New Roman" w:eastAsia="Times New Roman" w:hAnsi="Times New Roman"/>
          <w:iCs/>
          <w:lang w:eastAsia="en-AU"/>
        </w:rPr>
        <w:t>was best portrayed</w:t>
      </w:r>
      <w:r w:rsidRPr="000B4A37">
        <w:rPr>
          <w:rFonts w:ascii="Times New Roman" w:eastAsia="Times New Roman" w:hAnsi="Times New Roman"/>
          <w:iCs/>
          <w:lang w:eastAsia="en-AU"/>
        </w:rPr>
        <w:t xml:space="preserve"> by Kotter </w:t>
      </w:r>
      <w:r w:rsidRPr="000B4A37">
        <w:rPr>
          <w:rFonts w:ascii="Times New Roman" w:eastAsia="Times New Roman" w:hAnsi="Times New Roman"/>
          <w:iCs/>
          <w:lang w:eastAsia="en-AU"/>
        </w:rPr>
        <w:fldChar w:fldCharType="begin"/>
      </w:r>
      <w:r>
        <w:rPr>
          <w:rFonts w:ascii="Times New Roman" w:eastAsia="Times New Roman" w:hAnsi="Times New Roman"/>
          <w:iCs/>
          <w:lang w:eastAsia="en-AU"/>
        </w:rPr>
        <w:instrText xml:space="preserve"> ADDIN EN.CITE &lt;EndNote&gt;&lt;Cite ExcludeAuth="1"&gt;&lt;Author&gt;Kotter&lt;/Author&gt;&lt;Year&gt;1990&lt;/Year&gt;&lt;RecNum&gt;1924&lt;/RecNum&gt;&lt;record&gt;&lt;rec-number&gt;1924&lt;/rec-number&gt;&lt;foreign-keys&gt;&lt;key app="EN" db-id="f5pppxazsx2ex0e09fox95su5pvtr252w2zr"&gt;1924&lt;/key&gt;&lt;/foreign-keys&gt;&lt;ref-type name="Journal Article"&gt;17&lt;/ref-type&gt;&lt;contributors&gt;&lt;authors&gt;&lt;author&gt;Kotter, J. P&lt;/author&gt;&lt;/authors&gt;&lt;/contributors&gt;&lt;titles&gt;&lt;title&gt;What Leaders Really Do&lt;/title&gt;&lt;secondary-title&gt;Harvard Business Review&lt;/secondary-title&gt;&lt;/titles&gt;&lt;periodical&gt;&lt;full-title&gt;Harvard Business Review&lt;/full-title&gt;&lt;/periodical&gt;&lt;pages&gt;103-11&lt;/pages&gt;&lt;dates&gt;&lt;year&gt;1990&lt;/year&gt;&lt;/dates&gt;&lt;urls&gt;&lt;/urls&gt;&lt;/record&gt;&lt;/Cite&gt;&lt;/EndNote&gt;</w:instrText>
      </w:r>
      <w:r w:rsidRPr="000B4A37">
        <w:rPr>
          <w:rFonts w:ascii="Times New Roman" w:eastAsia="Times New Roman" w:hAnsi="Times New Roman"/>
          <w:iCs/>
          <w:lang w:eastAsia="en-AU"/>
        </w:rPr>
        <w:fldChar w:fldCharType="separate"/>
      </w:r>
      <w:r w:rsidRPr="000B4A37">
        <w:rPr>
          <w:rFonts w:ascii="Times New Roman" w:eastAsia="Times New Roman" w:hAnsi="Times New Roman"/>
          <w:iCs/>
          <w:noProof/>
          <w:lang w:eastAsia="en-AU"/>
        </w:rPr>
        <w:t>(1990)</w:t>
      </w:r>
      <w:r w:rsidRPr="000B4A37">
        <w:rPr>
          <w:rFonts w:ascii="Times New Roman" w:eastAsia="Times New Roman" w:hAnsi="Times New Roman"/>
          <w:iCs/>
          <w:lang w:eastAsia="en-AU"/>
        </w:rPr>
        <w:fldChar w:fldCharType="end"/>
      </w:r>
      <w:r w:rsidRPr="000B4A37">
        <w:rPr>
          <w:rFonts w:ascii="Times New Roman" w:eastAsia="Times New Roman" w:hAnsi="Times New Roman"/>
          <w:iCs/>
          <w:lang w:eastAsia="en-AU"/>
        </w:rPr>
        <w:t xml:space="preserve"> who used a </w:t>
      </w:r>
      <w:r w:rsidRPr="005A3363">
        <w:rPr>
          <w:rFonts w:ascii="Times New Roman" w:eastAsia="Times New Roman" w:hAnsi="Times New Roman"/>
          <w:iCs/>
          <w:lang w:eastAsia="en-AU"/>
        </w:rPr>
        <w:t>simple</w:t>
      </w:r>
      <w:r w:rsidRPr="000B4A37">
        <w:rPr>
          <w:rFonts w:ascii="Times New Roman" w:eastAsia="Times New Roman" w:hAnsi="Times New Roman"/>
          <w:iCs/>
          <w:lang w:eastAsia="en-AU"/>
        </w:rPr>
        <w:t xml:space="preserve"> military analogy. </w:t>
      </w:r>
      <w:r w:rsidRPr="005A3363">
        <w:rPr>
          <w:rFonts w:ascii="Times New Roman" w:eastAsia="Times New Roman" w:hAnsi="Times New Roman"/>
          <w:iCs/>
          <w:lang w:eastAsia="en-AU"/>
        </w:rPr>
        <w:t>Kotter (1990, p.1) compares the role of leadership in a peacetime army and leadership in a wartime army and wrote: ‘a peacetime army can actually survive with good administration and management up and down the hierarchy, coupled with good leadership concentrated at the very top.</w:t>
      </w:r>
      <w:r w:rsidRPr="000B4A37">
        <w:rPr>
          <w:rFonts w:ascii="Times New Roman" w:eastAsia="Times New Roman" w:hAnsi="Times New Roman"/>
          <w:iCs/>
          <w:lang w:eastAsia="en-AU"/>
        </w:rPr>
        <w:t xml:space="preserve"> A wartime army, however, needs competent leadership at all levels.’ In light of this view,</w:t>
      </w:r>
      <w:r>
        <w:rPr>
          <w:rFonts w:ascii="Times New Roman" w:eastAsia="Times New Roman" w:hAnsi="Times New Roman"/>
          <w:iCs/>
          <w:lang w:eastAsia="en-AU"/>
        </w:rPr>
        <w:t xml:space="preserve"> Kotter stresses</w:t>
      </w:r>
      <w:r w:rsidRPr="000B4A37">
        <w:rPr>
          <w:rFonts w:ascii="Times New Roman" w:eastAsia="Times New Roman" w:hAnsi="Times New Roman"/>
          <w:iCs/>
          <w:lang w:eastAsia="en-AU"/>
        </w:rPr>
        <w:t xml:space="preserve"> the stronger demand for university leadership in </w:t>
      </w:r>
      <w:r>
        <w:rPr>
          <w:rFonts w:ascii="Times New Roman" w:eastAsia="Times New Roman" w:hAnsi="Times New Roman"/>
          <w:iCs/>
          <w:lang w:eastAsia="en-AU"/>
        </w:rPr>
        <w:t xml:space="preserve">the </w:t>
      </w:r>
      <w:r w:rsidRPr="005A3363">
        <w:rPr>
          <w:rFonts w:ascii="Times New Roman" w:eastAsia="Times New Roman" w:hAnsi="Times New Roman"/>
          <w:iCs/>
          <w:lang w:eastAsia="en-AU"/>
        </w:rPr>
        <w:t>face</w:t>
      </w:r>
      <w:r w:rsidRPr="000B4A37">
        <w:rPr>
          <w:rFonts w:ascii="Times New Roman" w:eastAsia="Times New Roman" w:hAnsi="Times New Roman"/>
          <w:iCs/>
          <w:lang w:eastAsia="en-AU"/>
        </w:rPr>
        <w:t xml:space="preserve"> of the changing environment in </w:t>
      </w:r>
      <w:r>
        <w:rPr>
          <w:rFonts w:ascii="Times New Roman" w:eastAsia="Times New Roman" w:hAnsi="Times New Roman"/>
          <w:iCs/>
          <w:lang w:eastAsia="en-AU"/>
        </w:rPr>
        <w:t xml:space="preserve">much </w:t>
      </w:r>
      <w:r w:rsidRPr="000B4A37">
        <w:rPr>
          <w:rFonts w:ascii="Times New Roman" w:eastAsia="Times New Roman" w:hAnsi="Times New Roman"/>
          <w:iCs/>
          <w:lang w:eastAsia="en-AU"/>
        </w:rPr>
        <w:t>the same way as the strong</w:t>
      </w:r>
      <w:r>
        <w:rPr>
          <w:rFonts w:ascii="Times New Roman" w:eastAsia="Times New Roman" w:hAnsi="Times New Roman"/>
          <w:iCs/>
          <w:lang w:eastAsia="en-AU"/>
        </w:rPr>
        <w:t>er</w:t>
      </w:r>
      <w:r w:rsidRPr="000B4A37">
        <w:rPr>
          <w:rFonts w:ascii="Times New Roman" w:eastAsia="Times New Roman" w:hAnsi="Times New Roman"/>
          <w:iCs/>
          <w:lang w:eastAsia="en-AU"/>
        </w:rPr>
        <w:t xml:space="preserve"> requirements for </w:t>
      </w:r>
      <w:r>
        <w:rPr>
          <w:rFonts w:ascii="Times New Roman" w:eastAsia="Times New Roman" w:hAnsi="Times New Roman"/>
          <w:iCs/>
          <w:lang w:eastAsia="en-AU"/>
        </w:rPr>
        <w:t xml:space="preserve">more </w:t>
      </w:r>
      <w:r w:rsidRPr="000B4A37">
        <w:rPr>
          <w:rFonts w:ascii="Times New Roman" w:eastAsia="Times New Roman" w:hAnsi="Times New Roman"/>
          <w:iCs/>
          <w:lang w:eastAsia="en-AU"/>
        </w:rPr>
        <w:t xml:space="preserve">competent leadership in wartime. </w:t>
      </w:r>
      <w:r>
        <w:rPr>
          <w:rFonts w:ascii="Times New Roman" w:eastAsia="Times New Roman" w:hAnsi="Times New Roman"/>
          <w:iCs/>
          <w:lang w:eastAsia="en-AU"/>
        </w:rPr>
        <w:t xml:space="preserve">In his words, Kotter (1990, p.1) wrote: </w:t>
      </w:r>
      <w:r w:rsidRPr="005A3363">
        <w:rPr>
          <w:rFonts w:ascii="Times New Roman" w:hAnsi="Times New Roman"/>
        </w:rPr>
        <w:t>‘leadership</w:t>
      </w:r>
      <w:r w:rsidRPr="000B4A37">
        <w:rPr>
          <w:rFonts w:ascii="Times New Roman" w:hAnsi="Times New Roman"/>
        </w:rPr>
        <w:t xml:space="preserve"> is about coping with change… More change always demands more leade</w:t>
      </w:r>
      <w:r>
        <w:rPr>
          <w:rFonts w:ascii="Times New Roman" w:hAnsi="Times New Roman"/>
        </w:rPr>
        <w:t>rship.’</w:t>
      </w:r>
      <w:r w:rsidRPr="000B4A37">
        <w:rPr>
          <w:rFonts w:ascii="Times New Roman" w:hAnsi="Times New Roman"/>
        </w:rPr>
        <w:t xml:space="preserve"> </w:t>
      </w:r>
      <w:r w:rsidRPr="000B4A37">
        <w:rPr>
          <w:rFonts w:ascii="Times New Roman" w:eastAsia="Times New Roman" w:hAnsi="Times New Roman"/>
          <w:iCs/>
          <w:lang w:eastAsia="en-AU"/>
        </w:rPr>
        <w:t xml:space="preserve">Kotter’s assertion echoes what Millett </w:t>
      </w:r>
      <w:r w:rsidRPr="000B4A37">
        <w:rPr>
          <w:rFonts w:ascii="Times New Roman" w:eastAsia="Times New Roman" w:hAnsi="Times New Roman"/>
          <w:iCs/>
          <w:lang w:eastAsia="en-AU"/>
        </w:rPr>
        <w:fldChar w:fldCharType="begin"/>
      </w:r>
      <w:r>
        <w:rPr>
          <w:rFonts w:ascii="Times New Roman" w:eastAsia="Times New Roman" w:hAnsi="Times New Roman"/>
          <w:iCs/>
          <w:lang w:eastAsia="en-AU"/>
        </w:rPr>
        <w:instrText xml:space="preserve"> ADDIN EN.CITE &lt;EndNote&gt;&lt;Cite ExcludeAuth="1"&gt;&lt;Author&gt;Millett&lt;/Author&gt;&lt;Year&gt;1978&lt;/Year&gt;&lt;RecNum&gt;1515&lt;/RecNum&gt;&lt;Pages&gt;274&lt;/Pages&gt;&lt;record&gt;&lt;rec-number&gt;1515&lt;/rec-number&gt;&lt;foreign-keys&gt;&lt;key app="EN" db-id="f5pppxazsx2ex0e09fox95su5pvtr252w2zr"&gt;1515&lt;/key&gt;&lt;/foreign-keys&gt;&lt;ref-type name="Book Section"&gt;5&lt;/ref-type&gt;&lt;contributors&gt;&lt;authors&gt;&lt;author&gt;Millett, J&lt;/author&gt;&lt;/authors&gt;&lt;secondary-authors&gt;&lt;author&gt;Kerr, C&lt;/author&gt;&lt;author&gt;Millett, J&lt;/author&gt;&lt;author&gt;Clark, B&lt;/author&gt;&lt;author&gt;Macarthur, B&lt;/author&gt;&lt;author&gt;Bowen, H&lt;/author&gt;&lt;/secondary-authors&gt;&lt;/contributors&gt;&lt;titles&gt;&lt;title&gt;Planning and Management in National Structures&lt;/title&gt;&lt;secondary-title&gt;12 Systems of Higher Education: 6 Decisive Issues&lt;/secondary-title&gt;&lt;/titles&gt;&lt;dates&gt;&lt;year&gt;1978&lt;/year&gt;&lt;/dates&gt;&lt;pub-location&gt;New York&lt;/pub-location&gt;&lt;publisher&gt;International Council for Educational Development - ICED&lt;/publisher&gt;&lt;urls&gt;&lt;/urls&gt;&lt;/record&gt;&lt;/Cite&gt;&lt;/EndNote&gt;</w:instrText>
      </w:r>
      <w:r w:rsidRPr="000B4A37">
        <w:rPr>
          <w:rFonts w:ascii="Times New Roman" w:eastAsia="Times New Roman" w:hAnsi="Times New Roman"/>
          <w:iCs/>
          <w:lang w:eastAsia="en-AU"/>
        </w:rPr>
        <w:fldChar w:fldCharType="separate"/>
      </w:r>
      <w:r w:rsidRPr="000B4A37">
        <w:rPr>
          <w:rFonts w:ascii="Times New Roman" w:eastAsia="Times New Roman" w:hAnsi="Times New Roman"/>
          <w:iCs/>
          <w:noProof/>
          <w:lang w:eastAsia="en-AU"/>
        </w:rPr>
        <w:t>(1978, p. 274)</w:t>
      </w:r>
      <w:r w:rsidRPr="000B4A37">
        <w:rPr>
          <w:rFonts w:ascii="Times New Roman" w:eastAsia="Times New Roman" w:hAnsi="Times New Roman"/>
          <w:iCs/>
          <w:lang w:eastAsia="en-AU"/>
        </w:rPr>
        <w:fldChar w:fldCharType="end"/>
      </w:r>
      <w:r w:rsidRPr="000B4A37">
        <w:rPr>
          <w:rFonts w:ascii="Times New Roman" w:eastAsia="Times New Roman" w:hAnsi="Times New Roman"/>
          <w:iCs/>
          <w:lang w:eastAsia="en-AU"/>
        </w:rPr>
        <w:t xml:space="preserve"> </w:t>
      </w:r>
      <w:r w:rsidRPr="000B4A37">
        <w:rPr>
          <w:rFonts w:ascii="Times New Roman" w:hAnsi="Times New Roman"/>
        </w:rPr>
        <w:t xml:space="preserve">put earlier </w:t>
      </w:r>
      <w:r w:rsidRPr="005A3363">
        <w:rPr>
          <w:rFonts w:ascii="Times New Roman" w:hAnsi="Times New Roman"/>
        </w:rPr>
        <w:t>‘the</w:t>
      </w:r>
      <w:r w:rsidRPr="000B4A37">
        <w:rPr>
          <w:rFonts w:ascii="Times New Roman" w:hAnsi="Times New Roman"/>
        </w:rPr>
        <w:t xml:space="preserve"> real test of campus … leadership will lie in the capacity of colleges and </w:t>
      </w:r>
      <w:r w:rsidRPr="000B4A37">
        <w:rPr>
          <w:rFonts w:ascii="Times New Roman" w:hAnsi="Times New Roman"/>
        </w:rPr>
        <w:lastRenderedPageBreak/>
        <w:t xml:space="preserve">universities to respond to changing social circumstances.’ In </w:t>
      </w:r>
      <w:r>
        <w:rPr>
          <w:rFonts w:ascii="Times New Roman" w:hAnsi="Times New Roman"/>
        </w:rPr>
        <w:t xml:space="preserve">a </w:t>
      </w:r>
      <w:r w:rsidRPr="000B4A37">
        <w:rPr>
          <w:rFonts w:ascii="Times New Roman" w:hAnsi="Times New Roman"/>
        </w:rPr>
        <w:t xml:space="preserve">similar vein, </w:t>
      </w:r>
      <w:r>
        <w:rPr>
          <w:rFonts w:ascii="Times New Roman" w:hAnsi="Times New Roman"/>
        </w:rPr>
        <w:t xml:space="preserve">more recently, </w:t>
      </w:r>
      <w:r w:rsidRPr="000B4A37">
        <w:rPr>
          <w:rFonts w:ascii="Times New Roman" w:hAnsi="Times New Roman"/>
        </w:rPr>
        <w:t xml:space="preserve">Chalmers &amp; O’Brien </w:t>
      </w:r>
      <w:r w:rsidRPr="000B4A37">
        <w:rPr>
          <w:rFonts w:ascii="Times New Roman" w:hAnsi="Times New Roman"/>
        </w:rPr>
        <w:fldChar w:fldCharType="begin"/>
      </w:r>
      <w:r>
        <w:rPr>
          <w:rFonts w:ascii="Times New Roman" w:hAnsi="Times New Roman"/>
        </w:rPr>
        <w:instrText xml:space="preserve"> ADDIN EN.CITE &lt;EndNote&gt;&lt;Cite ExcludeAuth="1"&gt;&lt;Author&gt;Chalmers&lt;/Author&gt;&lt;Year&gt;2005&lt;/Year&gt;&lt;RecNum&gt;1921&lt;/RecNum&gt;&lt;Pages&gt;71&lt;/Pages&gt;&lt;record&gt;&lt;rec-number&gt;1921&lt;/rec-number&gt;&lt;foreign-keys&gt;&lt;key app="EN" db-id="f5pppxazsx2ex0e09fox95su5pvtr252w2zr"&gt;1921&lt;/key&gt;&lt;/foreign-keys&gt;&lt;ref-type name="Book Section"&gt;5&lt;/ref-type&gt;&lt;contributors&gt;&lt;authors&gt;&lt;author&gt;Chalmers, D&lt;/author&gt;&lt;author&gt;O&amp;apos;Brien, M&lt;/author&gt;&lt;/authors&gt;&lt;secondary-authors&gt;&lt;author&gt;Fraser, K&lt;/author&gt;&lt;/secondary-authors&gt;&lt;/contributors&gt;&lt;titles&gt;&lt;title&gt;Education Development Units and the Enhancement of University Teaching&lt;/title&gt;&lt;secondary-title&gt;Education Development and Leadership in Higher Education&lt;/secondary-title&gt;&lt;/titles&gt;&lt;dates&gt;&lt;year&gt;2005&lt;/year&gt;&lt;/dates&gt;&lt;pub-location&gt;London &amp;amp; New York&lt;/pub-location&gt;&lt;publisher&gt;RoutledgeFalmer&lt;/publisher&gt;&lt;urls&gt;&lt;/urls&gt;&lt;/record&gt;&lt;/Cite&gt;&lt;/EndNote&gt;</w:instrText>
      </w:r>
      <w:r w:rsidRPr="000B4A37">
        <w:rPr>
          <w:rFonts w:ascii="Times New Roman" w:hAnsi="Times New Roman"/>
        </w:rPr>
        <w:fldChar w:fldCharType="separate"/>
      </w:r>
      <w:r w:rsidRPr="000B4A37">
        <w:rPr>
          <w:rFonts w:ascii="Times New Roman" w:hAnsi="Times New Roman"/>
          <w:noProof/>
        </w:rPr>
        <w:t>(2005, p. 71)</w:t>
      </w:r>
      <w:r w:rsidRPr="000B4A37">
        <w:rPr>
          <w:rFonts w:ascii="Times New Roman" w:hAnsi="Times New Roman"/>
        </w:rPr>
        <w:fldChar w:fldCharType="end"/>
      </w:r>
      <w:r w:rsidRPr="000B4A37">
        <w:rPr>
          <w:rFonts w:ascii="Times New Roman" w:hAnsi="Times New Roman"/>
        </w:rPr>
        <w:t xml:space="preserve"> called for a need </w:t>
      </w:r>
      <w:r w:rsidRPr="000B4A37">
        <w:rPr>
          <w:rFonts w:ascii="Times New Roman" w:hAnsi="Times New Roman"/>
          <w:szCs w:val="20"/>
        </w:rPr>
        <w:t xml:space="preserve">for leaders acting mindfully to the challenges.’ </w:t>
      </w:r>
    </w:p>
    <w:p w:rsidR="0097166C" w:rsidRPr="000B4A37" w:rsidRDefault="0097166C" w:rsidP="0097166C">
      <w:pPr>
        <w:spacing w:line="360" w:lineRule="auto"/>
        <w:ind w:left="-450"/>
        <w:jc w:val="both"/>
        <w:rPr>
          <w:rFonts w:ascii="Times New Roman" w:hAnsi="Times New Roman"/>
          <w:caps/>
          <w:szCs w:val="20"/>
        </w:rPr>
      </w:pPr>
    </w:p>
    <w:p w:rsidR="0097166C" w:rsidRPr="000B4A37" w:rsidRDefault="0097166C" w:rsidP="0097166C">
      <w:pPr>
        <w:spacing w:line="360" w:lineRule="auto"/>
        <w:ind w:left="-540"/>
        <w:jc w:val="both"/>
        <w:rPr>
          <w:rFonts w:ascii="Times New Roman" w:eastAsia="Times New Roman" w:hAnsi="Times New Roman"/>
          <w:b/>
          <w:iCs/>
          <w:caps/>
          <w:lang w:eastAsia="en-AU"/>
        </w:rPr>
      </w:pPr>
      <w:r w:rsidRPr="000B4A37">
        <w:rPr>
          <w:rFonts w:ascii="Times New Roman" w:eastAsia="Times New Roman" w:hAnsi="Times New Roman"/>
          <w:b/>
          <w:iCs/>
          <w:caps/>
          <w:lang w:eastAsia="en-AU"/>
        </w:rPr>
        <w:t>3. University Leadership in Conceptual Terms</w:t>
      </w:r>
    </w:p>
    <w:p w:rsidR="0097166C" w:rsidRPr="000B4A37" w:rsidRDefault="0097166C" w:rsidP="0097166C">
      <w:pPr>
        <w:spacing w:line="360" w:lineRule="auto"/>
        <w:ind w:left="-630"/>
        <w:jc w:val="both"/>
        <w:rPr>
          <w:rFonts w:ascii="Times New Roman" w:eastAsia="Times New Roman" w:hAnsi="Times New Roman"/>
          <w:iCs/>
          <w:lang w:eastAsia="en-AU"/>
        </w:rPr>
      </w:pPr>
    </w:p>
    <w:p w:rsidR="0097166C" w:rsidRPr="000B4A37" w:rsidRDefault="0097166C" w:rsidP="0097166C">
      <w:pPr>
        <w:spacing w:line="360" w:lineRule="auto"/>
        <w:ind w:left="-630"/>
        <w:jc w:val="both"/>
        <w:rPr>
          <w:rFonts w:ascii="Times New Roman" w:eastAsia="Times New Roman" w:hAnsi="Times New Roman"/>
          <w:b/>
          <w:i/>
          <w:iCs/>
          <w:lang w:eastAsia="en-AU"/>
        </w:rPr>
      </w:pPr>
      <w:r w:rsidRPr="000B4A37">
        <w:rPr>
          <w:rFonts w:ascii="Times New Roman" w:eastAsia="Times New Roman" w:hAnsi="Times New Roman"/>
          <w:b/>
          <w:i/>
          <w:iCs/>
          <w:lang w:eastAsia="en-AU"/>
        </w:rPr>
        <w:t>3.1. C</w:t>
      </w:r>
      <w:r>
        <w:rPr>
          <w:rFonts w:ascii="Times New Roman" w:eastAsia="Times New Roman" w:hAnsi="Times New Roman"/>
          <w:b/>
          <w:i/>
          <w:iCs/>
          <w:lang w:eastAsia="en-AU"/>
        </w:rPr>
        <w:t xml:space="preserve">onceptualization of Leadership </w:t>
      </w:r>
      <w:r w:rsidRPr="000B4A37">
        <w:rPr>
          <w:rFonts w:ascii="Times New Roman" w:eastAsia="Times New Roman" w:hAnsi="Times New Roman"/>
          <w:b/>
          <w:i/>
          <w:iCs/>
          <w:lang w:eastAsia="en-AU"/>
        </w:rPr>
        <w:t>as Leaders’ Actions in Contexts</w:t>
      </w:r>
    </w:p>
    <w:p w:rsidR="0097166C" w:rsidRPr="000B4A37" w:rsidRDefault="0097166C" w:rsidP="0097166C">
      <w:pPr>
        <w:spacing w:line="360" w:lineRule="auto"/>
        <w:ind w:left="-630"/>
        <w:jc w:val="both"/>
        <w:rPr>
          <w:rFonts w:ascii="Times New Roman" w:hAnsi="Times New Roman" w:cs="Times"/>
          <w:szCs w:val="22"/>
        </w:rPr>
      </w:pPr>
      <w:r w:rsidRPr="005A3363">
        <w:rPr>
          <w:rFonts w:ascii="Times New Roman" w:eastAsia="Times New Roman" w:hAnsi="Times New Roman"/>
          <w:iCs/>
          <w:lang w:eastAsia="en-AU"/>
        </w:rPr>
        <w:t xml:space="preserve">Despite the well-acknowledged roles of university leadership in the global changing context, </w:t>
      </w:r>
      <w:r w:rsidRPr="005A3363">
        <w:rPr>
          <w:rFonts w:ascii="Times New Roman" w:hAnsi="Times New Roman"/>
        </w:rPr>
        <w:t>university leadership is open to numerous definitions and interpretations (Middlehurst, 1999).</w:t>
      </w:r>
      <w:r w:rsidRPr="000B4A37">
        <w:rPr>
          <w:rFonts w:ascii="Times New Roman" w:hAnsi="Times New Roman"/>
        </w:rPr>
        <w:t xml:space="preserve"> ‘L</w:t>
      </w:r>
      <w:r w:rsidRPr="000B4A37">
        <w:rPr>
          <w:rFonts w:ascii="Times New Roman" w:hAnsi="Times New Roman" w:cs="Times"/>
          <w:szCs w:val="22"/>
        </w:rPr>
        <w:t xml:space="preserve">eadership has been a source of fascination and misunderstanding for millennia’ (Woodard, 1994, p.92). Many decades later, </w:t>
      </w:r>
      <w:r w:rsidRPr="000B4A37">
        <w:rPr>
          <w:rFonts w:ascii="Times New Roman" w:hAnsi="Times New Roman"/>
        </w:rPr>
        <w:t xml:space="preserve">leadership is still a mystery as </w:t>
      </w:r>
      <w:r w:rsidRPr="005A3363">
        <w:rPr>
          <w:rFonts w:ascii="Times New Roman" w:hAnsi="Times New Roman" w:cs="Times"/>
          <w:szCs w:val="22"/>
        </w:rPr>
        <w:t>‘what</w:t>
      </w:r>
      <w:r w:rsidRPr="000B4A37">
        <w:rPr>
          <w:rFonts w:ascii="Times New Roman" w:hAnsi="Times New Roman" w:cs="Times"/>
          <w:szCs w:val="22"/>
        </w:rPr>
        <w:t xml:space="preserve"> is to be understood by leadership itself is not clearly explained.’ </w:t>
      </w:r>
      <w:r w:rsidRPr="000B4A37">
        <w:rPr>
          <w:rFonts w:ascii="Times New Roman" w:hAnsi="Times New Roman" w:cs="Times"/>
          <w:szCs w:val="22"/>
        </w:rPr>
        <w:fldChar w:fldCharType="begin"/>
      </w:r>
      <w:r>
        <w:rPr>
          <w:rFonts w:ascii="Times New Roman" w:hAnsi="Times New Roman" w:cs="Times"/>
          <w:szCs w:val="22"/>
        </w:rPr>
        <w:instrText xml:space="preserve"> ADDIN EN.CITE &lt;EndNote&gt;&lt;Cite&gt;&lt;Author&gt;Henard&lt;/Author&gt;&lt;Year&gt;2009&lt;/Year&gt;&lt;RecNum&gt;1692&lt;/RecNum&gt;&lt;Pages&gt;57&lt;/Pages&gt;&lt;record&gt;&lt;rec-number&gt;1692&lt;/rec-number&gt;&lt;foreign-keys&gt;&lt;key app="EN" db-id="f5pppxazsx2ex0e09fox95su5pvtr252w2zr"&gt;1692&lt;/key&gt;&lt;/foreign-keys&gt;&lt;ref-type name="Report"&gt;27&lt;/ref-type&gt;&lt;contributors&gt;&lt;authors&gt;&lt;author&gt;Henard, F&lt;/author&gt;&lt;author&gt;Mitterle, A&lt;/author&gt;&lt;/authors&gt;&lt;/contributors&gt;&lt;titles&gt;&lt;title&gt;Governance and Quality Guidelines: A Review of Governance Arrangements and Quality Assurance Guidelines&lt;/title&gt;&lt;/titles&gt;&lt;dates&gt;&lt;year&gt;2009&lt;/year&gt;&lt;/dates&gt;&lt;publisher&gt;OECD&lt;/publisher&gt;&lt;urls&gt;&lt;/urls&gt;&lt;/record&gt;&lt;/Cite&gt;&lt;/EndNote&gt;</w:instrText>
      </w:r>
      <w:r w:rsidRPr="000B4A37">
        <w:rPr>
          <w:rFonts w:ascii="Times New Roman" w:hAnsi="Times New Roman" w:cs="Times"/>
          <w:szCs w:val="22"/>
        </w:rPr>
        <w:fldChar w:fldCharType="separate"/>
      </w:r>
      <w:r w:rsidRPr="000B4A37">
        <w:rPr>
          <w:rFonts w:ascii="Times New Roman" w:hAnsi="Times New Roman" w:cs="Times"/>
          <w:noProof/>
          <w:szCs w:val="22"/>
        </w:rPr>
        <w:t>(Henard &amp; Mitterle, 2009, p. 57)</w:t>
      </w:r>
      <w:r w:rsidRPr="000B4A37">
        <w:rPr>
          <w:rFonts w:ascii="Times New Roman" w:hAnsi="Times New Roman" w:cs="Times"/>
          <w:szCs w:val="22"/>
        </w:rPr>
        <w:fldChar w:fldCharType="end"/>
      </w:r>
      <w:r w:rsidRPr="000B4A37">
        <w:rPr>
          <w:rFonts w:ascii="Times New Roman" w:hAnsi="Times New Roman"/>
        </w:rPr>
        <w:t>. Some authors even u</w:t>
      </w:r>
      <w:r>
        <w:rPr>
          <w:rFonts w:ascii="Times New Roman" w:hAnsi="Times New Roman"/>
        </w:rPr>
        <w:t>se the beauty analogy to emphasize</w:t>
      </w:r>
      <w:r w:rsidRPr="000B4A37">
        <w:rPr>
          <w:rFonts w:ascii="Times New Roman" w:hAnsi="Times New Roman"/>
        </w:rPr>
        <w:t xml:space="preserve"> the difficulty in interpreting leadership. Middlehurst </w:t>
      </w:r>
      <w:r w:rsidRPr="000B4A37">
        <w:rPr>
          <w:rFonts w:ascii="Times New Roman" w:hAnsi="Times New Roman" w:cs="Times"/>
          <w:szCs w:val="22"/>
        </w:rPr>
        <w:t xml:space="preserve">(1993, p.7) wrote: </w:t>
      </w:r>
    </w:p>
    <w:p w:rsidR="0097166C" w:rsidRPr="000B4A37" w:rsidRDefault="0097166C" w:rsidP="0097166C">
      <w:pPr>
        <w:spacing w:line="360" w:lineRule="auto"/>
        <w:ind w:left="1440"/>
        <w:jc w:val="both"/>
        <w:rPr>
          <w:rFonts w:ascii="Times New Roman" w:hAnsi="Times New Roman" w:cs="Times"/>
          <w:i/>
          <w:szCs w:val="22"/>
        </w:rPr>
      </w:pPr>
      <w:r w:rsidRPr="000B4A37">
        <w:rPr>
          <w:rFonts w:ascii="Times New Roman" w:hAnsi="Times New Roman" w:cs="Times"/>
          <w:b/>
          <w:i/>
          <w:szCs w:val="22"/>
        </w:rPr>
        <w:t>‘</w:t>
      </w:r>
      <w:r w:rsidRPr="000B4A37">
        <w:rPr>
          <w:rFonts w:ascii="Times New Roman" w:hAnsi="Times New Roman" w:cs="Times"/>
          <w:i/>
          <w:szCs w:val="22"/>
        </w:rPr>
        <w:t xml:space="preserve">As with beauty, the existence or absence of leadership is largely dependent upon subjective judgment by observers with different interests and perspectives. Again with beauty, leadership is likely to consist of a number of separate elements, which only in combination can be said to represent the whole.’ </w:t>
      </w:r>
    </w:p>
    <w:p w:rsidR="0097166C" w:rsidRPr="000B4A37" w:rsidRDefault="0097166C" w:rsidP="0097166C">
      <w:pPr>
        <w:spacing w:line="360" w:lineRule="auto"/>
        <w:ind w:left="-630"/>
        <w:jc w:val="both"/>
        <w:rPr>
          <w:rFonts w:ascii="Times New Roman" w:hAnsi="Times New Roman" w:cs="Times"/>
          <w:szCs w:val="22"/>
        </w:rPr>
      </w:pPr>
      <w:r w:rsidRPr="000B4A37">
        <w:rPr>
          <w:rFonts w:ascii="Times New Roman" w:hAnsi="Times New Roman"/>
        </w:rPr>
        <w:t>Reviewing the literature</w:t>
      </w:r>
      <w:r w:rsidRPr="000B4A37">
        <w:rPr>
          <w:rFonts w:ascii="Times New Roman" w:hAnsi="Times New Roman" w:cs="Times"/>
          <w:szCs w:val="22"/>
        </w:rPr>
        <w:t xml:space="preserve">, </w:t>
      </w:r>
      <w:r w:rsidRPr="000B4A37">
        <w:rPr>
          <w:rFonts w:ascii="Times New Roman" w:hAnsi="Times New Roman"/>
        </w:rPr>
        <w:t xml:space="preserve">Middlehurst (1999, p. </w:t>
      </w:r>
      <w:r w:rsidRPr="005A3363">
        <w:rPr>
          <w:rFonts w:ascii="Times New Roman" w:hAnsi="Times New Roman"/>
        </w:rPr>
        <w:t xml:space="preserve">311) summarizes three dominant conceptions of leadership: (1) as a </w:t>
      </w:r>
      <w:r w:rsidRPr="005A3363">
        <w:rPr>
          <w:rFonts w:ascii="Times New Roman" w:hAnsi="Times New Roman"/>
          <w:i/>
        </w:rPr>
        <w:t>role</w:t>
      </w:r>
      <w:r w:rsidRPr="005A3363">
        <w:rPr>
          <w:rFonts w:ascii="Times New Roman" w:hAnsi="Times New Roman"/>
        </w:rPr>
        <w:t xml:space="preserve"> carried out formally by</w:t>
      </w:r>
      <w:r>
        <w:rPr>
          <w:rFonts w:ascii="Times New Roman" w:hAnsi="Times New Roman"/>
        </w:rPr>
        <w:t xml:space="preserve"> the</w:t>
      </w:r>
      <w:r w:rsidRPr="005A3363">
        <w:rPr>
          <w:rFonts w:ascii="Times New Roman" w:hAnsi="Times New Roman"/>
        </w:rPr>
        <w:t xml:space="preserve"> particular post –holders (Vice Chancellors or Rectors, Deans and Heads of Department, Course Leaders and Research Leaders); (2) as a </w:t>
      </w:r>
      <w:r w:rsidRPr="005A3363">
        <w:rPr>
          <w:rFonts w:ascii="Times New Roman" w:hAnsi="Times New Roman"/>
          <w:i/>
        </w:rPr>
        <w:t xml:space="preserve">function </w:t>
      </w:r>
      <w:r w:rsidRPr="005A3363">
        <w:rPr>
          <w:rFonts w:ascii="Times New Roman" w:hAnsi="Times New Roman"/>
        </w:rPr>
        <w:t xml:space="preserve">that can be and needs to be performed at different levels in an institution, in both formal and informal contexts; (3) as a </w:t>
      </w:r>
      <w:r w:rsidRPr="005A3363">
        <w:rPr>
          <w:rFonts w:ascii="Times New Roman" w:hAnsi="Times New Roman"/>
          <w:i/>
        </w:rPr>
        <w:t>process</w:t>
      </w:r>
      <w:r w:rsidRPr="005A3363">
        <w:rPr>
          <w:rFonts w:ascii="Times New Roman" w:hAnsi="Times New Roman"/>
        </w:rPr>
        <w:t xml:space="preserve"> of social influence that guides individuals and groups towards particular goals.</w:t>
      </w:r>
      <w:r w:rsidRPr="000B4A37">
        <w:rPr>
          <w:rFonts w:ascii="Times New Roman" w:hAnsi="Times New Roman" w:cs="Arial"/>
          <w:szCs w:val="21"/>
        </w:rPr>
        <w:t xml:space="preserve"> A distinction between the process of “leadership” and the socially</w:t>
      </w:r>
      <w:r>
        <w:rPr>
          <w:rFonts w:ascii="Times New Roman" w:hAnsi="Times New Roman" w:cs="Arial"/>
          <w:szCs w:val="21"/>
        </w:rPr>
        <w:t xml:space="preserve">-constructed role of “leader” </w:t>
      </w:r>
      <w:r w:rsidRPr="005A3363">
        <w:rPr>
          <w:rFonts w:ascii="Times New Roman" w:hAnsi="Times New Roman" w:cs="Arial"/>
          <w:szCs w:val="21"/>
        </w:rPr>
        <w:t>was later made</w:t>
      </w:r>
      <w:r w:rsidRPr="000B4A37">
        <w:rPr>
          <w:rFonts w:ascii="Times New Roman" w:hAnsi="Times New Roman" w:cs="Arial"/>
          <w:szCs w:val="21"/>
        </w:rPr>
        <w:t xml:space="preserve"> in many studies </w:t>
      </w:r>
      <w:r w:rsidRPr="000B4A37">
        <w:rPr>
          <w:rFonts w:ascii="Times New Roman" w:hAnsi="Times New Roman" w:cs="Arial"/>
          <w:szCs w:val="21"/>
        </w:rPr>
        <w:fldChar w:fldCharType="begin"/>
      </w:r>
      <w:r>
        <w:rPr>
          <w:rFonts w:ascii="Times New Roman" w:hAnsi="Times New Roman" w:cs="Arial"/>
          <w:szCs w:val="21"/>
        </w:rPr>
        <w:instrText xml:space="preserve"> ADDIN EN.CITE &lt;EndNote&gt;&lt;Cite&gt;&lt;Author&gt;Bolden&lt;/Author&gt;&lt;Year&gt;2003&lt;/Year&gt;&lt;RecNum&gt;1947&lt;/RecNum&gt;&lt;Prefix&gt;i.e &lt;/Prefix&gt;&lt;record&gt;&lt;rec-number&gt;1947&lt;/rec-number&gt;&lt;foreign-keys&gt;&lt;key app="EN" db-id="f5pppxazsx2ex0e09fox95su5pvtr252w2zr"&gt;1947&lt;/key&gt;&lt;/foreign-keys&gt;&lt;ref-type name="Report"&gt;27&lt;/ref-type&gt;&lt;contributors&gt;&lt;authors&gt;&lt;author&gt;Bolden, R&lt;/author&gt;&lt;author&gt;Gosling, J&lt;/author&gt;&lt;author&gt;Marturano, A&lt;/author&gt;&lt;author&gt;Dennison, P&lt;/author&gt;&lt;/authors&gt;&lt;/contributors&gt;&lt;titles&gt;&lt;title&gt;A Review of Leadership Theory and Competency Framework&lt;/title&gt;&lt;/titles&gt;&lt;dates&gt;&lt;year&gt;2003&lt;/year&gt;&lt;/dates&gt;&lt;publisher&gt;Center of Leadership Studies, University of Exeter&lt;/publisher&gt;&lt;urls&gt;&lt;/urls&gt;&lt;/record&gt;&lt;/Cite&gt;&lt;/EndNote&gt;</w:instrText>
      </w:r>
      <w:r w:rsidRPr="000B4A37">
        <w:rPr>
          <w:rFonts w:ascii="Times New Roman" w:hAnsi="Times New Roman" w:cs="Arial"/>
          <w:szCs w:val="21"/>
        </w:rPr>
        <w:fldChar w:fldCharType="separate"/>
      </w:r>
      <w:r w:rsidRPr="000B4A37">
        <w:rPr>
          <w:rFonts w:ascii="Times New Roman" w:hAnsi="Times New Roman" w:cs="Arial"/>
          <w:noProof/>
          <w:szCs w:val="21"/>
        </w:rPr>
        <w:t>(i.e Bolden, Gosling, Marturano, &amp; Dennison, 2003)</w:t>
      </w:r>
      <w:r w:rsidRPr="000B4A37">
        <w:rPr>
          <w:rFonts w:ascii="Times New Roman" w:hAnsi="Times New Roman" w:cs="Arial"/>
          <w:szCs w:val="21"/>
        </w:rPr>
        <w:fldChar w:fldCharType="end"/>
      </w:r>
      <w:r w:rsidRPr="000B4A37">
        <w:rPr>
          <w:rFonts w:ascii="Times New Roman" w:hAnsi="Times New Roman" w:cs="Arial"/>
          <w:szCs w:val="21"/>
        </w:rPr>
        <w:t xml:space="preserve">. </w:t>
      </w:r>
      <w:r w:rsidRPr="000B4A37">
        <w:rPr>
          <w:rFonts w:ascii="Times New Roman" w:hAnsi="Times New Roman"/>
        </w:rPr>
        <w:t xml:space="preserve"> </w:t>
      </w:r>
      <w:r w:rsidRPr="000B4A37">
        <w:rPr>
          <w:rFonts w:ascii="Times New Roman" w:hAnsi="Times New Roman" w:cs="Times"/>
          <w:szCs w:val="22"/>
        </w:rPr>
        <w:t xml:space="preserve">In practice, however, it is </w:t>
      </w:r>
      <w:r w:rsidRPr="005A3363">
        <w:rPr>
          <w:rFonts w:ascii="Times New Roman" w:hAnsi="Times New Roman" w:cs="Times"/>
          <w:szCs w:val="22"/>
        </w:rPr>
        <w:t>very</w:t>
      </w:r>
      <w:r w:rsidRPr="000B4A37">
        <w:rPr>
          <w:rFonts w:ascii="Times New Roman" w:hAnsi="Times New Roman" w:cs="Times"/>
          <w:szCs w:val="22"/>
        </w:rPr>
        <w:t xml:space="preserve"> likely that there is the simultaneous use of all these conceptions, making leadership a difficult subject to investigate as all these three constituent characteristics </w:t>
      </w:r>
      <w:r w:rsidRPr="005A3363">
        <w:rPr>
          <w:rFonts w:ascii="Times New Roman" w:hAnsi="Times New Roman" w:cs="Times"/>
          <w:szCs w:val="22"/>
        </w:rPr>
        <w:t>are clustered</w:t>
      </w:r>
      <w:r w:rsidRPr="000B4A37">
        <w:rPr>
          <w:rFonts w:ascii="Times New Roman" w:hAnsi="Times New Roman" w:cs="Times"/>
          <w:szCs w:val="22"/>
        </w:rPr>
        <w:t xml:space="preserve"> tightly together and should not be isolated. </w:t>
      </w:r>
    </w:p>
    <w:p w:rsidR="0097166C" w:rsidRPr="000B4A37" w:rsidRDefault="0097166C" w:rsidP="0097166C">
      <w:pPr>
        <w:spacing w:line="360" w:lineRule="auto"/>
        <w:ind w:left="-630"/>
        <w:jc w:val="both"/>
        <w:rPr>
          <w:rFonts w:ascii="Times New Roman" w:hAnsi="Times New Roman"/>
        </w:rPr>
      </w:pPr>
    </w:p>
    <w:p w:rsidR="0097166C" w:rsidRPr="000B4A37" w:rsidRDefault="0097166C" w:rsidP="0097166C">
      <w:pPr>
        <w:spacing w:line="360" w:lineRule="auto"/>
        <w:ind w:left="-630"/>
        <w:jc w:val="both"/>
        <w:rPr>
          <w:rFonts w:ascii="Times New Roman" w:hAnsi="Times New Roman"/>
        </w:rPr>
      </w:pPr>
      <w:r w:rsidRPr="005A3363">
        <w:rPr>
          <w:rFonts w:ascii="Times New Roman" w:hAnsi="Times New Roman"/>
        </w:rPr>
        <w:t xml:space="preserve">As for the substantive focus within a scope of a study, this study views that leadership resides in the actions of leaders, </w:t>
      </w:r>
      <w:r w:rsidRPr="005A3363">
        <w:rPr>
          <w:rFonts w:ascii="Times New Roman" w:hAnsi="Times New Roman" w:cs="Times"/>
          <w:szCs w:val="22"/>
        </w:rPr>
        <w:t>as Middlehurst (1993, p.18) puts it, ‘leadership is the particular action of leaders.’</w:t>
      </w:r>
      <w:r w:rsidRPr="000B4A37">
        <w:rPr>
          <w:rFonts w:ascii="Times New Roman" w:hAnsi="Times New Roman" w:cs="Times"/>
          <w:szCs w:val="22"/>
        </w:rPr>
        <w:t xml:space="preserve"> </w:t>
      </w:r>
      <w:r w:rsidRPr="005A3363">
        <w:rPr>
          <w:rFonts w:ascii="Times New Roman" w:hAnsi="Times New Roman" w:cs="Times"/>
          <w:szCs w:val="22"/>
        </w:rPr>
        <w:t>Similarly, Ramsden (1998, p.9) emphasizes that leaders must be ‘people of actions’.</w:t>
      </w:r>
      <w:r w:rsidRPr="000B4A37">
        <w:rPr>
          <w:rFonts w:ascii="Times New Roman" w:hAnsi="Times New Roman" w:cs="Times"/>
          <w:szCs w:val="22"/>
        </w:rPr>
        <w:t xml:space="preserve"> The exercising of leadership </w:t>
      </w:r>
      <w:r w:rsidRPr="005A3363">
        <w:rPr>
          <w:rFonts w:ascii="Times New Roman" w:hAnsi="Times New Roman" w:cs="Times"/>
          <w:szCs w:val="22"/>
        </w:rPr>
        <w:t>is</w:t>
      </w:r>
      <w:r>
        <w:rPr>
          <w:rFonts w:ascii="Times New Roman" w:hAnsi="Times New Roman" w:cs="Times"/>
          <w:szCs w:val="22"/>
        </w:rPr>
        <w:t>,</w:t>
      </w:r>
      <w:r w:rsidRPr="005A3363">
        <w:rPr>
          <w:rFonts w:ascii="Times New Roman" w:hAnsi="Times New Roman" w:cs="Times"/>
          <w:szCs w:val="22"/>
        </w:rPr>
        <w:t xml:space="preserve"> therefore</w:t>
      </w:r>
      <w:r>
        <w:rPr>
          <w:rFonts w:ascii="Times New Roman" w:hAnsi="Times New Roman" w:cs="Times"/>
          <w:szCs w:val="22"/>
        </w:rPr>
        <w:t>,</w:t>
      </w:r>
      <w:r w:rsidRPr="005A3363">
        <w:rPr>
          <w:rFonts w:ascii="Times New Roman" w:hAnsi="Times New Roman" w:cs="Times"/>
          <w:szCs w:val="22"/>
        </w:rPr>
        <w:t xml:space="preserve"> reflected</w:t>
      </w:r>
      <w:r w:rsidRPr="000B4A37">
        <w:rPr>
          <w:rFonts w:ascii="Times New Roman" w:hAnsi="Times New Roman" w:cs="Times"/>
          <w:szCs w:val="22"/>
        </w:rPr>
        <w:t xml:space="preserve"> in leaders’ actions, and universities increasingly need strong and </w:t>
      </w:r>
      <w:r w:rsidRPr="000B4A37">
        <w:rPr>
          <w:rFonts w:ascii="Times New Roman" w:hAnsi="Times New Roman" w:cs="Times"/>
          <w:szCs w:val="22"/>
        </w:rPr>
        <w:lastRenderedPageBreak/>
        <w:t>responsive leadership actions in responses to the changing environment of more challenges. In addition, leaders’ actions should not be considered in isolation of the context in whic</w:t>
      </w:r>
      <w:r>
        <w:rPr>
          <w:rFonts w:ascii="Times New Roman" w:hAnsi="Times New Roman" w:cs="Times"/>
          <w:szCs w:val="22"/>
        </w:rPr>
        <w:t xml:space="preserve">h actions </w:t>
      </w:r>
      <w:r w:rsidRPr="005A3363">
        <w:rPr>
          <w:rFonts w:ascii="Times New Roman" w:hAnsi="Times New Roman" w:cs="Times"/>
          <w:szCs w:val="22"/>
        </w:rPr>
        <w:t>are chosen</w:t>
      </w:r>
      <w:r>
        <w:rPr>
          <w:rFonts w:ascii="Times New Roman" w:hAnsi="Times New Roman" w:cs="Times"/>
          <w:szCs w:val="22"/>
        </w:rPr>
        <w:t xml:space="preserve"> and taken because </w:t>
      </w:r>
      <w:r w:rsidRPr="005A3363">
        <w:rPr>
          <w:rFonts w:ascii="Times New Roman" w:hAnsi="Times New Roman" w:cs="Times"/>
          <w:szCs w:val="22"/>
        </w:rPr>
        <w:t>‘leadership</w:t>
      </w:r>
      <w:r w:rsidRPr="000B4A37">
        <w:rPr>
          <w:rFonts w:ascii="Times New Roman" w:hAnsi="Times New Roman" w:cs="Times"/>
          <w:szCs w:val="22"/>
        </w:rPr>
        <w:t xml:space="preserve"> in the human contex</w:t>
      </w:r>
      <w:r>
        <w:rPr>
          <w:rFonts w:ascii="Times New Roman" w:hAnsi="Times New Roman" w:cs="Times"/>
          <w:szCs w:val="22"/>
        </w:rPr>
        <w:t>t is behavioral and situational</w:t>
      </w:r>
      <w:r w:rsidRPr="000B4A37">
        <w:rPr>
          <w:rFonts w:ascii="Times New Roman" w:hAnsi="Times New Roman" w:cs="Times"/>
          <w:szCs w:val="22"/>
        </w:rPr>
        <w:t>’</w:t>
      </w:r>
      <w:r>
        <w:rPr>
          <w:rFonts w:ascii="Times New Roman" w:hAnsi="Times New Roman" w:cs="Times"/>
          <w:szCs w:val="22"/>
        </w:rPr>
        <w:t>.</w:t>
      </w:r>
      <w:r w:rsidRPr="000B4A37">
        <w:rPr>
          <w:rFonts w:ascii="Times New Roman" w:hAnsi="Times New Roman" w:cs="Times"/>
          <w:szCs w:val="22"/>
        </w:rPr>
        <w:t xml:space="preserve"> (</w:t>
      </w:r>
      <w:r w:rsidRPr="000B4A37">
        <w:rPr>
          <w:rFonts w:ascii="Times New Roman" w:hAnsi="Times New Roman" w:cs="Times"/>
          <w:iCs/>
          <w:szCs w:val="22"/>
        </w:rPr>
        <w:t xml:space="preserve">Bass, 1990; Yukl, 1989; Middlehurst, 1993; Razik &amp; Swanson, 2010, Mulford, 2010). Putting it all together, this paper conceptualizes the notion leadership as leaders’ actions and argues that in order to understand university leadership, it is </w:t>
      </w:r>
      <w:r w:rsidRPr="005A3363">
        <w:rPr>
          <w:rFonts w:ascii="Times New Roman" w:hAnsi="Times New Roman" w:cs="Times"/>
          <w:iCs/>
          <w:szCs w:val="22"/>
        </w:rPr>
        <w:t>important</w:t>
      </w:r>
      <w:r w:rsidRPr="000B4A37">
        <w:rPr>
          <w:rFonts w:ascii="Times New Roman" w:hAnsi="Times New Roman" w:cs="Times"/>
          <w:iCs/>
          <w:szCs w:val="22"/>
        </w:rPr>
        <w:t xml:space="preserve"> to examine leaders’ actions in their contexts. </w:t>
      </w:r>
    </w:p>
    <w:p w:rsidR="0097166C" w:rsidRPr="000B4A37" w:rsidRDefault="0097166C" w:rsidP="0097166C">
      <w:pPr>
        <w:spacing w:line="360" w:lineRule="auto"/>
        <w:ind w:left="-630"/>
        <w:jc w:val="both"/>
        <w:rPr>
          <w:rFonts w:ascii="Times New Roman" w:hAnsi="Times New Roman" w:cs="Times"/>
          <w:szCs w:val="22"/>
        </w:rPr>
      </w:pPr>
    </w:p>
    <w:p w:rsidR="0097166C" w:rsidRPr="000B4A37" w:rsidRDefault="0097166C" w:rsidP="0097166C">
      <w:pPr>
        <w:spacing w:line="360" w:lineRule="auto"/>
        <w:ind w:left="-630"/>
        <w:jc w:val="both"/>
        <w:rPr>
          <w:rFonts w:ascii="Times New Roman" w:hAnsi="Times New Roman"/>
        </w:rPr>
      </w:pPr>
      <w:r w:rsidRPr="000B4A37">
        <w:rPr>
          <w:rFonts w:ascii="Times New Roman" w:hAnsi="Times New Roman" w:cs="Times"/>
          <w:szCs w:val="22"/>
        </w:rPr>
        <w:t xml:space="preserve">As far as approaches into studying university leadership </w:t>
      </w:r>
      <w:r w:rsidRPr="005A3363">
        <w:rPr>
          <w:rFonts w:ascii="Times New Roman" w:hAnsi="Times New Roman" w:cs="Times"/>
          <w:szCs w:val="22"/>
        </w:rPr>
        <w:t>are concerned</w:t>
      </w:r>
      <w:r w:rsidRPr="000B4A37">
        <w:rPr>
          <w:rFonts w:ascii="Times New Roman" w:hAnsi="Times New Roman" w:cs="Times"/>
          <w:szCs w:val="22"/>
        </w:rPr>
        <w:t xml:space="preserve">, </w:t>
      </w:r>
      <w:r w:rsidRPr="000B4A37">
        <w:rPr>
          <w:rFonts w:ascii="Times New Roman" w:hAnsi="Times New Roman"/>
        </w:rPr>
        <w:t xml:space="preserve">Middlehurst (1993) summarizes the two most common approaches. While the first approach </w:t>
      </w:r>
      <w:r w:rsidRPr="005A3363">
        <w:rPr>
          <w:rFonts w:ascii="Times New Roman" w:hAnsi="Times New Roman"/>
        </w:rPr>
        <w:t>is related</w:t>
      </w:r>
      <w:r w:rsidRPr="000B4A37">
        <w:rPr>
          <w:rFonts w:ascii="Times New Roman" w:hAnsi="Times New Roman"/>
        </w:rPr>
        <w:t xml:space="preserve"> to the perceptions of the leaders and the led or </w:t>
      </w:r>
      <w:r w:rsidRPr="005A3363">
        <w:rPr>
          <w:rFonts w:ascii="Times New Roman" w:hAnsi="Times New Roman"/>
        </w:rPr>
        <w:t>‘the</w:t>
      </w:r>
      <w:r w:rsidRPr="000B4A37">
        <w:rPr>
          <w:rFonts w:ascii="Times New Roman" w:hAnsi="Times New Roman"/>
        </w:rPr>
        <w:t xml:space="preserve"> eye of the beholder,’ the other approach </w:t>
      </w:r>
      <w:r w:rsidRPr="005A3363">
        <w:rPr>
          <w:rFonts w:ascii="Times New Roman" w:hAnsi="Times New Roman"/>
        </w:rPr>
        <w:t>is concerned</w:t>
      </w:r>
      <w:r w:rsidRPr="000B4A37">
        <w:rPr>
          <w:rFonts w:ascii="Times New Roman" w:hAnsi="Times New Roman"/>
        </w:rPr>
        <w:t xml:space="preserve"> with the actions of leaders. </w:t>
      </w:r>
      <w:r w:rsidRPr="005A3363">
        <w:rPr>
          <w:rFonts w:ascii="Times New Roman" w:hAnsi="Times New Roman"/>
        </w:rPr>
        <w:t>Commenting on these two different approaches, Morgan (1991) notes that  ‘perhaps the most difficult issue to clarify or reconcile is that of whether leadership resides in the eye of the beholder or in the actions of leaders.’ Morgan explicates further by noting that the two views are associated with alternative perspectives on reality (or different sociological paradigms: the subjectivist/interpretivist and the objectivist/functionalist.</w:t>
      </w:r>
      <w:r w:rsidRPr="000B4A37">
        <w:rPr>
          <w:rFonts w:ascii="Times New Roman" w:hAnsi="Times New Roman"/>
        </w:rPr>
        <w:t xml:space="preserve"> </w:t>
      </w:r>
      <w:r w:rsidRPr="005A3363">
        <w:rPr>
          <w:rFonts w:ascii="Times New Roman" w:hAnsi="Times New Roman"/>
        </w:rPr>
        <w:t>Considering the fact that each of the two views has its own rationales with both strengths and limitations and the reality reflects a combination of both subjectivist and objectivist views.</w:t>
      </w:r>
      <w:r w:rsidRPr="000B4A37">
        <w:rPr>
          <w:rFonts w:ascii="Times New Roman" w:hAnsi="Times New Roman"/>
        </w:rPr>
        <w:t xml:space="preserve"> This study integrates both the objectivis</w:t>
      </w:r>
      <w:r>
        <w:rPr>
          <w:rFonts w:ascii="Times New Roman" w:hAnsi="Times New Roman"/>
        </w:rPr>
        <w:t>t view and subjective view in one</w:t>
      </w:r>
      <w:r w:rsidRPr="000B4A37">
        <w:rPr>
          <w:rFonts w:ascii="Times New Roman" w:hAnsi="Times New Roman"/>
        </w:rPr>
        <w:t xml:space="preserve"> empirical study in which interviews with university leaders </w:t>
      </w:r>
      <w:r w:rsidRPr="005A3363">
        <w:rPr>
          <w:rFonts w:ascii="Times New Roman" w:hAnsi="Times New Roman"/>
        </w:rPr>
        <w:t>are used</w:t>
      </w:r>
      <w:r w:rsidRPr="000B4A37">
        <w:rPr>
          <w:rFonts w:ascii="Times New Roman" w:hAnsi="Times New Roman"/>
        </w:rPr>
        <w:t xml:space="preserve"> as the main tool of empirical investigation (a discussion on methodology </w:t>
      </w:r>
      <w:r w:rsidRPr="005A3363">
        <w:rPr>
          <w:rFonts w:ascii="Times New Roman" w:hAnsi="Times New Roman"/>
        </w:rPr>
        <w:t>is detailed</w:t>
      </w:r>
      <w:r w:rsidRPr="000B4A37">
        <w:rPr>
          <w:rFonts w:ascii="Times New Roman" w:hAnsi="Times New Roman"/>
        </w:rPr>
        <w:t xml:space="preserve"> in 5.2 below). Through interviews, university leaders </w:t>
      </w:r>
      <w:r w:rsidRPr="005A3363">
        <w:rPr>
          <w:rFonts w:ascii="Times New Roman" w:hAnsi="Times New Roman"/>
        </w:rPr>
        <w:t>were asked</w:t>
      </w:r>
      <w:r w:rsidRPr="000B4A37">
        <w:rPr>
          <w:rFonts w:ascii="Times New Roman" w:hAnsi="Times New Roman"/>
        </w:rPr>
        <w:t xml:space="preserve"> to share their perceptions (subjectivist views) and their experience in university leadership practices (objectivist views). </w:t>
      </w:r>
    </w:p>
    <w:p w:rsidR="0097166C" w:rsidRPr="000B4A37" w:rsidRDefault="0097166C" w:rsidP="0097166C">
      <w:pPr>
        <w:spacing w:line="360" w:lineRule="auto"/>
        <w:ind w:left="-634"/>
        <w:jc w:val="both"/>
        <w:rPr>
          <w:rFonts w:ascii="Times New Roman" w:hAnsi="Times New Roman" w:cs="Times"/>
          <w:szCs w:val="22"/>
        </w:rPr>
      </w:pPr>
    </w:p>
    <w:p w:rsidR="0097166C" w:rsidRPr="000B4A37" w:rsidRDefault="0097166C" w:rsidP="0097166C">
      <w:pPr>
        <w:spacing w:line="360" w:lineRule="auto"/>
        <w:ind w:left="-634"/>
        <w:jc w:val="both"/>
        <w:rPr>
          <w:rFonts w:ascii="Times New Roman" w:hAnsi="Times New Roman" w:cs="Times"/>
          <w:b/>
          <w:i/>
          <w:szCs w:val="22"/>
        </w:rPr>
      </w:pPr>
      <w:r w:rsidRPr="000B4A37">
        <w:rPr>
          <w:rFonts w:ascii="Times New Roman" w:hAnsi="Times New Roman" w:cs="Times"/>
          <w:b/>
          <w:i/>
          <w:szCs w:val="22"/>
        </w:rPr>
        <w:t>3.2 Adair (1968)’s Action-Centered Leadership Model Revisited</w:t>
      </w:r>
    </w:p>
    <w:p w:rsidR="0097166C" w:rsidRDefault="0097166C" w:rsidP="0097166C">
      <w:pPr>
        <w:spacing w:line="360" w:lineRule="auto"/>
        <w:ind w:left="-634"/>
        <w:jc w:val="both"/>
        <w:rPr>
          <w:rFonts w:ascii="Times New Roman" w:hAnsi="Times New Roman"/>
        </w:rPr>
      </w:pPr>
      <w:r>
        <w:rPr>
          <w:rFonts w:ascii="Times New Roman" w:hAnsi="Times New Roman" w:cs="Times"/>
          <w:szCs w:val="22"/>
        </w:rPr>
        <w:t>The conceptualization of</w:t>
      </w:r>
      <w:r w:rsidRPr="000B4A37">
        <w:rPr>
          <w:rFonts w:ascii="Times New Roman" w:hAnsi="Times New Roman" w:cs="Times"/>
          <w:szCs w:val="22"/>
        </w:rPr>
        <w:t xml:space="preserve"> </w:t>
      </w:r>
      <w:r>
        <w:rPr>
          <w:rFonts w:ascii="Times New Roman" w:hAnsi="Times New Roman" w:cs="Times"/>
          <w:szCs w:val="22"/>
        </w:rPr>
        <w:t xml:space="preserve">leadership as leaders’ actions </w:t>
      </w:r>
      <w:r w:rsidRPr="005A3363">
        <w:rPr>
          <w:rFonts w:ascii="Times New Roman" w:hAnsi="Times New Roman" w:cs="Times"/>
          <w:szCs w:val="22"/>
        </w:rPr>
        <w:t>is related</w:t>
      </w:r>
      <w:r>
        <w:rPr>
          <w:rFonts w:ascii="Times New Roman" w:hAnsi="Times New Roman" w:cs="Times"/>
          <w:szCs w:val="22"/>
        </w:rPr>
        <w:t xml:space="preserve"> to John Adair (1968)’s</w:t>
      </w:r>
      <w:r w:rsidRPr="000B4A37">
        <w:rPr>
          <w:rFonts w:ascii="Times New Roman" w:hAnsi="Times New Roman" w:cs="Times"/>
          <w:szCs w:val="22"/>
        </w:rPr>
        <w:t xml:space="preserve"> </w:t>
      </w:r>
      <w:r w:rsidRPr="000B4A37">
        <w:rPr>
          <w:rFonts w:ascii="Times New Roman" w:hAnsi="Times New Roman"/>
        </w:rPr>
        <w:t>model of leadership known as action-cente</w:t>
      </w:r>
      <w:r>
        <w:rPr>
          <w:rFonts w:ascii="Times New Roman" w:hAnsi="Times New Roman"/>
        </w:rPr>
        <w:t>red leadership</w:t>
      </w:r>
      <w:r w:rsidRPr="000B4A37">
        <w:rPr>
          <w:rFonts w:ascii="Times New Roman" w:hAnsi="Times New Roman"/>
        </w:rPr>
        <w:t xml:space="preserve">. Adair’s action centered leadership model </w:t>
      </w:r>
      <w:r w:rsidRPr="005A3363">
        <w:rPr>
          <w:rFonts w:ascii="Times New Roman" w:hAnsi="Times New Roman"/>
        </w:rPr>
        <w:t>is well cited</w:t>
      </w:r>
      <w:r w:rsidRPr="000B4A37">
        <w:rPr>
          <w:rFonts w:ascii="Times New Roman" w:hAnsi="Times New Roman"/>
        </w:rPr>
        <w:t xml:space="preserve"> by leadership scholars since its development, especially in American and Western dominant literature on leadership.</w:t>
      </w:r>
      <w:r>
        <w:rPr>
          <w:rFonts w:ascii="Times New Roman" w:hAnsi="Times New Roman"/>
        </w:rPr>
        <w:t xml:space="preserve"> This action-centered leadership is still relevant today in contemporary societies</w:t>
      </w:r>
      <w:r w:rsidRPr="005A3363">
        <w:rPr>
          <w:rFonts w:ascii="Times New Roman" w:hAnsi="Times New Roman"/>
        </w:rPr>
        <w:t>,</w:t>
      </w:r>
      <w:r>
        <w:rPr>
          <w:rFonts w:ascii="Times New Roman" w:hAnsi="Times New Roman"/>
        </w:rPr>
        <w:t xml:space="preserve"> and </w:t>
      </w:r>
      <w:r w:rsidRPr="005A3363">
        <w:rPr>
          <w:rFonts w:ascii="Times New Roman" w:hAnsi="Times New Roman"/>
        </w:rPr>
        <w:t>has been regularly referred</w:t>
      </w:r>
      <w:r>
        <w:rPr>
          <w:rFonts w:ascii="Times New Roman" w:hAnsi="Times New Roman"/>
        </w:rPr>
        <w:t xml:space="preserve"> to in leadership development programs and studies.</w:t>
      </w:r>
      <w:r w:rsidRPr="000B4A37">
        <w:rPr>
          <w:rFonts w:ascii="Times New Roman" w:hAnsi="Times New Roman"/>
        </w:rPr>
        <w:t xml:space="preserve"> </w:t>
      </w:r>
      <w:r w:rsidRPr="005A3363">
        <w:rPr>
          <w:rFonts w:ascii="Times New Roman" w:hAnsi="Times New Roman"/>
        </w:rPr>
        <w:t xml:space="preserve">Through the proposed model of action centered leadership, Adair proposed that ‘people working in organizations had three inter-connected needs represented by three overlapping circles of needs:  the need to complete the </w:t>
      </w:r>
      <w:r w:rsidRPr="005A3363">
        <w:rPr>
          <w:rFonts w:ascii="Times New Roman" w:hAnsi="Times New Roman"/>
          <w:i/>
        </w:rPr>
        <w:t>task</w:t>
      </w:r>
      <w:r w:rsidRPr="005A3363">
        <w:rPr>
          <w:rFonts w:ascii="Times New Roman" w:hAnsi="Times New Roman"/>
        </w:rPr>
        <w:t xml:space="preserve">, the need to be kept together as a working </w:t>
      </w:r>
      <w:r w:rsidRPr="005A3363">
        <w:rPr>
          <w:rFonts w:ascii="Times New Roman" w:hAnsi="Times New Roman"/>
          <w:i/>
        </w:rPr>
        <w:t>group</w:t>
      </w:r>
      <w:r w:rsidRPr="005A3363">
        <w:rPr>
          <w:rFonts w:ascii="Times New Roman" w:hAnsi="Times New Roman"/>
        </w:rPr>
        <w:t xml:space="preserve"> and the need to achieve </w:t>
      </w:r>
      <w:r w:rsidRPr="005A3363">
        <w:rPr>
          <w:rFonts w:ascii="Times New Roman" w:hAnsi="Times New Roman"/>
          <w:i/>
        </w:rPr>
        <w:t xml:space="preserve">individual </w:t>
      </w:r>
      <w:r w:rsidRPr="005A3363">
        <w:rPr>
          <w:rFonts w:ascii="Times New Roman" w:hAnsi="Times New Roman"/>
        </w:rPr>
        <w:t xml:space="preserve">satisfaction at work (see </w:t>
      </w:r>
      <w:r w:rsidRPr="005A3363">
        <w:rPr>
          <w:rFonts w:ascii="Times New Roman" w:hAnsi="Times New Roman"/>
        </w:rPr>
        <w:lastRenderedPageBreak/>
        <w:t>table 1 below).</w:t>
      </w:r>
      <w:r w:rsidRPr="000B4A37">
        <w:rPr>
          <w:rFonts w:ascii="Times New Roman" w:hAnsi="Times New Roman"/>
        </w:rPr>
        <w:t xml:space="preserve"> In this model, Adair emphasizes the three key areas of leadership actions: the leader’s actions with regard to (a) </w:t>
      </w:r>
      <w:r w:rsidRPr="005A3363">
        <w:rPr>
          <w:rFonts w:ascii="Times New Roman" w:hAnsi="Times New Roman"/>
          <w:i/>
        </w:rPr>
        <w:t>task</w:t>
      </w:r>
      <w:r w:rsidRPr="003E5ECF">
        <w:rPr>
          <w:rFonts w:ascii="Times New Roman" w:hAnsi="Times New Roman"/>
          <w:i/>
        </w:rPr>
        <w:t xml:space="preserve"> </w:t>
      </w:r>
      <w:r w:rsidRPr="000B4A37">
        <w:rPr>
          <w:rFonts w:ascii="Times New Roman" w:hAnsi="Times New Roman"/>
        </w:rPr>
        <w:t xml:space="preserve">to be performed (ensuring that the required tasks </w:t>
      </w:r>
      <w:r w:rsidRPr="005A3363">
        <w:rPr>
          <w:rFonts w:ascii="Times New Roman" w:hAnsi="Times New Roman"/>
        </w:rPr>
        <w:t>are always done</w:t>
      </w:r>
      <w:r w:rsidRPr="000B4A37">
        <w:rPr>
          <w:rFonts w:ascii="Times New Roman" w:hAnsi="Times New Roman"/>
        </w:rPr>
        <w:t xml:space="preserve">), (b) the </w:t>
      </w:r>
      <w:r w:rsidRPr="003E5ECF">
        <w:rPr>
          <w:rFonts w:ascii="Times New Roman" w:hAnsi="Times New Roman"/>
          <w:i/>
        </w:rPr>
        <w:t xml:space="preserve">team </w:t>
      </w:r>
      <w:r w:rsidRPr="000B4A37">
        <w:rPr>
          <w:rFonts w:ascii="Times New Roman" w:hAnsi="Times New Roman"/>
        </w:rPr>
        <w:t>responsible for performing them, (building and reinforcing the team and fostering teamwork and team spirit and (</w:t>
      </w:r>
      <w:r w:rsidRPr="005A3363">
        <w:rPr>
          <w:rFonts w:ascii="Times New Roman" w:hAnsi="Times New Roman"/>
        </w:rPr>
        <w:t>c</w:t>
      </w:r>
      <w:r w:rsidRPr="000B4A37">
        <w:rPr>
          <w:rFonts w:ascii="Times New Roman" w:hAnsi="Times New Roman"/>
        </w:rPr>
        <w:t xml:space="preserve">) the </w:t>
      </w:r>
      <w:r w:rsidRPr="003E5ECF">
        <w:rPr>
          <w:rFonts w:ascii="Times New Roman" w:hAnsi="Times New Roman"/>
          <w:i/>
        </w:rPr>
        <w:t xml:space="preserve">individuals </w:t>
      </w:r>
      <w:r w:rsidRPr="000B4A37">
        <w:rPr>
          <w:rFonts w:ascii="Times New Roman" w:hAnsi="Times New Roman"/>
        </w:rPr>
        <w:t xml:space="preserve">in that team (developing each individual member of the team). </w:t>
      </w:r>
    </w:p>
    <w:p w:rsidR="0097166C" w:rsidRDefault="0097166C" w:rsidP="0097166C">
      <w:pPr>
        <w:spacing w:line="360" w:lineRule="auto"/>
        <w:ind w:left="-634"/>
        <w:jc w:val="both"/>
        <w:rPr>
          <w:rFonts w:ascii="Times New Roman" w:hAnsi="Times New Roman"/>
        </w:rPr>
      </w:pPr>
    </w:p>
    <w:p w:rsidR="0097166C" w:rsidRDefault="0097166C" w:rsidP="0097166C">
      <w:pPr>
        <w:spacing w:line="360" w:lineRule="auto"/>
        <w:ind w:left="-634"/>
        <w:jc w:val="both"/>
        <w:rPr>
          <w:rFonts w:ascii="Times New Roman" w:hAnsi="Times New Roman"/>
        </w:rPr>
      </w:pPr>
    </w:p>
    <w:p w:rsidR="0097166C" w:rsidRDefault="0097166C" w:rsidP="0097166C">
      <w:pPr>
        <w:spacing w:line="360" w:lineRule="auto"/>
        <w:ind w:left="-634"/>
        <w:jc w:val="both"/>
        <w:rPr>
          <w:rFonts w:ascii="Times New Roman" w:hAnsi="Times New Roman"/>
        </w:rPr>
      </w:pPr>
    </w:p>
    <w:p w:rsidR="0097166C" w:rsidRDefault="0097166C" w:rsidP="0097166C">
      <w:pPr>
        <w:spacing w:line="360" w:lineRule="auto"/>
        <w:ind w:left="-634"/>
        <w:jc w:val="both"/>
        <w:rPr>
          <w:rFonts w:ascii="Times New Roman" w:hAnsi="Times New Roman"/>
        </w:rPr>
      </w:pPr>
    </w:p>
    <w:p w:rsidR="0097166C" w:rsidRDefault="0097166C" w:rsidP="0097166C">
      <w:pPr>
        <w:spacing w:line="360" w:lineRule="auto"/>
        <w:ind w:left="-634"/>
        <w:jc w:val="both"/>
        <w:rPr>
          <w:rFonts w:ascii="Times New Roman" w:hAnsi="Times New Roman"/>
        </w:rPr>
      </w:pPr>
    </w:p>
    <w:p w:rsidR="0097166C" w:rsidRDefault="0097166C" w:rsidP="0097166C">
      <w:pPr>
        <w:spacing w:line="360" w:lineRule="auto"/>
        <w:ind w:left="-634"/>
        <w:jc w:val="both"/>
        <w:rPr>
          <w:rFonts w:ascii="Times New Roman" w:hAnsi="Times New Roman"/>
        </w:rPr>
      </w:pPr>
    </w:p>
    <w:p w:rsidR="0097166C" w:rsidRDefault="0097166C" w:rsidP="0097166C">
      <w:pPr>
        <w:spacing w:line="360" w:lineRule="auto"/>
        <w:ind w:left="-634"/>
        <w:jc w:val="both"/>
        <w:rPr>
          <w:rFonts w:ascii="Times New Roman" w:hAnsi="Times New Roman"/>
        </w:rPr>
      </w:pPr>
    </w:p>
    <w:p w:rsidR="0097166C" w:rsidRPr="000B4A37" w:rsidRDefault="0097166C" w:rsidP="0097166C">
      <w:pPr>
        <w:spacing w:line="360" w:lineRule="auto"/>
        <w:ind w:left="-634"/>
        <w:jc w:val="both"/>
        <w:rPr>
          <w:rFonts w:ascii="Times New Roman" w:hAnsi="Times New Roman"/>
        </w:rPr>
      </w:pPr>
    </w:p>
    <w:p w:rsidR="0097166C" w:rsidRPr="000B4A37" w:rsidRDefault="0097166C" w:rsidP="0097166C">
      <w:pPr>
        <w:spacing w:line="360" w:lineRule="auto"/>
        <w:ind w:left="-634"/>
        <w:jc w:val="center"/>
        <w:rPr>
          <w:rFonts w:ascii="Times New Roman" w:hAnsi="Times New Roman"/>
          <w:b/>
          <w:i/>
        </w:rPr>
      </w:pPr>
      <w:r>
        <w:rPr>
          <w:rFonts w:ascii="Times New Roman" w:hAnsi="Times New Roman"/>
          <w:b/>
          <w:i/>
        </w:rPr>
        <w:t>Figure</w:t>
      </w:r>
      <w:r w:rsidRPr="000B4A37">
        <w:rPr>
          <w:rFonts w:ascii="Times New Roman" w:hAnsi="Times New Roman"/>
          <w:b/>
          <w:i/>
        </w:rPr>
        <w:t xml:space="preserve"> 1: Action-centered Leadership Model (Adair, 1968)</w:t>
      </w:r>
    </w:p>
    <w:p w:rsidR="0097166C" w:rsidRPr="000B4A37" w:rsidRDefault="0097166C" w:rsidP="0097166C">
      <w:pPr>
        <w:spacing w:line="360" w:lineRule="auto"/>
        <w:ind w:left="-634"/>
        <w:jc w:val="both"/>
        <w:rPr>
          <w:rFonts w:ascii="Times New Roman" w:hAnsi="Times New Roman"/>
        </w:rPr>
      </w:pPr>
    </w:p>
    <w:p w:rsidR="0097166C" w:rsidRPr="000B4A37" w:rsidRDefault="0097166C" w:rsidP="0097166C">
      <w:pPr>
        <w:spacing w:line="360" w:lineRule="auto"/>
        <w:ind w:left="-634"/>
        <w:jc w:val="both"/>
        <w:rPr>
          <w:rFonts w:ascii="Times New Roman" w:hAnsi="Times New Roman"/>
        </w:rPr>
      </w:pPr>
      <w:r>
        <w:rPr>
          <w:rFonts w:ascii="Times New Roman" w:hAnsi="Times New Roman"/>
          <w:noProof/>
        </w:rPr>
        <w:drawing>
          <wp:inline distT="0" distB="0" distL="0" distR="0">
            <wp:extent cx="6005195" cy="44977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005195" cy="4497705"/>
                    </a:xfrm>
                    <a:prstGeom prst="rect">
                      <a:avLst/>
                    </a:prstGeom>
                    <a:noFill/>
                    <a:ln w="9525">
                      <a:noFill/>
                      <a:miter lim="800000"/>
                      <a:headEnd/>
                      <a:tailEnd/>
                    </a:ln>
                  </pic:spPr>
                </pic:pic>
              </a:graphicData>
            </a:graphic>
          </wp:inline>
        </w:drawing>
      </w:r>
    </w:p>
    <w:p w:rsidR="0097166C" w:rsidRDefault="0097166C" w:rsidP="0097166C">
      <w:pPr>
        <w:spacing w:line="360" w:lineRule="auto"/>
        <w:ind w:left="-630"/>
        <w:jc w:val="both"/>
        <w:rPr>
          <w:rFonts w:ascii="Times New Roman" w:hAnsi="Times New Roman"/>
        </w:rPr>
      </w:pPr>
      <w:r>
        <w:rPr>
          <w:rFonts w:ascii="Times New Roman" w:hAnsi="Times New Roman"/>
        </w:rPr>
        <w:lastRenderedPageBreak/>
        <w:t>As can be seen from the figure above, when</w:t>
      </w:r>
      <w:r w:rsidRPr="000B4A37">
        <w:rPr>
          <w:rFonts w:ascii="Times New Roman" w:hAnsi="Times New Roman"/>
        </w:rPr>
        <w:t xml:space="preserve"> leaders choose to focus on </w:t>
      </w:r>
      <w:r w:rsidRPr="000B4A37">
        <w:rPr>
          <w:rFonts w:ascii="Times New Roman" w:hAnsi="Times New Roman"/>
          <w:i/>
        </w:rPr>
        <w:t xml:space="preserve">task –based </w:t>
      </w:r>
      <w:r w:rsidRPr="000B4A37">
        <w:rPr>
          <w:rFonts w:ascii="Times New Roman" w:hAnsi="Times New Roman"/>
        </w:rPr>
        <w:t>needs (the task circle), they direct the job to be one or addressin</w:t>
      </w:r>
      <w:r>
        <w:rPr>
          <w:rFonts w:ascii="Times New Roman" w:hAnsi="Times New Roman"/>
        </w:rPr>
        <w:t xml:space="preserve">g the task structuring need. When </w:t>
      </w:r>
      <w:r w:rsidRPr="000B4A37">
        <w:rPr>
          <w:rFonts w:ascii="Times New Roman" w:hAnsi="Times New Roman"/>
        </w:rPr>
        <w:t xml:space="preserve">they choose to focus on </w:t>
      </w:r>
      <w:r w:rsidRPr="000B4A37">
        <w:rPr>
          <w:rFonts w:ascii="Times New Roman" w:hAnsi="Times New Roman"/>
          <w:i/>
        </w:rPr>
        <w:t xml:space="preserve">individual </w:t>
      </w:r>
      <w:r w:rsidRPr="000B4A37">
        <w:rPr>
          <w:rFonts w:ascii="Times New Roman" w:hAnsi="Times New Roman"/>
        </w:rPr>
        <w:t xml:space="preserve">needs (the individual </w:t>
      </w:r>
      <w:r>
        <w:rPr>
          <w:rFonts w:ascii="Times New Roman" w:hAnsi="Times New Roman"/>
        </w:rPr>
        <w:t>circle), they f</w:t>
      </w:r>
      <w:r w:rsidRPr="000B4A37">
        <w:rPr>
          <w:rFonts w:ascii="Times New Roman" w:hAnsi="Times New Roman"/>
        </w:rPr>
        <w:t>ocus on supporting and reviewing the individu</w:t>
      </w:r>
      <w:r>
        <w:rPr>
          <w:rFonts w:ascii="Times New Roman" w:hAnsi="Times New Roman"/>
        </w:rPr>
        <w:t>al people doing it. When they</w:t>
      </w:r>
      <w:r w:rsidRPr="000B4A37">
        <w:rPr>
          <w:rFonts w:ascii="Times New Roman" w:hAnsi="Times New Roman"/>
        </w:rPr>
        <w:t xml:space="preserve"> choose to address </w:t>
      </w:r>
      <w:r w:rsidRPr="000B4A37">
        <w:rPr>
          <w:rFonts w:ascii="Times New Roman" w:hAnsi="Times New Roman"/>
          <w:i/>
        </w:rPr>
        <w:t xml:space="preserve">team </w:t>
      </w:r>
      <w:r w:rsidRPr="000B4A37">
        <w:rPr>
          <w:rFonts w:ascii="Times New Roman" w:hAnsi="Times New Roman"/>
        </w:rPr>
        <w:t>needs (team circle), they coordinate and foster the</w:t>
      </w:r>
      <w:r>
        <w:rPr>
          <w:rFonts w:ascii="Times New Roman" w:hAnsi="Times New Roman"/>
        </w:rPr>
        <w:t xml:space="preserve"> work team as a whole. The figure above also shows</w:t>
      </w:r>
      <w:r w:rsidRPr="000B4A37">
        <w:rPr>
          <w:rFonts w:ascii="Times New Roman" w:hAnsi="Times New Roman"/>
        </w:rPr>
        <w:t xml:space="preserve"> that overlapping exists among these three circles, meaning a task –based action can be individual –based and/or team-based action at the same time. In Adair (1968) ’s words, </w:t>
      </w:r>
      <w:r w:rsidRPr="005A3363">
        <w:rPr>
          <w:rFonts w:ascii="Times New Roman" w:hAnsi="Times New Roman"/>
        </w:rPr>
        <w:t>‘the</w:t>
      </w:r>
      <w:r w:rsidRPr="000B4A37">
        <w:rPr>
          <w:rFonts w:ascii="Times New Roman" w:hAnsi="Times New Roman"/>
        </w:rPr>
        <w:t xml:space="preserve"> successful leader acts in all three areas, often simultaneously. The function of leadership, exercised through the actions of leaders, according to Adair, was to ensure that </w:t>
      </w:r>
      <w:r w:rsidRPr="005A3363">
        <w:rPr>
          <w:rFonts w:ascii="Times New Roman" w:hAnsi="Times New Roman"/>
        </w:rPr>
        <w:t>‘these</w:t>
      </w:r>
      <w:r w:rsidRPr="000B4A37">
        <w:rPr>
          <w:rFonts w:ascii="Times New Roman" w:hAnsi="Times New Roman"/>
        </w:rPr>
        <w:t xml:space="preserve"> three sets of nee</w:t>
      </w:r>
      <w:r>
        <w:rPr>
          <w:rFonts w:ascii="Times New Roman" w:hAnsi="Times New Roman"/>
        </w:rPr>
        <w:t xml:space="preserve">ds </w:t>
      </w:r>
      <w:r w:rsidRPr="005A3363">
        <w:rPr>
          <w:rFonts w:ascii="Times New Roman" w:hAnsi="Times New Roman"/>
        </w:rPr>
        <w:t>were met</w:t>
      </w:r>
      <w:r>
        <w:rPr>
          <w:rFonts w:ascii="Times New Roman" w:hAnsi="Times New Roman"/>
        </w:rPr>
        <w:t xml:space="preserve"> and kept in balance’</w:t>
      </w:r>
      <w:r w:rsidRPr="000B4A37">
        <w:rPr>
          <w:rFonts w:ascii="Times New Roman" w:hAnsi="Times New Roman"/>
        </w:rPr>
        <w:t xml:space="preserve"> (p.54). ’ Relatedly, Middlehurst asserts that leadership should be viewed as an activity which enables task, team and individual needs to be addressed while also being an expression of personality and character.’  (Middlehurst, 1993, p.20)</w:t>
      </w:r>
      <w:r>
        <w:rPr>
          <w:rFonts w:ascii="Times New Roman" w:hAnsi="Times New Roman"/>
          <w:szCs w:val="20"/>
        </w:rPr>
        <w:t xml:space="preserve">. </w:t>
      </w:r>
      <w:r w:rsidRPr="000B4A37">
        <w:rPr>
          <w:rFonts w:ascii="Times New Roman" w:hAnsi="Times New Roman"/>
          <w:szCs w:val="20"/>
        </w:rPr>
        <w:t xml:space="preserve">Acknowledging the relevance and the significance of Adair (1973)’s famous action –centered leadership model, </w:t>
      </w:r>
      <w:r w:rsidRPr="000B4A37">
        <w:rPr>
          <w:rFonts w:ascii="Times New Roman" w:hAnsi="Times New Roman"/>
        </w:rPr>
        <w:t xml:space="preserve">Middlehurst (2007, p.47) asserts that </w:t>
      </w:r>
      <w:r w:rsidRPr="005A3363">
        <w:rPr>
          <w:rFonts w:ascii="Times New Roman" w:hAnsi="Times New Roman"/>
        </w:rPr>
        <w:t>‘Adair</w:t>
      </w:r>
      <w:r w:rsidRPr="000B4A37">
        <w:rPr>
          <w:rFonts w:ascii="Times New Roman" w:hAnsi="Times New Roman"/>
        </w:rPr>
        <w:t>’s model marked a departure from U.S work on leadership at the time by focusing on the actions of leaders rather than the traits or qualities of leaders. … Adair’s scholarship made a valuable contribution to leadership ideas and practice in many sectors and countries… Adair’s work reached higher education.</w:t>
      </w:r>
    </w:p>
    <w:p w:rsidR="0097166C" w:rsidRPr="000B4A37" w:rsidRDefault="0097166C" w:rsidP="0097166C">
      <w:pPr>
        <w:spacing w:line="360" w:lineRule="auto"/>
        <w:ind w:left="-630"/>
        <w:jc w:val="both"/>
        <w:rPr>
          <w:rFonts w:ascii="Times New Roman" w:hAnsi="Times New Roman"/>
          <w:szCs w:val="20"/>
        </w:rPr>
      </w:pPr>
    </w:p>
    <w:p w:rsidR="0097166C" w:rsidRPr="000B4A37" w:rsidRDefault="0097166C" w:rsidP="0097166C">
      <w:pPr>
        <w:spacing w:line="360" w:lineRule="auto"/>
        <w:ind w:left="-630"/>
        <w:jc w:val="both"/>
        <w:rPr>
          <w:rFonts w:ascii="Times New Roman" w:hAnsi="Times New Roman"/>
        </w:rPr>
      </w:pPr>
      <w:r w:rsidRPr="005A3363">
        <w:rPr>
          <w:rFonts w:ascii="Times New Roman" w:hAnsi="Times New Roman"/>
          <w:szCs w:val="20"/>
        </w:rPr>
        <w:t>With reference to Adair’s three circle diagram, Bolden et al.</w:t>
      </w:r>
      <w:r w:rsidRPr="000B4A37">
        <w:rPr>
          <w:rFonts w:ascii="Times New Roman" w:hAnsi="Times New Roman"/>
          <w:szCs w:val="20"/>
        </w:rPr>
        <w:t xml:space="preserve"> </w:t>
      </w:r>
      <w:r w:rsidRPr="005A3363">
        <w:rPr>
          <w:rFonts w:ascii="Times New Roman" w:hAnsi="Times New Roman"/>
          <w:szCs w:val="20"/>
        </w:rPr>
        <w:fldChar w:fldCharType="begin"/>
      </w:r>
      <w:r>
        <w:rPr>
          <w:rFonts w:ascii="Times New Roman" w:hAnsi="Times New Roman"/>
          <w:szCs w:val="20"/>
        </w:rPr>
        <w:instrText xml:space="preserve"> ADDIN EN.CITE &lt;EndNote&gt;&lt;Cite ExcludeAuth="1"&gt;&lt;Author&gt;Bolden&lt;/Author&gt;&lt;Year&gt;2003&lt;/Year&gt;&lt;RecNum&gt;1947&lt;/RecNum&gt;&lt;Pages&gt;11&lt;/Pages&gt;&lt;record&gt;&lt;rec-number&gt;1947&lt;/rec-number&gt;&lt;foreign-keys&gt;&lt;key app="EN" db-id="f5pppxazsx2ex0e09fox95su5pvtr252w2zr"&gt;1947&lt;/key&gt;&lt;/foreign-keys&gt;&lt;ref-type name="Report"&gt;27&lt;/ref-type&gt;&lt;contributors&gt;&lt;authors&gt;&lt;author&gt;Bolden, R&lt;/author&gt;&lt;author&gt;Gosling, J&lt;/author&gt;&lt;author&gt;Marturano, A&lt;/author&gt;&lt;author&gt;Dennison, P&lt;/author&gt;&lt;/authors&gt;&lt;/contributors&gt;&lt;titles&gt;&lt;title&gt;A Review of Leadership Theory and Competency Framework&lt;/title&gt;&lt;/titles&gt;&lt;dates&gt;&lt;year&gt;2003&lt;/year&gt;&lt;/dates&gt;&lt;publisher&gt;Center of Leadership Studies, University of Exeter&lt;/publisher&gt;&lt;urls&gt;&lt;/urls&gt;&lt;/record&gt;&lt;/Cite&gt;&lt;/EndNote&gt;</w:instrText>
      </w:r>
      <w:r w:rsidRPr="005A3363">
        <w:rPr>
          <w:rFonts w:ascii="Times New Roman" w:hAnsi="Times New Roman"/>
          <w:szCs w:val="20"/>
        </w:rPr>
        <w:fldChar w:fldCharType="separate"/>
      </w:r>
      <w:r w:rsidRPr="000B4A37">
        <w:rPr>
          <w:rFonts w:ascii="Times New Roman" w:hAnsi="Times New Roman"/>
          <w:noProof/>
          <w:szCs w:val="20"/>
        </w:rPr>
        <w:t xml:space="preserve">(2003, p. </w:t>
      </w:r>
      <w:r w:rsidRPr="005A3363">
        <w:rPr>
          <w:rFonts w:ascii="Times New Roman" w:hAnsi="Times New Roman"/>
          <w:noProof/>
          <w:szCs w:val="20"/>
        </w:rPr>
        <w:t>11)</w:t>
      </w:r>
      <w:r w:rsidRPr="005A3363">
        <w:rPr>
          <w:rFonts w:ascii="Times New Roman" w:hAnsi="Times New Roman"/>
          <w:szCs w:val="20"/>
        </w:rPr>
        <w:fldChar w:fldCharType="end"/>
      </w:r>
      <w:r w:rsidRPr="005A3363">
        <w:rPr>
          <w:rFonts w:ascii="Times New Roman" w:hAnsi="Times New Roman"/>
          <w:szCs w:val="20"/>
        </w:rPr>
        <w:t xml:space="preserve"> note that </w:t>
      </w:r>
      <w:r w:rsidRPr="005A3363">
        <w:rPr>
          <w:rFonts w:ascii="Times New Roman" w:hAnsi="Times New Roman" w:cs="Arial"/>
          <w:szCs w:val="20"/>
        </w:rPr>
        <w:t xml:space="preserve">this famous three circle diagram is a simplification of the variability of human interaction, but is a useful tool for thinking about what constitutes an effective leader </w:t>
      </w:r>
      <w:r>
        <w:rPr>
          <w:rFonts w:ascii="Times New Roman" w:hAnsi="Times New Roman" w:cs="Arial"/>
          <w:szCs w:val="20"/>
        </w:rPr>
        <w:t>in relation to the job one</w:t>
      </w:r>
      <w:r w:rsidRPr="005A3363">
        <w:rPr>
          <w:rFonts w:ascii="Times New Roman" w:hAnsi="Times New Roman" w:cs="Arial"/>
          <w:szCs w:val="20"/>
        </w:rPr>
        <w:t xml:space="preserve"> has to do.</w:t>
      </w:r>
      <w:r>
        <w:rPr>
          <w:rFonts w:ascii="Times New Roman" w:hAnsi="Times New Roman" w:cs="Arial"/>
          <w:szCs w:val="20"/>
        </w:rPr>
        <w:t xml:space="preserve"> A</w:t>
      </w:r>
      <w:r w:rsidRPr="000B4A37">
        <w:rPr>
          <w:rFonts w:ascii="Times New Roman" w:hAnsi="Times New Roman" w:cs="Arial"/>
          <w:szCs w:val="20"/>
        </w:rPr>
        <w:t xml:space="preserve">n effective leader carries out the functions and exhibits the behaviors depicted by the three circles. In addition, it should be noted that, situational and contingent elements call for different responses by the leader.  </w:t>
      </w:r>
      <w:r w:rsidRPr="005A3363">
        <w:rPr>
          <w:rFonts w:ascii="Times New Roman" w:hAnsi="Times New Roman" w:cs="Arial"/>
          <w:szCs w:val="20"/>
        </w:rPr>
        <w:t>In other words, a leader can give more or less emphasis on a particular focused need, depending on what the actual situation involves.</w:t>
      </w:r>
      <w:r w:rsidRPr="000B4A37">
        <w:rPr>
          <w:rFonts w:ascii="Times New Roman" w:hAnsi="Times New Roman" w:cs="Arial"/>
          <w:szCs w:val="20"/>
        </w:rPr>
        <w:t xml:space="preserve"> </w:t>
      </w:r>
      <w:r w:rsidRPr="005A3363">
        <w:rPr>
          <w:rFonts w:ascii="Times New Roman" w:hAnsi="Times New Roman" w:cs="Arial"/>
          <w:szCs w:val="20"/>
        </w:rPr>
        <w:t>In some particular situations, more task-based actions are in higher demand than individual based or team based actions while in other situations, more team based or individual based actions are needed.</w:t>
      </w:r>
      <w:r w:rsidRPr="000B4A37">
        <w:rPr>
          <w:rFonts w:ascii="Times New Roman" w:hAnsi="Times New Roman" w:cs="Arial"/>
          <w:szCs w:val="20"/>
        </w:rPr>
        <w:t xml:space="preserve"> As the situations or contexts vary, Adair’s various circles may be correspondingly smaller or bigger. </w:t>
      </w:r>
      <w:r w:rsidRPr="000B4A37">
        <w:rPr>
          <w:rFonts w:ascii="Times New Roman" w:hAnsi="Times New Roman"/>
        </w:rPr>
        <w:t xml:space="preserve">Based on the action centered leadership model, it can thus reasonably be interpreted that smart leadership or strategic leadership should consider the maximum overlapping </w:t>
      </w:r>
      <w:r>
        <w:rPr>
          <w:rFonts w:ascii="Times New Roman" w:hAnsi="Times New Roman"/>
        </w:rPr>
        <w:t>of the circles.  T</w:t>
      </w:r>
      <w:r w:rsidRPr="000B4A37">
        <w:rPr>
          <w:rFonts w:ascii="Times New Roman" w:hAnsi="Times New Roman"/>
        </w:rPr>
        <w:t xml:space="preserve">he more overlapping there is among these needs or these three circles, the better. As Adair (1988) puts it, </w:t>
      </w:r>
      <w:r w:rsidRPr="005A3363">
        <w:rPr>
          <w:rFonts w:ascii="Times New Roman" w:hAnsi="Times New Roman"/>
        </w:rPr>
        <w:t>‘the</w:t>
      </w:r>
      <w:r w:rsidRPr="000B4A37">
        <w:rPr>
          <w:rFonts w:ascii="Times New Roman" w:hAnsi="Times New Roman"/>
        </w:rPr>
        <w:t xml:space="preserve"> </w:t>
      </w:r>
      <w:r w:rsidRPr="005A3363">
        <w:rPr>
          <w:rFonts w:ascii="Times New Roman" w:hAnsi="Times New Roman"/>
        </w:rPr>
        <w:t>action-centered</w:t>
      </w:r>
      <w:r w:rsidRPr="000B4A37">
        <w:rPr>
          <w:rFonts w:ascii="Times New Roman" w:hAnsi="Times New Roman"/>
        </w:rPr>
        <w:t xml:space="preserve"> leader knows how to make the system work to the benefit of all concerned.’  Leadership action should be at best task-based, individual based and team based at the same time. </w:t>
      </w:r>
      <w:r w:rsidRPr="005A3363">
        <w:rPr>
          <w:rFonts w:ascii="Times New Roman" w:hAnsi="Times New Roman"/>
        </w:rPr>
        <w:t xml:space="preserve">How </w:t>
      </w:r>
      <w:r w:rsidRPr="005A3363">
        <w:rPr>
          <w:rFonts w:ascii="Times New Roman" w:hAnsi="Times New Roman"/>
        </w:rPr>
        <w:lastRenderedPageBreak/>
        <w:t>leaders’ actions can meet all these three needs at once in real life thus</w:t>
      </w:r>
      <w:r w:rsidRPr="000B4A37">
        <w:rPr>
          <w:rFonts w:ascii="Times New Roman" w:hAnsi="Times New Roman"/>
        </w:rPr>
        <w:t xml:space="preserve"> requires a reality check through an empirical study. </w:t>
      </w:r>
    </w:p>
    <w:p w:rsidR="0097166C" w:rsidRPr="000B4A37" w:rsidRDefault="0097166C" w:rsidP="0097166C">
      <w:pPr>
        <w:spacing w:line="360" w:lineRule="auto"/>
        <w:ind w:left="-634"/>
        <w:jc w:val="both"/>
        <w:rPr>
          <w:rFonts w:ascii="Times New Roman" w:hAnsi="Times New Roman"/>
        </w:rPr>
      </w:pPr>
    </w:p>
    <w:p w:rsidR="0097166C" w:rsidRPr="000B4A37" w:rsidRDefault="0097166C" w:rsidP="0097166C">
      <w:pPr>
        <w:spacing w:line="360" w:lineRule="auto"/>
        <w:ind w:left="-634"/>
        <w:jc w:val="both"/>
        <w:rPr>
          <w:rFonts w:ascii="Times New Roman" w:hAnsi="Times New Roman"/>
          <w:b/>
          <w:caps/>
        </w:rPr>
      </w:pPr>
      <w:r w:rsidRPr="000B4A37">
        <w:rPr>
          <w:rFonts w:ascii="Times New Roman" w:hAnsi="Times New Roman"/>
          <w:b/>
          <w:caps/>
        </w:rPr>
        <w:t>4. University Leadership in Theoretical Terms</w:t>
      </w:r>
    </w:p>
    <w:p w:rsidR="0097166C" w:rsidRPr="000B4A37" w:rsidRDefault="0097166C" w:rsidP="0097166C">
      <w:pPr>
        <w:spacing w:line="360" w:lineRule="auto"/>
        <w:ind w:left="-634"/>
        <w:jc w:val="both"/>
        <w:rPr>
          <w:rFonts w:ascii="Times New Roman" w:hAnsi="Times New Roman"/>
          <w:b/>
          <w:caps/>
        </w:rPr>
      </w:pPr>
    </w:p>
    <w:p w:rsidR="0097166C" w:rsidRPr="000B4A37" w:rsidRDefault="0097166C" w:rsidP="0097166C">
      <w:pPr>
        <w:spacing w:line="360" w:lineRule="auto"/>
        <w:ind w:left="-634"/>
        <w:jc w:val="both"/>
        <w:rPr>
          <w:rFonts w:ascii="Times New Roman" w:hAnsi="Times New Roman"/>
          <w:b/>
          <w:i/>
        </w:rPr>
      </w:pPr>
      <w:r w:rsidRPr="000B4A37">
        <w:rPr>
          <w:rFonts w:ascii="Times New Roman" w:hAnsi="Times New Roman"/>
          <w:b/>
          <w:i/>
        </w:rPr>
        <w:t>4.1 Leadership Theories</w:t>
      </w:r>
    </w:p>
    <w:p w:rsidR="0097166C" w:rsidRPr="000B4A37" w:rsidRDefault="0097166C" w:rsidP="0097166C">
      <w:pPr>
        <w:spacing w:line="360" w:lineRule="auto"/>
        <w:ind w:left="-634"/>
        <w:jc w:val="both"/>
        <w:rPr>
          <w:rFonts w:ascii="Times New Roman" w:hAnsi="Times New Roman"/>
          <w:b/>
          <w:i/>
        </w:rPr>
      </w:pPr>
    </w:p>
    <w:p w:rsidR="0097166C" w:rsidRPr="000B4A37" w:rsidRDefault="0097166C" w:rsidP="0097166C">
      <w:pPr>
        <w:spacing w:line="360" w:lineRule="auto"/>
        <w:ind w:left="-634"/>
        <w:jc w:val="both"/>
        <w:rPr>
          <w:rFonts w:ascii="Times New Roman" w:hAnsi="Times New Roman"/>
        </w:rPr>
      </w:pPr>
      <w:r w:rsidRPr="000B4A37">
        <w:rPr>
          <w:rFonts w:ascii="Times New Roman" w:hAnsi="Times New Roman"/>
        </w:rPr>
        <w:t xml:space="preserve">Given its importance, numerous leadership theories </w:t>
      </w:r>
      <w:r w:rsidRPr="005A3363">
        <w:rPr>
          <w:rFonts w:ascii="Times New Roman" w:hAnsi="Times New Roman"/>
        </w:rPr>
        <w:t>have been developed</w:t>
      </w:r>
      <w:r w:rsidRPr="000B4A37">
        <w:rPr>
          <w:rFonts w:ascii="Times New Roman" w:hAnsi="Times New Roman"/>
        </w:rPr>
        <w:t xml:space="preserve"> and evolved from </w:t>
      </w:r>
      <w:r w:rsidRPr="005A3363">
        <w:rPr>
          <w:rFonts w:ascii="Times New Roman" w:hAnsi="Times New Roman"/>
        </w:rPr>
        <w:t>‘great</w:t>
      </w:r>
      <w:r w:rsidRPr="000B4A37">
        <w:rPr>
          <w:rFonts w:ascii="Times New Roman" w:hAnsi="Times New Roman"/>
        </w:rPr>
        <w:t xml:space="preserve"> man theories’ early in history to trait theories (up to late 1940s) to behavioral theories to the late 1960s to contingency theories, transactional theories, transformation theory and most recently dispersed leadership theory. Several attempts </w:t>
      </w:r>
      <w:r w:rsidRPr="005A3363">
        <w:rPr>
          <w:rFonts w:ascii="Times New Roman" w:hAnsi="Times New Roman"/>
        </w:rPr>
        <w:t>have been made</w:t>
      </w:r>
      <w:r w:rsidRPr="000B4A37">
        <w:rPr>
          <w:rFonts w:ascii="Times New Roman" w:hAnsi="Times New Roman"/>
        </w:rPr>
        <w:t xml:space="preserve"> so far to review and summarize these various leadership theories </w:t>
      </w:r>
      <w:r w:rsidRPr="000B4A37">
        <w:rPr>
          <w:rFonts w:ascii="Times New Roman" w:hAnsi="Times New Roman"/>
        </w:rPr>
        <w:fldChar w:fldCharType="begin"/>
      </w:r>
      <w:r>
        <w:rPr>
          <w:rFonts w:ascii="Times New Roman" w:hAnsi="Times New Roman"/>
        </w:rPr>
        <w:instrText xml:space="preserve"> ADDIN EN.CITE &lt;EndNote&gt;&lt;Cite&gt;&lt;Author&gt;Bensimon&lt;/Author&gt;&lt;Year&gt;1991&lt;/Year&gt;&lt;RecNum&gt;1165&lt;/RecNum&gt;&lt;record&gt;&lt;rec-number&gt;1165&lt;/rec-number&gt;&lt;foreign-keys&gt;&lt;key app="EN" db-id="f5pppxazsx2ex0e09fox95su5pvtr252w2zr"&gt;1165&lt;/key&gt;&lt;/foreign-keys&gt;&lt;ref-type name="Book Section"&gt;5&lt;/ref-type&gt;&lt;contributors&gt;&lt;authors&gt;&lt;author&gt;Bensimon, E. M&lt;/author&gt;&lt;author&gt;Neuman, A&lt;/author&gt;&lt;author&gt;Birnbaum, R.&lt;/author&gt;&lt;/authors&gt;&lt;secondary-authors&gt;&lt;author&gt;Perterson, C. J&lt;/author&gt;&lt;author&gt;Chaffee, E. E&lt;/author&gt;&lt;author&gt;White, T. H&lt;/author&gt;&lt;/secondary-authors&gt;&lt;/contributors&gt;&lt;titles&gt;&lt;title&gt;Higher Education and Leadership Theory&lt;/title&gt;&lt;secondary-title&gt;Organisation and Governance in Higher Education&lt;/secondary-title&gt;&lt;/titles&gt;&lt;dates&gt;&lt;year&gt;1991&lt;/year&gt;&lt;/dates&gt;&lt;pub-location&gt;MA&lt;/pub-location&gt;&lt;publisher&gt;Simon &amp;amp; Schuster Customs Publishing&lt;/publisher&gt;&lt;urls&gt;&lt;/urls&gt;&lt;/record&gt;&lt;/Cite&gt;&lt;Cite&gt;&lt;Author&gt;Bolden&lt;/Author&gt;&lt;Year&gt;2003&lt;/Year&gt;&lt;RecNum&gt;1947&lt;/RecNum&gt;&lt;record&gt;&lt;rec-number&gt;1947&lt;/rec-number&gt;&lt;foreign-keys&gt;&lt;key app="EN" db-id="f5pppxazsx2ex0e09fox95su5pvtr252w2zr"&gt;1947&lt;/key&gt;&lt;/foreign-keys&gt;&lt;ref-type name="Report"&gt;27&lt;/ref-type&gt;&lt;contributors&gt;&lt;authors&gt;&lt;author&gt;Bolden, R&lt;/author&gt;&lt;author&gt;Gosling, J&lt;/author&gt;&lt;author&gt;Marturano, A&lt;/author&gt;&lt;author&gt;Dennison, P&lt;/author&gt;&lt;/authors&gt;&lt;/contributors&gt;&lt;titles&gt;&lt;title&gt;A Review of Leadership Theory and Competency Framework&lt;/title&gt;&lt;/titles&gt;&lt;dates&gt;&lt;year&gt;2003&lt;/year&gt;&lt;/dates&gt;&lt;publisher&gt;Center of Leadership Studies, University of Exeter&lt;/publisher&gt;&lt;urls&gt;&lt;/urls&gt;&lt;/record&gt;&lt;/Cite&gt;&lt;/EndNote&gt;</w:instrText>
      </w:r>
      <w:r w:rsidRPr="000B4A37">
        <w:rPr>
          <w:rFonts w:ascii="Times New Roman" w:hAnsi="Times New Roman"/>
        </w:rPr>
        <w:fldChar w:fldCharType="separate"/>
      </w:r>
      <w:r w:rsidRPr="000B4A37">
        <w:rPr>
          <w:rFonts w:ascii="Times New Roman" w:hAnsi="Times New Roman"/>
          <w:noProof/>
        </w:rPr>
        <w:t>(Bensimon, Neuman, &amp; Birnbaum, 1991; Bolden, et al., 2003)</w:t>
      </w:r>
      <w:r w:rsidRPr="000B4A37">
        <w:rPr>
          <w:rFonts w:ascii="Times New Roman" w:hAnsi="Times New Roman"/>
        </w:rPr>
        <w:fldChar w:fldCharType="end"/>
      </w:r>
      <w:r w:rsidRPr="000B4A37">
        <w:rPr>
          <w:rFonts w:ascii="Times New Roman" w:hAnsi="Times New Roman"/>
        </w:rPr>
        <w:t xml:space="preserve">. </w:t>
      </w:r>
      <w:r w:rsidRPr="005A3363">
        <w:rPr>
          <w:rFonts w:ascii="Times New Roman" w:hAnsi="Times New Roman"/>
        </w:rPr>
        <w:t>These different leadership theories are integrated in the table below.</w:t>
      </w:r>
      <w:r w:rsidRPr="000B4A37">
        <w:rPr>
          <w:rFonts w:ascii="Times New Roman" w:hAnsi="Times New Roman"/>
        </w:rPr>
        <w:t xml:space="preserve"> </w:t>
      </w:r>
      <w:r w:rsidRPr="005A3363">
        <w:rPr>
          <w:rFonts w:ascii="Times New Roman" w:hAnsi="Times New Roman"/>
        </w:rPr>
        <w:t>For example, Bensimon et al.</w:t>
      </w:r>
      <w:r w:rsidRPr="000B4A37">
        <w:rPr>
          <w:rFonts w:ascii="Times New Roman" w:hAnsi="Times New Roman"/>
        </w:rPr>
        <w:t xml:space="preserve"> (1991)</w:t>
      </w:r>
      <w:r w:rsidRPr="000B4A37">
        <w:rPr>
          <w:rFonts w:ascii="Times New Roman" w:hAnsi="Times New Roman"/>
          <w:b/>
        </w:rPr>
        <w:t xml:space="preserve"> </w:t>
      </w:r>
      <w:r w:rsidRPr="000B4A37">
        <w:rPr>
          <w:rFonts w:ascii="Times New Roman" w:hAnsi="Times New Roman"/>
        </w:rPr>
        <w:t xml:space="preserve">examines works on leadership in the literature of higher education from the perspectives of theories and suggest implications of these studies for effective leadership in higher education. </w:t>
      </w:r>
      <w:r w:rsidRPr="005A3363">
        <w:rPr>
          <w:rFonts w:ascii="Times New Roman" w:hAnsi="Times New Roman"/>
        </w:rPr>
        <w:t>Bensimon et al.</w:t>
      </w:r>
      <w:r w:rsidRPr="000B4A37">
        <w:rPr>
          <w:rFonts w:ascii="Times New Roman" w:hAnsi="Times New Roman"/>
        </w:rPr>
        <w:t xml:space="preserve"> (1991, p.389) notes that </w:t>
      </w:r>
      <w:r w:rsidRPr="005A3363">
        <w:rPr>
          <w:rFonts w:ascii="Times New Roman" w:hAnsi="Times New Roman"/>
        </w:rPr>
        <w:t>‘although</w:t>
      </w:r>
      <w:r w:rsidRPr="000B4A37">
        <w:rPr>
          <w:rFonts w:ascii="Times New Roman" w:hAnsi="Times New Roman"/>
        </w:rPr>
        <w:t xml:space="preserve"> studies of leadership in higher education have for traditionally been atheoretical, a resurgence of theoretical research has occurred in recent years, and several work </w:t>
      </w:r>
      <w:r w:rsidRPr="005A3363">
        <w:rPr>
          <w:rFonts w:ascii="Times New Roman" w:hAnsi="Times New Roman"/>
        </w:rPr>
        <w:t>ha</w:t>
      </w:r>
      <w:r>
        <w:rPr>
          <w:rFonts w:ascii="Times New Roman" w:hAnsi="Times New Roman"/>
        </w:rPr>
        <w:t>s</w:t>
      </w:r>
      <w:r w:rsidRPr="000B4A37">
        <w:rPr>
          <w:rFonts w:ascii="Times New Roman" w:hAnsi="Times New Roman"/>
        </w:rPr>
        <w:t xml:space="preserve"> attempted to integrate findings in the higher education literature with more general theories of leadership.’ </w:t>
      </w:r>
    </w:p>
    <w:p w:rsidR="0097166C" w:rsidRPr="000B4A37" w:rsidRDefault="0097166C" w:rsidP="0097166C">
      <w:pPr>
        <w:spacing w:line="360" w:lineRule="auto"/>
        <w:jc w:val="both"/>
        <w:rPr>
          <w:rFonts w:ascii="Times New Roman" w:eastAsia="Times New Roman" w:hAnsi="Times New Roman"/>
          <w:iCs/>
          <w:lang w:eastAsia="en-AU"/>
        </w:rPr>
      </w:pPr>
    </w:p>
    <w:p w:rsidR="0097166C" w:rsidRPr="000B4A37" w:rsidRDefault="0097166C" w:rsidP="0097166C">
      <w:pPr>
        <w:spacing w:line="360" w:lineRule="auto"/>
        <w:ind w:left="-634"/>
        <w:jc w:val="center"/>
        <w:rPr>
          <w:rFonts w:ascii="Times New Roman" w:hAnsi="Times New Roman"/>
          <w:b/>
          <w:i/>
        </w:rPr>
      </w:pPr>
      <w:r>
        <w:rPr>
          <w:rFonts w:ascii="Times New Roman" w:hAnsi="Times New Roman"/>
          <w:b/>
          <w:i/>
        </w:rPr>
        <w:t>Table 1</w:t>
      </w:r>
      <w:r w:rsidRPr="000B4A37">
        <w:rPr>
          <w:rFonts w:ascii="Times New Roman" w:hAnsi="Times New Roman"/>
          <w:b/>
          <w:i/>
        </w:rPr>
        <w:t>: Leadership Theories (Adapted from Bensimon et al., 1989; Bolden et al., 2003)</w:t>
      </w:r>
    </w:p>
    <w:tbl>
      <w:tblPr>
        <w:tblW w:w="0" w:type="auto"/>
        <w:tblInd w:w="-522" w:type="dxa"/>
        <w:tblBorders>
          <w:top w:val="single" w:sz="4" w:space="0" w:color="000000"/>
          <w:bottom w:val="single" w:sz="4" w:space="0" w:color="000000"/>
          <w:insideH w:val="single" w:sz="4" w:space="0" w:color="000000"/>
        </w:tblBorders>
        <w:tblLook w:val="00BF"/>
      </w:tblPr>
      <w:tblGrid>
        <w:gridCol w:w="2970"/>
        <w:gridCol w:w="3240"/>
        <w:gridCol w:w="3978"/>
      </w:tblGrid>
      <w:tr w:rsidR="0097166C" w:rsidRPr="000B4A37" w:rsidTr="006A6909">
        <w:tc>
          <w:tcPr>
            <w:tcW w:w="2970" w:type="dxa"/>
          </w:tcPr>
          <w:p w:rsidR="0097166C" w:rsidRPr="000B4A37" w:rsidRDefault="0097166C" w:rsidP="006A6909">
            <w:pPr>
              <w:spacing w:line="360" w:lineRule="auto"/>
              <w:jc w:val="center"/>
              <w:rPr>
                <w:rFonts w:ascii="Times New Roman" w:hAnsi="Times New Roman"/>
                <w:b/>
              </w:rPr>
            </w:pPr>
            <w:r w:rsidRPr="000B4A37">
              <w:rPr>
                <w:rFonts w:ascii="Times New Roman" w:hAnsi="Times New Roman"/>
                <w:b/>
              </w:rPr>
              <w:t>Period</w:t>
            </w:r>
          </w:p>
        </w:tc>
        <w:tc>
          <w:tcPr>
            <w:tcW w:w="3240" w:type="dxa"/>
          </w:tcPr>
          <w:p w:rsidR="0097166C" w:rsidRPr="000B4A37" w:rsidRDefault="0097166C" w:rsidP="006A6909">
            <w:pPr>
              <w:spacing w:line="360" w:lineRule="auto"/>
              <w:jc w:val="center"/>
              <w:rPr>
                <w:rFonts w:ascii="Times New Roman" w:hAnsi="Times New Roman"/>
                <w:b/>
              </w:rPr>
            </w:pPr>
            <w:r w:rsidRPr="000B4A37">
              <w:rPr>
                <w:rFonts w:ascii="Times New Roman" w:hAnsi="Times New Roman"/>
                <w:b/>
              </w:rPr>
              <w:t>Theories/Approaches</w:t>
            </w:r>
          </w:p>
        </w:tc>
        <w:tc>
          <w:tcPr>
            <w:tcW w:w="3978" w:type="dxa"/>
          </w:tcPr>
          <w:p w:rsidR="0097166C" w:rsidRPr="000B4A37" w:rsidRDefault="0097166C" w:rsidP="006A6909">
            <w:pPr>
              <w:spacing w:line="360" w:lineRule="auto"/>
              <w:jc w:val="center"/>
              <w:rPr>
                <w:rFonts w:ascii="Times New Roman" w:hAnsi="Times New Roman"/>
                <w:b/>
              </w:rPr>
            </w:pPr>
            <w:r w:rsidRPr="000B4A37">
              <w:rPr>
                <w:rFonts w:ascii="Times New Roman" w:hAnsi="Times New Roman"/>
                <w:b/>
              </w:rPr>
              <w:t>Theme</w:t>
            </w:r>
          </w:p>
        </w:tc>
      </w:tr>
      <w:tr w:rsidR="0097166C" w:rsidRPr="000B4A37" w:rsidTr="006A6909">
        <w:tc>
          <w:tcPr>
            <w:tcW w:w="2970" w:type="dxa"/>
          </w:tcPr>
          <w:p w:rsidR="0097166C" w:rsidRPr="000B4A37" w:rsidRDefault="0097166C" w:rsidP="006A6909">
            <w:pPr>
              <w:spacing w:line="360" w:lineRule="auto"/>
              <w:jc w:val="center"/>
              <w:rPr>
                <w:rFonts w:ascii="Times New Roman" w:hAnsi="Times New Roman"/>
              </w:rPr>
            </w:pPr>
            <w:r w:rsidRPr="000B4A37">
              <w:rPr>
                <w:rFonts w:ascii="Times New Roman" w:hAnsi="Times New Roman"/>
              </w:rPr>
              <w:t>Early in history</w:t>
            </w:r>
          </w:p>
        </w:tc>
        <w:tc>
          <w:tcPr>
            <w:tcW w:w="3240" w:type="dxa"/>
          </w:tcPr>
          <w:p w:rsidR="0097166C" w:rsidRPr="000B4A37" w:rsidRDefault="0097166C" w:rsidP="006A6909">
            <w:pPr>
              <w:spacing w:line="360" w:lineRule="auto"/>
              <w:jc w:val="center"/>
              <w:rPr>
                <w:rFonts w:ascii="Times New Roman" w:hAnsi="Times New Roman"/>
              </w:rPr>
            </w:pPr>
            <w:r w:rsidRPr="000B4A37">
              <w:rPr>
                <w:rFonts w:ascii="Times New Roman" w:hAnsi="Times New Roman"/>
              </w:rPr>
              <w:t>Great man theories</w:t>
            </w:r>
          </w:p>
        </w:tc>
        <w:tc>
          <w:tcPr>
            <w:tcW w:w="3978" w:type="dxa"/>
          </w:tcPr>
          <w:p w:rsidR="0097166C" w:rsidRPr="000B4A37" w:rsidRDefault="0097166C" w:rsidP="006A6909">
            <w:pPr>
              <w:spacing w:line="360" w:lineRule="auto"/>
              <w:jc w:val="center"/>
              <w:rPr>
                <w:rFonts w:ascii="Times New Roman" w:hAnsi="Times New Roman"/>
              </w:rPr>
            </w:pPr>
            <w:r w:rsidRPr="000B4A37">
              <w:rPr>
                <w:rFonts w:ascii="Times New Roman" w:hAnsi="Times New Roman"/>
              </w:rPr>
              <w:t xml:space="preserve">Leadership </w:t>
            </w:r>
            <w:r w:rsidRPr="005A3363">
              <w:rPr>
                <w:rFonts w:ascii="Times New Roman" w:hAnsi="Times New Roman"/>
              </w:rPr>
              <w:t>is linked</w:t>
            </w:r>
            <w:r w:rsidRPr="000B4A37">
              <w:rPr>
                <w:rFonts w:ascii="Times New Roman" w:hAnsi="Times New Roman"/>
              </w:rPr>
              <w:t xml:space="preserve"> to exceptional man’s innate quality</w:t>
            </w:r>
          </w:p>
        </w:tc>
      </w:tr>
      <w:tr w:rsidR="0097166C" w:rsidRPr="000B4A37" w:rsidTr="006A6909">
        <w:tc>
          <w:tcPr>
            <w:tcW w:w="2970" w:type="dxa"/>
          </w:tcPr>
          <w:p w:rsidR="0097166C" w:rsidRPr="000B4A37" w:rsidRDefault="0097166C" w:rsidP="006A6909">
            <w:pPr>
              <w:spacing w:line="360" w:lineRule="auto"/>
              <w:jc w:val="center"/>
              <w:rPr>
                <w:rFonts w:ascii="Times New Roman" w:hAnsi="Times New Roman"/>
              </w:rPr>
            </w:pPr>
            <w:r w:rsidRPr="000B4A37">
              <w:rPr>
                <w:rFonts w:ascii="Times New Roman" w:hAnsi="Times New Roman"/>
              </w:rPr>
              <w:t>Up to late 1940s</w:t>
            </w:r>
          </w:p>
        </w:tc>
        <w:tc>
          <w:tcPr>
            <w:tcW w:w="3240" w:type="dxa"/>
          </w:tcPr>
          <w:p w:rsidR="0097166C" w:rsidRPr="000B4A37" w:rsidRDefault="0097166C" w:rsidP="006A6909">
            <w:pPr>
              <w:spacing w:line="360" w:lineRule="auto"/>
              <w:jc w:val="center"/>
              <w:rPr>
                <w:rFonts w:ascii="Times New Roman" w:hAnsi="Times New Roman"/>
              </w:rPr>
            </w:pPr>
            <w:r w:rsidRPr="000B4A37">
              <w:rPr>
                <w:rFonts w:ascii="Times New Roman" w:hAnsi="Times New Roman"/>
              </w:rPr>
              <w:t>Trait theories</w:t>
            </w:r>
          </w:p>
        </w:tc>
        <w:tc>
          <w:tcPr>
            <w:tcW w:w="3978" w:type="dxa"/>
          </w:tcPr>
          <w:p w:rsidR="0097166C" w:rsidRPr="000B4A37" w:rsidRDefault="0097166C" w:rsidP="006A6909">
            <w:pPr>
              <w:spacing w:line="360" w:lineRule="auto"/>
              <w:jc w:val="center"/>
              <w:rPr>
                <w:rFonts w:ascii="Times New Roman" w:hAnsi="Times New Roman"/>
              </w:rPr>
            </w:pPr>
            <w:r w:rsidRPr="000B4A37">
              <w:rPr>
                <w:rFonts w:ascii="Times New Roman" w:hAnsi="Times New Roman"/>
              </w:rPr>
              <w:t xml:space="preserve">Leadership </w:t>
            </w:r>
            <w:r w:rsidRPr="005A3363">
              <w:rPr>
                <w:rFonts w:ascii="Times New Roman" w:hAnsi="Times New Roman"/>
              </w:rPr>
              <w:t>is linked</w:t>
            </w:r>
            <w:r w:rsidRPr="000B4A37">
              <w:rPr>
                <w:rFonts w:ascii="Times New Roman" w:hAnsi="Times New Roman"/>
              </w:rPr>
              <w:t xml:space="preserve"> to personal qualities</w:t>
            </w:r>
          </w:p>
        </w:tc>
      </w:tr>
      <w:tr w:rsidR="0097166C" w:rsidRPr="000B4A37" w:rsidTr="006A6909">
        <w:tc>
          <w:tcPr>
            <w:tcW w:w="2970" w:type="dxa"/>
          </w:tcPr>
          <w:p w:rsidR="0097166C" w:rsidRPr="000B4A37" w:rsidRDefault="0097166C" w:rsidP="006A6909">
            <w:pPr>
              <w:spacing w:line="360" w:lineRule="auto"/>
              <w:jc w:val="center"/>
              <w:rPr>
                <w:rFonts w:ascii="Times New Roman" w:hAnsi="Times New Roman"/>
              </w:rPr>
            </w:pPr>
            <w:r w:rsidRPr="000B4A37">
              <w:rPr>
                <w:rFonts w:ascii="Times New Roman" w:hAnsi="Times New Roman"/>
              </w:rPr>
              <w:t>Late 1940s to late 1960s</w:t>
            </w:r>
          </w:p>
        </w:tc>
        <w:tc>
          <w:tcPr>
            <w:tcW w:w="3240" w:type="dxa"/>
          </w:tcPr>
          <w:p w:rsidR="0097166C" w:rsidRPr="000B4A37" w:rsidRDefault="0097166C" w:rsidP="006A6909">
            <w:pPr>
              <w:spacing w:line="360" w:lineRule="auto"/>
              <w:jc w:val="center"/>
              <w:rPr>
                <w:rFonts w:ascii="Times New Roman" w:hAnsi="Times New Roman"/>
              </w:rPr>
            </w:pPr>
            <w:r w:rsidRPr="000B4A37">
              <w:rPr>
                <w:rFonts w:ascii="Times New Roman" w:hAnsi="Times New Roman"/>
              </w:rPr>
              <w:t>Behavioral theories</w:t>
            </w:r>
          </w:p>
        </w:tc>
        <w:tc>
          <w:tcPr>
            <w:tcW w:w="3978" w:type="dxa"/>
          </w:tcPr>
          <w:p w:rsidR="0097166C" w:rsidRPr="000B4A37" w:rsidRDefault="0097166C" w:rsidP="006A6909">
            <w:pPr>
              <w:spacing w:line="360" w:lineRule="auto"/>
              <w:jc w:val="center"/>
              <w:rPr>
                <w:rFonts w:ascii="Times New Roman" w:hAnsi="Times New Roman"/>
              </w:rPr>
            </w:pPr>
            <w:r w:rsidRPr="000B4A37">
              <w:rPr>
                <w:rFonts w:ascii="Times New Roman" w:hAnsi="Times New Roman"/>
              </w:rPr>
              <w:t xml:space="preserve">Leadership </w:t>
            </w:r>
            <w:r w:rsidRPr="005A3363">
              <w:rPr>
                <w:rFonts w:ascii="Times New Roman" w:hAnsi="Times New Roman"/>
              </w:rPr>
              <w:t>is associated</w:t>
            </w:r>
            <w:r w:rsidRPr="000B4A37">
              <w:rPr>
                <w:rFonts w:ascii="Times New Roman" w:hAnsi="Times New Roman"/>
              </w:rPr>
              <w:t xml:space="preserve"> with behavior and style (task or people oriented)</w:t>
            </w:r>
          </w:p>
        </w:tc>
      </w:tr>
      <w:tr w:rsidR="0097166C" w:rsidRPr="000B4A37" w:rsidTr="006A6909">
        <w:tc>
          <w:tcPr>
            <w:tcW w:w="2970" w:type="dxa"/>
          </w:tcPr>
          <w:p w:rsidR="0097166C" w:rsidRPr="000B4A37" w:rsidRDefault="0097166C" w:rsidP="006A6909">
            <w:pPr>
              <w:spacing w:line="360" w:lineRule="auto"/>
              <w:jc w:val="center"/>
              <w:rPr>
                <w:rFonts w:ascii="Times New Roman" w:hAnsi="Times New Roman"/>
              </w:rPr>
            </w:pPr>
            <w:r w:rsidRPr="000B4A37">
              <w:rPr>
                <w:rFonts w:ascii="Times New Roman" w:hAnsi="Times New Roman"/>
              </w:rPr>
              <w:t>Late 1960s to present</w:t>
            </w:r>
          </w:p>
        </w:tc>
        <w:tc>
          <w:tcPr>
            <w:tcW w:w="3240" w:type="dxa"/>
          </w:tcPr>
          <w:p w:rsidR="0097166C" w:rsidRPr="000B4A37" w:rsidRDefault="0097166C" w:rsidP="006A6909">
            <w:pPr>
              <w:spacing w:line="360" w:lineRule="auto"/>
              <w:jc w:val="center"/>
              <w:rPr>
                <w:rFonts w:ascii="Times New Roman" w:hAnsi="Times New Roman"/>
              </w:rPr>
            </w:pPr>
            <w:r w:rsidRPr="000B4A37">
              <w:rPr>
                <w:rFonts w:ascii="Times New Roman" w:hAnsi="Times New Roman"/>
              </w:rPr>
              <w:t>Situational/Contingency theories</w:t>
            </w:r>
          </w:p>
        </w:tc>
        <w:tc>
          <w:tcPr>
            <w:tcW w:w="3978" w:type="dxa"/>
          </w:tcPr>
          <w:p w:rsidR="0097166C" w:rsidRPr="000B4A37" w:rsidRDefault="0097166C" w:rsidP="006A6909">
            <w:pPr>
              <w:spacing w:line="360" w:lineRule="auto"/>
              <w:jc w:val="center"/>
              <w:rPr>
                <w:rFonts w:ascii="Times New Roman" w:hAnsi="Times New Roman"/>
              </w:rPr>
            </w:pPr>
            <w:r w:rsidRPr="000B4A37">
              <w:rPr>
                <w:rFonts w:ascii="Times New Roman" w:hAnsi="Times New Roman"/>
              </w:rPr>
              <w:t xml:space="preserve">Leadership </w:t>
            </w:r>
            <w:r w:rsidRPr="005A3363">
              <w:rPr>
                <w:rFonts w:ascii="Times New Roman" w:hAnsi="Times New Roman"/>
              </w:rPr>
              <w:t>is affected</w:t>
            </w:r>
            <w:r w:rsidRPr="000B4A37">
              <w:rPr>
                <w:rFonts w:ascii="Times New Roman" w:hAnsi="Times New Roman"/>
              </w:rPr>
              <w:t xml:space="preserve"> by the context and situations (situational factors</w:t>
            </w:r>
          </w:p>
        </w:tc>
      </w:tr>
      <w:tr w:rsidR="0097166C" w:rsidRPr="000B4A37" w:rsidTr="006A6909">
        <w:tc>
          <w:tcPr>
            <w:tcW w:w="2970" w:type="dxa"/>
          </w:tcPr>
          <w:p w:rsidR="0097166C" w:rsidRPr="000B4A37" w:rsidRDefault="0097166C" w:rsidP="006A6909">
            <w:pPr>
              <w:spacing w:line="360" w:lineRule="auto"/>
              <w:jc w:val="center"/>
              <w:rPr>
                <w:rFonts w:ascii="Times New Roman" w:hAnsi="Times New Roman"/>
              </w:rPr>
            </w:pPr>
            <w:r w:rsidRPr="000B4A37">
              <w:rPr>
                <w:rFonts w:ascii="Times New Roman" w:hAnsi="Times New Roman"/>
              </w:rPr>
              <w:t>1970s to present</w:t>
            </w:r>
          </w:p>
        </w:tc>
        <w:tc>
          <w:tcPr>
            <w:tcW w:w="3240" w:type="dxa"/>
          </w:tcPr>
          <w:p w:rsidR="0097166C" w:rsidRPr="000B4A37" w:rsidRDefault="0097166C" w:rsidP="006A6909">
            <w:pPr>
              <w:spacing w:line="360" w:lineRule="auto"/>
              <w:jc w:val="center"/>
              <w:rPr>
                <w:rFonts w:ascii="Times New Roman" w:hAnsi="Times New Roman"/>
              </w:rPr>
            </w:pPr>
            <w:r w:rsidRPr="000B4A37">
              <w:rPr>
                <w:rFonts w:ascii="Times New Roman" w:hAnsi="Times New Roman"/>
              </w:rPr>
              <w:t>Cultural and symbolic theories</w:t>
            </w:r>
          </w:p>
        </w:tc>
        <w:tc>
          <w:tcPr>
            <w:tcW w:w="3978" w:type="dxa"/>
          </w:tcPr>
          <w:p w:rsidR="0097166C" w:rsidRPr="000B4A37" w:rsidRDefault="0097166C" w:rsidP="006A6909">
            <w:pPr>
              <w:spacing w:line="360" w:lineRule="auto"/>
              <w:jc w:val="center"/>
              <w:rPr>
                <w:rFonts w:ascii="Times New Roman" w:hAnsi="Times New Roman"/>
              </w:rPr>
            </w:pPr>
            <w:r w:rsidRPr="000B4A37">
              <w:rPr>
                <w:rFonts w:ascii="Times New Roman" w:hAnsi="Times New Roman"/>
              </w:rPr>
              <w:t>Leadership is the management of meaning</w:t>
            </w:r>
          </w:p>
        </w:tc>
      </w:tr>
      <w:tr w:rsidR="0097166C" w:rsidRPr="000B4A37" w:rsidTr="006A6909">
        <w:tc>
          <w:tcPr>
            <w:tcW w:w="2970" w:type="dxa"/>
          </w:tcPr>
          <w:p w:rsidR="0097166C" w:rsidRPr="000B4A37" w:rsidRDefault="0097166C" w:rsidP="006A6909">
            <w:pPr>
              <w:spacing w:line="360" w:lineRule="auto"/>
              <w:jc w:val="center"/>
              <w:rPr>
                <w:rFonts w:ascii="Times New Roman" w:hAnsi="Times New Roman"/>
              </w:rPr>
            </w:pPr>
            <w:r w:rsidRPr="000B4A37">
              <w:rPr>
                <w:rFonts w:ascii="Times New Roman" w:hAnsi="Times New Roman"/>
              </w:rPr>
              <w:lastRenderedPageBreak/>
              <w:t>1980s</w:t>
            </w:r>
          </w:p>
        </w:tc>
        <w:tc>
          <w:tcPr>
            <w:tcW w:w="3240" w:type="dxa"/>
          </w:tcPr>
          <w:p w:rsidR="0097166C" w:rsidRPr="000B4A37" w:rsidRDefault="0097166C" w:rsidP="006A6909">
            <w:pPr>
              <w:spacing w:line="360" w:lineRule="auto"/>
              <w:jc w:val="center"/>
              <w:rPr>
                <w:rFonts w:ascii="Times New Roman" w:hAnsi="Times New Roman"/>
              </w:rPr>
            </w:pPr>
            <w:r w:rsidRPr="000B4A37">
              <w:rPr>
                <w:rFonts w:ascii="Times New Roman" w:hAnsi="Times New Roman"/>
              </w:rPr>
              <w:t>Cognitive theories</w:t>
            </w:r>
          </w:p>
        </w:tc>
        <w:tc>
          <w:tcPr>
            <w:tcW w:w="3978" w:type="dxa"/>
          </w:tcPr>
          <w:p w:rsidR="0097166C" w:rsidRPr="000B4A37" w:rsidRDefault="0097166C" w:rsidP="006A6909">
            <w:pPr>
              <w:spacing w:line="360" w:lineRule="auto"/>
              <w:jc w:val="center"/>
              <w:rPr>
                <w:rFonts w:ascii="Times New Roman" w:hAnsi="Times New Roman"/>
              </w:rPr>
            </w:pPr>
            <w:r w:rsidRPr="000B4A37">
              <w:rPr>
                <w:rFonts w:ascii="Times New Roman" w:hAnsi="Times New Roman"/>
              </w:rPr>
              <w:t>Leadership is a social attribution</w:t>
            </w:r>
          </w:p>
        </w:tc>
      </w:tr>
      <w:tr w:rsidR="0097166C" w:rsidRPr="000B4A37" w:rsidTr="006A6909">
        <w:tc>
          <w:tcPr>
            <w:tcW w:w="2970" w:type="dxa"/>
          </w:tcPr>
          <w:p w:rsidR="0097166C" w:rsidRPr="000B4A37" w:rsidRDefault="0097166C" w:rsidP="006A6909">
            <w:pPr>
              <w:spacing w:line="360" w:lineRule="auto"/>
              <w:jc w:val="center"/>
              <w:rPr>
                <w:rFonts w:ascii="Times New Roman" w:hAnsi="Times New Roman"/>
              </w:rPr>
            </w:pPr>
            <w:r w:rsidRPr="000B4A37">
              <w:rPr>
                <w:rFonts w:ascii="Times New Roman" w:hAnsi="Times New Roman"/>
              </w:rPr>
              <w:t>1990s</w:t>
            </w:r>
          </w:p>
        </w:tc>
        <w:tc>
          <w:tcPr>
            <w:tcW w:w="3240" w:type="dxa"/>
          </w:tcPr>
          <w:p w:rsidR="0097166C" w:rsidRPr="000B4A37" w:rsidRDefault="0097166C" w:rsidP="006A6909">
            <w:pPr>
              <w:spacing w:line="360" w:lineRule="auto"/>
              <w:jc w:val="center"/>
              <w:rPr>
                <w:rFonts w:ascii="Times New Roman" w:hAnsi="Times New Roman"/>
              </w:rPr>
            </w:pPr>
            <w:r w:rsidRPr="000B4A37">
              <w:rPr>
                <w:rFonts w:ascii="Times New Roman" w:hAnsi="Times New Roman"/>
              </w:rPr>
              <w:t>Transactional theories</w:t>
            </w:r>
          </w:p>
        </w:tc>
        <w:tc>
          <w:tcPr>
            <w:tcW w:w="3978" w:type="dxa"/>
          </w:tcPr>
          <w:p w:rsidR="0097166C" w:rsidRPr="000B4A37" w:rsidRDefault="0097166C" w:rsidP="006A6909">
            <w:pPr>
              <w:spacing w:line="360" w:lineRule="auto"/>
              <w:jc w:val="center"/>
              <w:rPr>
                <w:rFonts w:ascii="Times New Roman" w:hAnsi="Times New Roman"/>
              </w:rPr>
            </w:pPr>
            <w:r w:rsidRPr="000B4A37">
              <w:rPr>
                <w:rFonts w:ascii="Times New Roman" w:hAnsi="Times New Roman"/>
              </w:rPr>
              <w:t>Leadership is the relationship between leaders and followers (contract)</w:t>
            </w:r>
          </w:p>
        </w:tc>
      </w:tr>
      <w:tr w:rsidR="0097166C" w:rsidRPr="000B4A37" w:rsidTr="006A6909">
        <w:tc>
          <w:tcPr>
            <w:tcW w:w="2970" w:type="dxa"/>
          </w:tcPr>
          <w:p w:rsidR="0097166C" w:rsidRPr="000B4A37" w:rsidRDefault="0097166C" w:rsidP="006A6909">
            <w:pPr>
              <w:spacing w:line="360" w:lineRule="auto"/>
              <w:jc w:val="center"/>
              <w:rPr>
                <w:rFonts w:ascii="Times New Roman" w:hAnsi="Times New Roman"/>
              </w:rPr>
            </w:pPr>
            <w:r w:rsidRPr="000B4A37">
              <w:rPr>
                <w:rFonts w:ascii="Times New Roman" w:hAnsi="Times New Roman"/>
              </w:rPr>
              <w:t>2000s</w:t>
            </w:r>
          </w:p>
        </w:tc>
        <w:tc>
          <w:tcPr>
            <w:tcW w:w="3240" w:type="dxa"/>
          </w:tcPr>
          <w:p w:rsidR="0097166C" w:rsidRPr="000B4A37" w:rsidRDefault="0097166C" w:rsidP="006A6909">
            <w:pPr>
              <w:spacing w:line="360" w:lineRule="auto"/>
              <w:jc w:val="center"/>
              <w:rPr>
                <w:rFonts w:ascii="Times New Roman" w:hAnsi="Times New Roman"/>
              </w:rPr>
            </w:pPr>
            <w:r w:rsidRPr="000B4A37">
              <w:rPr>
                <w:rFonts w:ascii="Times New Roman" w:hAnsi="Times New Roman"/>
              </w:rPr>
              <w:t>Transformational Theory</w:t>
            </w:r>
          </w:p>
        </w:tc>
        <w:tc>
          <w:tcPr>
            <w:tcW w:w="3978" w:type="dxa"/>
          </w:tcPr>
          <w:p w:rsidR="0097166C" w:rsidRPr="000B4A37" w:rsidRDefault="0097166C" w:rsidP="006A6909">
            <w:pPr>
              <w:spacing w:line="360" w:lineRule="auto"/>
              <w:jc w:val="center"/>
              <w:rPr>
                <w:rFonts w:ascii="Times New Roman" w:hAnsi="Times New Roman"/>
              </w:rPr>
            </w:pPr>
            <w:r w:rsidRPr="000B4A37">
              <w:rPr>
                <w:rFonts w:ascii="Times New Roman" w:hAnsi="Times New Roman"/>
              </w:rPr>
              <w:t xml:space="preserve">Leadership is creating desirable </w:t>
            </w:r>
            <w:r w:rsidRPr="005A3363">
              <w:rPr>
                <w:rFonts w:ascii="Times New Roman" w:hAnsi="Times New Roman"/>
              </w:rPr>
              <w:t>‘visions</w:t>
            </w:r>
            <w:r w:rsidRPr="000B4A37">
              <w:rPr>
                <w:rFonts w:ascii="Times New Roman" w:hAnsi="Times New Roman"/>
              </w:rPr>
              <w:t>’ or images of institutions, transforming performance</w:t>
            </w:r>
          </w:p>
        </w:tc>
      </w:tr>
      <w:tr w:rsidR="0097166C" w:rsidRPr="000B4A37" w:rsidTr="006A6909">
        <w:tc>
          <w:tcPr>
            <w:tcW w:w="2970" w:type="dxa"/>
          </w:tcPr>
          <w:p w:rsidR="0097166C" w:rsidRPr="000B4A37" w:rsidRDefault="0097166C" w:rsidP="006A6909">
            <w:pPr>
              <w:spacing w:line="360" w:lineRule="auto"/>
              <w:jc w:val="center"/>
              <w:rPr>
                <w:rFonts w:ascii="Times New Roman" w:hAnsi="Times New Roman"/>
              </w:rPr>
            </w:pPr>
            <w:r w:rsidRPr="000B4A37">
              <w:rPr>
                <w:rFonts w:ascii="Times New Roman" w:hAnsi="Times New Roman"/>
              </w:rPr>
              <w:t xml:space="preserve">2005s to present </w:t>
            </w:r>
          </w:p>
        </w:tc>
        <w:tc>
          <w:tcPr>
            <w:tcW w:w="3240" w:type="dxa"/>
          </w:tcPr>
          <w:p w:rsidR="0097166C" w:rsidRPr="000B4A37" w:rsidRDefault="0097166C" w:rsidP="006A6909">
            <w:pPr>
              <w:spacing w:line="360" w:lineRule="auto"/>
              <w:jc w:val="center"/>
              <w:rPr>
                <w:rFonts w:ascii="Times New Roman" w:hAnsi="Times New Roman"/>
              </w:rPr>
            </w:pPr>
            <w:r w:rsidRPr="000B4A37">
              <w:rPr>
                <w:rFonts w:ascii="Times New Roman" w:hAnsi="Times New Roman"/>
              </w:rPr>
              <w:t>Dispersed leadership theory</w:t>
            </w:r>
          </w:p>
        </w:tc>
        <w:tc>
          <w:tcPr>
            <w:tcW w:w="3978" w:type="dxa"/>
          </w:tcPr>
          <w:p w:rsidR="0097166C" w:rsidRPr="000B4A37" w:rsidRDefault="0097166C" w:rsidP="006A6909">
            <w:pPr>
              <w:spacing w:line="360" w:lineRule="auto"/>
              <w:jc w:val="center"/>
              <w:rPr>
                <w:rFonts w:ascii="Times New Roman" w:hAnsi="Times New Roman"/>
              </w:rPr>
            </w:pPr>
            <w:r w:rsidRPr="000B4A37">
              <w:rPr>
                <w:rFonts w:ascii="Times New Roman" w:hAnsi="Times New Roman"/>
              </w:rPr>
              <w:t>Leadership is diffused throughout the organization, not lying solely with one leader</w:t>
            </w:r>
          </w:p>
        </w:tc>
      </w:tr>
    </w:tbl>
    <w:p w:rsidR="0097166C" w:rsidRPr="000B4A37" w:rsidRDefault="0097166C" w:rsidP="0097166C">
      <w:pPr>
        <w:spacing w:line="360" w:lineRule="auto"/>
        <w:ind w:left="-634"/>
        <w:jc w:val="center"/>
        <w:rPr>
          <w:rFonts w:ascii="Times New Roman" w:hAnsi="Times New Roman"/>
        </w:rPr>
      </w:pPr>
    </w:p>
    <w:p w:rsidR="0097166C" w:rsidRPr="000B4A37" w:rsidRDefault="0097166C" w:rsidP="0097166C">
      <w:pPr>
        <w:spacing w:line="360" w:lineRule="auto"/>
        <w:ind w:left="-634"/>
        <w:rPr>
          <w:rFonts w:ascii="Times New Roman" w:hAnsi="Times New Roman"/>
        </w:rPr>
      </w:pPr>
    </w:p>
    <w:p w:rsidR="0097166C" w:rsidRPr="000B4A37" w:rsidRDefault="0097166C" w:rsidP="0097166C">
      <w:pPr>
        <w:spacing w:line="360" w:lineRule="auto"/>
        <w:ind w:left="-634"/>
        <w:jc w:val="both"/>
        <w:rPr>
          <w:rFonts w:ascii="Times New Roman" w:hAnsi="Times New Roman"/>
        </w:rPr>
      </w:pPr>
      <w:r w:rsidRPr="005A3363">
        <w:rPr>
          <w:rFonts w:ascii="Times New Roman" w:hAnsi="Times New Roman"/>
        </w:rPr>
        <w:t>As can be seen from the summarized table above, each leadership theory focuses on or is linked to a particular leadership element such as trait theories’ focus on leaders’ qualities, or behavioral theories’ focus on leaders’ behaviors or situational/contingency theories on leaders’ contexts.</w:t>
      </w:r>
      <w:r w:rsidRPr="000B4A37">
        <w:rPr>
          <w:rFonts w:ascii="Times New Roman" w:hAnsi="Times New Roman"/>
        </w:rPr>
        <w:t xml:space="preserve"> </w:t>
      </w:r>
      <w:r w:rsidRPr="005A3363">
        <w:rPr>
          <w:rFonts w:ascii="Times New Roman" w:hAnsi="Times New Roman"/>
        </w:rPr>
        <w:t>It is obvious that no single theory listed above can fully or completely explain leadership, as Woodard (1994, p.92) puts it ‘</w:t>
      </w:r>
      <w:r w:rsidRPr="005A3363">
        <w:rPr>
          <w:rFonts w:ascii="Times New Roman" w:hAnsi="Times New Roman" w:cs="Times"/>
          <w:szCs w:val="22"/>
        </w:rPr>
        <w:t>there is not single leadership theory or organizational theory that is right or complete; rather, leadership must be viewed from multiple leadership and organizational theories</w:t>
      </w:r>
      <w:r w:rsidRPr="005A3363">
        <w:rPr>
          <w:rFonts w:ascii="Times New Roman" w:hAnsi="Times New Roman"/>
        </w:rPr>
        <w:t>’</w:t>
      </w:r>
      <w:r>
        <w:rPr>
          <w:rFonts w:ascii="Times New Roman" w:hAnsi="Times New Roman"/>
        </w:rPr>
        <w:t>.</w:t>
      </w:r>
      <w:r w:rsidRPr="000B4A37">
        <w:rPr>
          <w:rFonts w:ascii="Times New Roman" w:hAnsi="Times New Roman"/>
        </w:rPr>
        <w:t xml:space="preserve"> In view of this, Woodard presents an integrated perspective of leadership and calls for a need for new and multiple leadership approaches. In </w:t>
      </w:r>
      <w:r>
        <w:rPr>
          <w:rFonts w:ascii="Times New Roman" w:hAnsi="Times New Roman"/>
        </w:rPr>
        <w:t xml:space="preserve">a </w:t>
      </w:r>
      <w:r w:rsidRPr="000B4A37">
        <w:rPr>
          <w:rFonts w:ascii="Times New Roman" w:hAnsi="Times New Roman"/>
        </w:rPr>
        <w:t xml:space="preserve">similar vein, </w:t>
      </w:r>
      <w:r>
        <w:rPr>
          <w:rFonts w:ascii="Times New Roman" w:hAnsi="Times New Roman"/>
        </w:rPr>
        <w:t xml:space="preserve">with reference to school contexts, </w:t>
      </w:r>
      <w:r w:rsidRPr="000B4A37">
        <w:rPr>
          <w:rFonts w:ascii="Times New Roman" w:hAnsi="Times New Roman"/>
        </w:rPr>
        <w:t xml:space="preserve">Mulford (2010, p.200) observes that </w:t>
      </w:r>
      <w:r w:rsidRPr="005A3363">
        <w:rPr>
          <w:rFonts w:ascii="Times New Roman" w:hAnsi="Times New Roman"/>
        </w:rPr>
        <w:t>‘it</w:t>
      </w:r>
      <w:r w:rsidRPr="000B4A37">
        <w:rPr>
          <w:rFonts w:ascii="Times New Roman" w:hAnsi="Times New Roman"/>
        </w:rPr>
        <w:t xml:space="preserve"> is </w:t>
      </w:r>
      <w:r w:rsidRPr="005A3363">
        <w:rPr>
          <w:rFonts w:ascii="Times New Roman" w:hAnsi="Times New Roman"/>
        </w:rPr>
        <w:t>interesting</w:t>
      </w:r>
      <w:r w:rsidRPr="000B4A37">
        <w:rPr>
          <w:rFonts w:ascii="Times New Roman" w:hAnsi="Times New Roman"/>
        </w:rPr>
        <w:t xml:space="preserve"> to note that proponents of instructional (Hallinger, 200), transformational (Leithwood et al., </w:t>
      </w:r>
      <w:r w:rsidRPr="005A3363">
        <w:rPr>
          <w:rFonts w:ascii="Times New Roman" w:hAnsi="Times New Roman"/>
        </w:rPr>
        <w:t>2006) and distributed leadership (Spillane, 2006) ha</w:t>
      </w:r>
      <w:r>
        <w:rPr>
          <w:rFonts w:ascii="Times New Roman" w:hAnsi="Times New Roman"/>
        </w:rPr>
        <w:t>s</w:t>
      </w:r>
      <w:r w:rsidRPr="005A3363">
        <w:rPr>
          <w:rFonts w:ascii="Times New Roman" w:hAnsi="Times New Roman"/>
        </w:rPr>
        <w:t>, over time, moved well away from the one-size-fits-all, charismatic, heroic model of school leadership and expanded their understandings to include aspects of the context, antecedent conditions…’ This study sees a need to search for a relevant well –established theory that can capture the most essential elements of leadership - the aspect of contexts and the conceptualization of leadership as leaders’ actions.</w:t>
      </w:r>
    </w:p>
    <w:p w:rsidR="0097166C" w:rsidRPr="000B4A37" w:rsidRDefault="0097166C" w:rsidP="0097166C">
      <w:pPr>
        <w:spacing w:line="360" w:lineRule="auto"/>
        <w:ind w:left="-634"/>
        <w:jc w:val="both"/>
        <w:rPr>
          <w:rFonts w:ascii="Times New Roman" w:hAnsi="Times New Roman"/>
        </w:rPr>
      </w:pPr>
    </w:p>
    <w:p w:rsidR="0097166C" w:rsidRPr="000B4A37" w:rsidRDefault="0097166C" w:rsidP="0097166C">
      <w:pPr>
        <w:spacing w:line="360" w:lineRule="auto"/>
        <w:ind w:left="-634"/>
        <w:jc w:val="both"/>
        <w:rPr>
          <w:rFonts w:ascii="Times New Roman" w:hAnsi="Times New Roman"/>
          <w:b/>
          <w:i/>
        </w:rPr>
      </w:pPr>
      <w:r w:rsidRPr="000B4A37">
        <w:rPr>
          <w:rFonts w:ascii="Times New Roman" w:hAnsi="Times New Roman"/>
          <w:b/>
          <w:i/>
        </w:rPr>
        <w:t>4.</w:t>
      </w:r>
      <w:r>
        <w:rPr>
          <w:rFonts w:ascii="Times New Roman" w:hAnsi="Times New Roman"/>
          <w:b/>
          <w:i/>
        </w:rPr>
        <w:t xml:space="preserve">2 </w:t>
      </w:r>
      <w:r w:rsidRPr="000B4A37">
        <w:rPr>
          <w:rFonts w:ascii="Times New Roman" w:hAnsi="Times New Roman"/>
          <w:b/>
          <w:i/>
        </w:rPr>
        <w:t xml:space="preserve">Institutional Theory </w:t>
      </w:r>
    </w:p>
    <w:p w:rsidR="0097166C" w:rsidRPr="000B4A37" w:rsidRDefault="0097166C" w:rsidP="0097166C">
      <w:pPr>
        <w:spacing w:line="360" w:lineRule="auto"/>
        <w:ind w:left="-634"/>
        <w:jc w:val="both"/>
        <w:rPr>
          <w:rFonts w:ascii="Times New Roman" w:hAnsi="Times New Roman"/>
        </w:rPr>
      </w:pPr>
      <w:r w:rsidRPr="000B4A37">
        <w:rPr>
          <w:rFonts w:ascii="Times New Roman" w:hAnsi="Times New Roman"/>
        </w:rPr>
        <w:t xml:space="preserve"> </w:t>
      </w:r>
    </w:p>
    <w:p w:rsidR="0097166C" w:rsidRPr="000B4A37" w:rsidRDefault="0097166C" w:rsidP="0097166C">
      <w:pPr>
        <w:spacing w:line="360" w:lineRule="auto"/>
        <w:ind w:left="-634"/>
        <w:jc w:val="both"/>
        <w:rPr>
          <w:rFonts w:ascii="Times New Roman" w:hAnsi="Times New Roman"/>
        </w:rPr>
      </w:pPr>
      <w:r w:rsidRPr="000B4A37">
        <w:rPr>
          <w:rFonts w:ascii="Times New Roman" w:hAnsi="Times New Roman"/>
        </w:rPr>
        <w:t xml:space="preserve"> Conceptualizing leadership as leaders’ actions in their context, this study advances the use of institutional theory in university leadership contexts. According to Scott </w:t>
      </w:r>
      <w:r w:rsidRPr="005A3363">
        <w:rPr>
          <w:rFonts w:ascii="Times New Roman" w:hAnsi="Times New Roman"/>
        </w:rPr>
        <w:fldChar w:fldCharType="begin"/>
      </w:r>
      <w:r>
        <w:rPr>
          <w:rFonts w:ascii="Times New Roman" w:hAnsi="Times New Roman"/>
        </w:rPr>
        <w:instrText xml:space="preserve"> ADDIN EN.CITE &lt;EndNote&gt;&lt;Cite ExcludeAuth="1"&gt;&lt;Author&gt;Scott&lt;/Author&gt;&lt;Year&gt;2004&lt;/Year&gt;&lt;RecNum&gt;1528&lt;/RecNum&gt;&lt;Suffix&gt;`, italics added&lt;/Suffix&gt;&lt;Pages&gt;viii&lt;/Pages&gt;&lt;record&gt;&lt;rec-number&gt;1528&lt;/rec-number&gt;&lt;foreign-keys&gt;&lt;key app="EN" db-id="f5pppxazsx2ex0e09fox95su5pvtr252w2zr"&gt;1528&lt;/key&gt;&lt;/foreign-keys&gt;&lt;ref-type name="Book Section"&gt;5&lt;/ref-type&gt;&lt;contributors&gt;&lt;authors&gt;&lt;author&gt;Scott, R&lt;/author&gt;&lt;/authors&gt;&lt;secondary-authors&gt;&lt;author&gt;Smith, K.G&lt;/author&gt;&lt;author&gt;Hitt, M. A  &lt;/author&gt;&lt;/secondary-authors&gt;&lt;/contributors&gt;&lt;titles&gt;&lt;title&gt;Institutional Theory: Contributing to a Theoretical Research Program&lt;/title&gt;&lt;secondary-title&gt;Great Minds in Management: The Process of Theory Development &lt;/secondary-title&gt;&lt;/titles&gt;&lt;dates&gt;&lt;year&gt;2004&lt;/year&gt;&lt;/dates&gt;&lt;pub-location&gt;Oxford, UK&lt;/pub-location&gt;&lt;publisher&gt;Oxford University Press&lt;/publisher&gt;&lt;urls&gt;&lt;/urls&gt;&lt;/record&gt;&lt;/Cite&gt;&lt;/EndNote&gt;</w:instrText>
      </w:r>
      <w:r w:rsidRPr="005A3363">
        <w:rPr>
          <w:rFonts w:ascii="Times New Roman" w:hAnsi="Times New Roman"/>
        </w:rPr>
        <w:fldChar w:fldCharType="separate"/>
      </w:r>
      <w:r>
        <w:rPr>
          <w:rFonts w:ascii="Times New Roman" w:hAnsi="Times New Roman"/>
          <w:noProof/>
        </w:rPr>
        <w:t>(2004, p. V</w:t>
      </w:r>
      <w:r w:rsidRPr="005A3363">
        <w:rPr>
          <w:rFonts w:ascii="Times New Roman" w:hAnsi="Times New Roman"/>
          <w:noProof/>
        </w:rPr>
        <w:t>iii, italics added)</w:t>
      </w:r>
      <w:r w:rsidRPr="005A3363">
        <w:rPr>
          <w:rFonts w:ascii="Times New Roman" w:hAnsi="Times New Roman"/>
        </w:rPr>
        <w:fldChar w:fldCharType="end"/>
      </w:r>
      <w:r w:rsidRPr="005A3363">
        <w:rPr>
          <w:rFonts w:ascii="Times New Roman" w:hAnsi="Times New Roman"/>
        </w:rPr>
        <w:t xml:space="preserve">, the founder of institutional theory, ‘institutional theory provides the most </w:t>
      </w:r>
      <w:r w:rsidRPr="005A3363">
        <w:rPr>
          <w:rFonts w:ascii="Times New Roman" w:hAnsi="Times New Roman"/>
          <w:i/>
        </w:rPr>
        <w:t xml:space="preserve">promising </w:t>
      </w:r>
      <w:r w:rsidRPr="005A3363">
        <w:rPr>
          <w:rFonts w:ascii="Times New Roman" w:hAnsi="Times New Roman"/>
        </w:rPr>
        <w:t xml:space="preserve">and </w:t>
      </w:r>
      <w:r w:rsidRPr="005A3363">
        <w:rPr>
          <w:rFonts w:ascii="Times New Roman" w:hAnsi="Times New Roman"/>
          <w:i/>
        </w:rPr>
        <w:t>productive l</w:t>
      </w:r>
      <w:r w:rsidRPr="005A3363">
        <w:rPr>
          <w:rFonts w:ascii="Times New Roman" w:hAnsi="Times New Roman"/>
        </w:rPr>
        <w:t xml:space="preserve">ens </w:t>
      </w:r>
      <w:r w:rsidRPr="005A3363">
        <w:rPr>
          <w:rFonts w:ascii="Times New Roman" w:hAnsi="Times New Roman"/>
        </w:rPr>
        <w:lastRenderedPageBreak/>
        <w:t xml:space="preserve">for viewing organizations and their </w:t>
      </w:r>
      <w:r>
        <w:rPr>
          <w:rFonts w:ascii="Times New Roman" w:hAnsi="Times New Roman"/>
        </w:rPr>
        <w:t>actions in contemporary society</w:t>
      </w:r>
      <w:r w:rsidRPr="005A3363">
        <w:rPr>
          <w:rFonts w:ascii="Times New Roman" w:hAnsi="Times New Roman"/>
        </w:rPr>
        <w:t>’</w:t>
      </w:r>
      <w:r>
        <w:rPr>
          <w:rFonts w:ascii="Times New Roman" w:hAnsi="Times New Roman"/>
        </w:rPr>
        <w:t>.</w:t>
      </w:r>
      <w:r w:rsidRPr="005A3363">
        <w:rPr>
          <w:rFonts w:ascii="Times New Roman" w:hAnsi="Times New Roman"/>
        </w:rPr>
        <w:t xml:space="preserve"> Various versions of institutional theory have been developed and refined by institutionalists, but the commonality among these versions is related to the essence of institutional theory, which suggests that ‘the way people [including leaders] behave/act is affecte</w:t>
      </w:r>
      <w:r>
        <w:rPr>
          <w:rFonts w:ascii="Times New Roman" w:hAnsi="Times New Roman"/>
        </w:rPr>
        <w:t>d by institutional arrangements</w:t>
      </w:r>
      <w:r w:rsidRPr="005A3363">
        <w:rPr>
          <w:rFonts w:ascii="Times New Roman" w:hAnsi="Times New Roman"/>
        </w:rPr>
        <w:t>’</w:t>
      </w:r>
      <w:r>
        <w:rPr>
          <w:rFonts w:ascii="Times New Roman" w:hAnsi="Times New Roman"/>
        </w:rPr>
        <w:t>.</w:t>
      </w:r>
      <w:r w:rsidRPr="005A3363">
        <w:rPr>
          <w:rFonts w:ascii="Times New Roman" w:hAnsi="Times New Roman"/>
        </w:rPr>
        <w:t xml:space="preserve"> </w:t>
      </w:r>
      <w:r w:rsidRPr="000B4A37">
        <w:rPr>
          <w:rFonts w:ascii="Times New Roman" w:hAnsi="Times New Roman"/>
        </w:rPr>
        <w:fldChar w:fldCharType="begin"/>
      </w:r>
      <w:r w:rsidRPr="005A3363">
        <w:rPr>
          <w:rFonts w:ascii="Times New Roman" w:hAnsi="Times New Roman"/>
        </w:rPr>
        <w:instrText xml:space="preserve"> ADDIN EN.CITE &lt;EndNote&gt;&lt;Cite&gt;&lt;Author&gt;Pfeffer&lt;/Author&gt;&lt;Year&gt;1978&lt;/Year&gt;&lt;RecNum&gt;675&lt;/RecNum&gt;&lt;record&gt;&lt;rec-number&gt;675&lt;/rec-number&gt;&lt;foreign-keys&gt;&lt;key app="EN" db-id="f5pppxazsx2ex0e09fox95su5pvtr252w2zr"&gt;675&lt;/key&gt;&lt;/foreign-keys&gt;&lt;ref-type name="Book"&gt;6&lt;/ref-type&gt;&lt;contributors&gt;&lt;authors&gt;&lt;author&gt;Pfeffer, J&lt;/author&gt;&lt;author&gt;Salancik, G&lt;/author&gt;&lt;/authors&gt;&lt;/contributors&gt;&lt;titles&gt;&lt;title&gt;The External Control of Organisations: A Resource Dependence Perspective&lt;/title&gt;&lt;/titles&gt;&lt;dates&gt;&lt;year&gt;1978&lt;/year&gt;&lt;/dates&gt;&lt;pub-location&gt;New York&lt;/pub-location&gt;&lt;publisher&gt;Harper and Row&lt;/publisher&gt;&lt;urls&gt;&lt;/urls&gt;&lt;/record&gt;&lt;/Cite&gt;&lt;Cite&gt;&lt;Author&gt;Scott&lt;/Author&gt;&lt;Year&gt;2000&lt;/Year&gt;&lt;RecNum&gt;1851&lt;/RecNum&gt;&lt;record&gt;&lt;rec-number&gt;1851&lt;/rec-number&gt;&lt;foreign-keys&gt;&lt;key app="EN" db-id="f5pppxazsx2ex0e09fox95su5pvtr252w2zr"&gt;1851&lt;/key&gt;&lt;/foreign-keys&gt;&lt;ref-type name="Book"&gt;6&lt;/ref-type&gt;&lt;contributors&gt;&lt;authors&gt;&lt;author&gt;Scott, W. R&lt;/author&gt;&lt;author&gt;Ruef, M&lt;/author&gt;&lt;author&gt;Mendel, P.J&lt;/author&gt;&lt;author&gt;Carronna, C. A&lt;/author&gt;&lt;/authors&gt;&lt;/contributors&gt;&lt;titles&gt;&lt;title&gt;Institutional Change and Health Care Organizations&lt;/title&gt;&lt;/titles&gt;&lt;dates&gt;&lt;year&gt;2000&lt;/year&gt;&lt;/dates&gt;&lt;pub-location&gt;Chicago&lt;/pub-location&gt;&lt;publisher&gt;University of Chicago Press&lt;/publisher&gt;&lt;urls&gt;&lt;/urls&gt;&lt;/record&gt;&lt;/Cite&gt;&lt;/EndNote&gt;</w:instrText>
      </w:r>
      <w:r w:rsidRPr="000B4A37">
        <w:rPr>
          <w:rFonts w:ascii="Times New Roman" w:hAnsi="Times New Roman"/>
        </w:rPr>
        <w:fldChar w:fldCharType="separate"/>
      </w:r>
      <w:r w:rsidRPr="005A3363">
        <w:rPr>
          <w:rFonts w:ascii="Times New Roman" w:hAnsi="Times New Roman"/>
          <w:noProof/>
        </w:rPr>
        <w:t>(Pfeffer &amp; Salancik, 1978; W.</w:t>
      </w:r>
      <w:r w:rsidRPr="000B4A37">
        <w:rPr>
          <w:rFonts w:ascii="Times New Roman" w:hAnsi="Times New Roman"/>
          <w:noProof/>
        </w:rPr>
        <w:t xml:space="preserve"> R. Scott, Ruef, Mendel, &amp; Carronna, 2000)</w:t>
      </w:r>
      <w:r w:rsidRPr="000B4A37">
        <w:rPr>
          <w:rFonts w:ascii="Times New Roman" w:hAnsi="Times New Roman"/>
        </w:rPr>
        <w:fldChar w:fldCharType="end"/>
      </w:r>
      <w:r>
        <w:rPr>
          <w:rFonts w:ascii="Times New Roman" w:hAnsi="Times New Roman"/>
        </w:rPr>
        <w:t xml:space="preserve">. </w:t>
      </w:r>
      <w:r w:rsidRPr="000B4A37">
        <w:rPr>
          <w:rFonts w:ascii="Times New Roman" w:hAnsi="Times New Roman"/>
        </w:rPr>
        <w:t xml:space="preserve">Institutional theorists place emphasis on the environment or context where organizations [including universities] operate and the interaction of organizational contexts and organizational action.’ </w:t>
      </w:r>
      <w:r w:rsidRPr="000B4A37">
        <w:rPr>
          <w:rFonts w:ascii="Times New Roman" w:hAnsi="Times New Roman"/>
        </w:rPr>
        <w:fldChar w:fldCharType="begin">
          <w:fldData xml:space="preserve">PEVuZE5vdGU+PENpdGU+PEF1dGhvcj5HcmVlbndvb2Q8L0F1dGhvcj48WWVhcj4yMDAwPC9ZZWFy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PEVuZE5vdGU+PENpdGU+PEF1dGhvcj5HcmVlbndvb2Q8L0F1dGhvcj48WWVhcj4yMDAwPC9ZZWFy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</w:fldData>
        </w:fldChar>
      </w:r>
      <w:r>
        <w:rPr>
          <w:rFonts w:ascii="Times New Roman" w:hAnsi="Times New Roman"/>
        </w:rPr>
        <w:instrText xml:space="preserve"> ADDIN EN.CITE.DATA </w:instrText>
      </w:r>
      <w:r w:rsidRPr="003E09CA">
        <w:rPr>
          <w:rFonts w:ascii="Times New Roman" w:hAnsi="Times New Roman"/>
        </w:rPr>
      </w:r>
      <w:r>
        <w:rPr>
          <w:rFonts w:ascii="Times New Roman" w:hAnsi="Times New Roman"/>
        </w:rPr>
        <w:fldChar w:fldCharType="end"/>
      </w:r>
      <w:r w:rsidRPr="003E09CA">
        <w:rPr>
          <w:rFonts w:ascii="Times New Roman" w:hAnsi="Times New Roman"/>
        </w:rPr>
      </w:r>
      <w:r w:rsidRPr="000B4A37">
        <w:rPr>
          <w:rFonts w:ascii="Times New Roman" w:hAnsi="Times New Roman"/>
        </w:rPr>
        <w:fldChar w:fldCharType="separate"/>
      </w:r>
      <w:r w:rsidRPr="000B4A37">
        <w:rPr>
          <w:rFonts w:ascii="Times New Roman" w:hAnsi="Times New Roman"/>
          <w:noProof/>
        </w:rPr>
        <w:t>(DiMaggio &amp; Powell, 1983; Greenwood, 2000; Meyer, Scott, &amp; Deal, 1981; Pfeffer &amp; Salancik, 1978)</w:t>
      </w:r>
      <w:r w:rsidRPr="000B4A37">
        <w:rPr>
          <w:rFonts w:ascii="Times New Roman" w:hAnsi="Times New Roman"/>
        </w:rPr>
        <w:fldChar w:fldCharType="end"/>
      </w:r>
      <w:r w:rsidRPr="000B4A37">
        <w:rPr>
          <w:rFonts w:ascii="Times New Roman" w:hAnsi="Times New Roman"/>
        </w:rPr>
        <w:t xml:space="preserve">. Institutional theory’s emphasis on actions and contexts is in line with the paper’s conceptualization of leadership as leaders’ actions. Institutional theory, together with </w:t>
      </w:r>
      <w:r>
        <w:rPr>
          <w:rFonts w:ascii="Times New Roman" w:hAnsi="Times New Roman"/>
        </w:rPr>
        <w:t xml:space="preserve"> Adair (1968)’s </w:t>
      </w:r>
      <w:r w:rsidRPr="000B4A37">
        <w:rPr>
          <w:rFonts w:ascii="Times New Roman" w:hAnsi="Times New Roman"/>
        </w:rPr>
        <w:t>ac</w:t>
      </w:r>
      <w:r>
        <w:rPr>
          <w:rFonts w:ascii="Times New Roman" w:hAnsi="Times New Roman"/>
        </w:rPr>
        <w:t xml:space="preserve">tion-centered leadership model </w:t>
      </w:r>
      <w:r w:rsidRPr="005A3363">
        <w:rPr>
          <w:rFonts w:ascii="Times New Roman" w:hAnsi="Times New Roman"/>
        </w:rPr>
        <w:t>is used</w:t>
      </w:r>
      <w:r w:rsidRPr="000B4A37">
        <w:rPr>
          <w:rFonts w:ascii="Times New Roman" w:hAnsi="Times New Roman"/>
        </w:rPr>
        <w:t xml:space="preserve"> to</w:t>
      </w:r>
      <w:r>
        <w:rPr>
          <w:rFonts w:ascii="Times New Roman" w:hAnsi="Times New Roman"/>
        </w:rPr>
        <w:t xml:space="preserve"> guide the study and more specifically to</w:t>
      </w:r>
      <w:r w:rsidRPr="000B4A37">
        <w:rPr>
          <w:rFonts w:ascii="Times New Roman" w:hAnsi="Times New Roman"/>
        </w:rPr>
        <w:t xml:space="preserve"> understand the case under investigation. </w:t>
      </w:r>
    </w:p>
    <w:p w:rsidR="0097166C" w:rsidRPr="000B4A37" w:rsidRDefault="0097166C" w:rsidP="0097166C">
      <w:pPr>
        <w:spacing w:line="360" w:lineRule="auto"/>
        <w:ind w:left="-634"/>
        <w:jc w:val="both"/>
        <w:rPr>
          <w:rFonts w:ascii="Times New Roman" w:hAnsi="Times New Roman"/>
        </w:rPr>
      </w:pPr>
    </w:p>
    <w:p w:rsidR="0097166C" w:rsidRPr="000B4A37" w:rsidRDefault="0097166C" w:rsidP="0097166C">
      <w:pPr>
        <w:spacing w:line="360" w:lineRule="auto"/>
        <w:ind w:left="-634"/>
        <w:jc w:val="both"/>
        <w:rPr>
          <w:rFonts w:ascii="Times New Roman" w:hAnsi="Times New Roman"/>
        </w:rPr>
      </w:pPr>
    </w:p>
    <w:p w:rsidR="0097166C" w:rsidRPr="000B4A37" w:rsidRDefault="0097166C" w:rsidP="0097166C">
      <w:pPr>
        <w:spacing w:line="360" w:lineRule="auto"/>
        <w:ind w:left="-720"/>
        <w:jc w:val="both"/>
        <w:rPr>
          <w:rFonts w:ascii="Times New Roman" w:eastAsia="Times New Roman" w:hAnsi="Times New Roman"/>
          <w:b/>
          <w:iCs/>
          <w:caps/>
          <w:lang w:eastAsia="en-AU"/>
        </w:rPr>
      </w:pPr>
      <w:r w:rsidRPr="000B4A37">
        <w:rPr>
          <w:rFonts w:ascii="Times New Roman" w:eastAsia="Times New Roman" w:hAnsi="Times New Roman"/>
          <w:b/>
          <w:iCs/>
          <w:caps/>
          <w:lang w:eastAsia="en-AU"/>
        </w:rPr>
        <w:t>5. University Leadership in Practice: An Empirical Study</w:t>
      </w:r>
    </w:p>
    <w:p w:rsidR="0097166C" w:rsidRPr="000B4A37" w:rsidRDefault="0097166C" w:rsidP="0097166C">
      <w:pPr>
        <w:spacing w:line="360" w:lineRule="auto"/>
        <w:ind w:left="-720"/>
        <w:jc w:val="both"/>
        <w:rPr>
          <w:rFonts w:ascii="Times New Roman" w:eastAsia="Times New Roman" w:hAnsi="Times New Roman"/>
          <w:b/>
          <w:iCs/>
          <w:caps/>
          <w:lang w:eastAsia="en-AU"/>
        </w:rPr>
      </w:pPr>
    </w:p>
    <w:p w:rsidR="0097166C" w:rsidRPr="000B4A37" w:rsidRDefault="0097166C" w:rsidP="0097166C">
      <w:pPr>
        <w:spacing w:line="360" w:lineRule="auto"/>
        <w:ind w:left="-540"/>
        <w:jc w:val="both"/>
        <w:rPr>
          <w:rFonts w:ascii="Times New Roman" w:eastAsia="Times New Roman" w:hAnsi="Times New Roman"/>
          <w:b/>
          <w:i/>
          <w:iCs/>
          <w:lang w:eastAsia="en-AU"/>
        </w:rPr>
      </w:pPr>
      <w:r w:rsidRPr="000B4A37">
        <w:rPr>
          <w:rFonts w:ascii="Times New Roman" w:eastAsia="Times New Roman" w:hAnsi="Times New Roman"/>
          <w:b/>
          <w:i/>
          <w:iCs/>
          <w:lang w:eastAsia="en-AU"/>
        </w:rPr>
        <w:t>5.1 Methodology: Research Sites and Research Participants</w:t>
      </w:r>
    </w:p>
    <w:p w:rsidR="0097166C" w:rsidRPr="000B4A37" w:rsidRDefault="0097166C" w:rsidP="0097166C">
      <w:pPr>
        <w:spacing w:line="360" w:lineRule="auto"/>
        <w:ind w:left="-540"/>
        <w:jc w:val="both"/>
        <w:rPr>
          <w:rFonts w:ascii="Times New Roman" w:eastAsia="Times New Roman" w:hAnsi="Times New Roman"/>
          <w:b/>
          <w:i/>
          <w:iCs/>
          <w:lang w:eastAsia="en-AU"/>
        </w:rPr>
      </w:pPr>
    </w:p>
    <w:p w:rsidR="0097166C" w:rsidRPr="000B4A37" w:rsidRDefault="0097166C" w:rsidP="0097166C">
      <w:pPr>
        <w:spacing w:line="360" w:lineRule="auto"/>
        <w:ind w:left="-540"/>
        <w:jc w:val="both"/>
        <w:rPr>
          <w:rFonts w:ascii="Times New Roman" w:eastAsia="Times New Roman" w:hAnsi="Times New Roman"/>
          <w:iCs/>
          <w:lang w:eastAsia="en-AU"/>
        </w:rPr>
      </w:pPr>
      <w:r w:rsidRPr="000B4A37">
        <w:rPr>
          <w:rFonts w:ascii="Times New Roman" w:eastAsia="Times New Roman" w:hAnsi="Times New Roman"/>
          <w:iCs/>
          <w:lang w:eastAsia="en-AU"/>
        </w:rPr>
        <w:t xml:space="preserve">Given the focus of the study is on </w:t>
      </w:r>
      <w:r w:rsidRPr="005A3363">
        <w:rPr>
          <w:rFonts w:ascii="Times New Roman" w:eastAsia="Times New Roman" w:hAnsi="Times New Roman"/>
          <w:iCs/>
          <w:lang w:eastAsia="en-AU"/>
        </w:rPr>
        <w:t>good</w:t>
      </w:r>
      <w:r w:rsidRPr="000B4A37">
        <w:rPr>
          <w:rFonts w:ascii="Times New Roman" w:eastAsia="Times New Roman" w:hAnsi="Times New Roman"/>
          <w:iCs/>
          <w:lang w:eastAsia="en-AU"/>
        </w:rPr>
        <w:t xml:space="preserve"> practices of public university leadership an empirical study </w:t>
      </w:r>
      <w:r w:rsidRPr="005A3363">
        <w:rPr>
          <w:rFonts w:ascii="Times New Roman" w:eastAsia="Times New Roman" w:hAnsi="Times New Roman"/>
          <w:iCs/>
          <w:lang w:eastAsia="en-AU"/>
        </w:rPr>
        <w:t>is conducted</w:t>
      </w:r>
      <w:r w:rsidRPr="000B4A37">
        <w:rPr>
          <w:rFonts w:ascii="Times New Roman" w:eastAsia="Times New Roman" w:hAnsi="Times New Roman"/>
          <w:iCs/>
          <w:lang w:eastAsia="en-AU"/>
        </w:rPr>
        <w:t xml:space="preserve"> to explore how public university leaders at executive levels in selected Eas</w:t>
      </w:r>
      <w:r>
        <w:rPr>
          <w:rFonts w:ascii="Times New Roman" w:eastAsia="Times New Roman" w:hAnsi="Times New Roman"/>
          <w:iCs/>
          <w:lang w:eastAsia="en-AU"/>
        </w:rPr>
        <w:t xml:space="preserve">t Asian universities act in response to </w:t>
      </w:r>
      <w:r w:rsidRPr="000B4A37">
        <w:rPr>
          <w:rFonts w:ascii="Times New Roman" w:eastAsia="Times New Roman" w:hAnsi="Times New Roman"/>
          <w:iCs/>
          <w:lang w:eastAsia="en-AU"/>
        </w:rPr>
        <w:t xml:space="preserve">the most common global challenge of maintaining academic excellence in the turbulent external and internal environment. </w:t>
      </w:r>
      <w:r w:rsidRPr="005A3363">
        <w:rPr>
          <w:rFonts w:ascii="Times New Roman" w:eastAsia="Times New Roman" w:hAnsi="Times New Roman"/>
          <w:iCs/>
          <w:lang w:eastAsia="en-AU"/>
        </w:rPr>
        <w:t>Cross-national</w:t>
      </w:r>
      <w:r w:rsidRPr="000B4A37">
        <w:rPr>
          <w:rFonts w:ascii="Times New Roman" w:eastAsia="Times New Roman" w:hAnsi="Times New Roman"/>
          <w:iCs/>
          <w:lang w:eastAsia="en-AU"/>
        </w:rPr>
        <w:t xml:space="preserve"> multiple case studies </w:t>
      </w:r>
      <w:r w:rsidRPr="005A3363">
        <w:rPr>
          <w:rFonts w:ascii="Times New Roman" w:eastAsia="Times New Roman" w:hAnsi="Times New Roman"/>
          <w:iCs/>
          <w:lang w:eastAsia="en-AU"/>
        </w:rPr>
        <w:t>were conducted</w:t>
      </w:r>
      <w:r w:rsidRPr="000B4A37">
        <w:rPr>
          <w:rFonts w:ascii="Times New Roman" w:eastAsia="Times New Roman" w:hAnsi="Times New Roman"/>
          <w:iCs/>
          <w:lang w:eastAsia="en-AU"/>
        </w:rPr>
        <w:t xml:space="preserve"> in this empirical study.</w:t>
      </w:r>
      <w:r>
        <w:rPr>
          <w:rFonts w:ascii="Times New Roman" w:eastAsia="Times New Roman" w:hAnsi="Times New Roman"/>
          <w:iCs/>
          <w:lang w:eastAsia="en-AU"/>
        </w:rPr>
        <w:t xml:space="preserve"> </w:t>
      </w:r>
      <w:r w:rsidRPr="005A3363">
        <w:rPr>
          <w:rFonts w:ascii="Times New Roman" w:eastAsia="Times New Roman" w:hAnsi="Times New Roman"/>
          <w:iCs/>
          <w:lang w:eastAsia="en-AU"/>
        </w:rPr>
        <w:t xml:space="preserve">Acknowledging the benefits of multiple case studies over a single case, </w:t>
      </w:r>
      <w:r w:rsidRPr="005A3363">
        <w:rPr>
          <w:rFonts w:ascii="Times New Roman" w:hAnsi="Times New Roman"/>
        </w:rPr>
        <w:t xml:space="preserve">Yin (2003, p.46-47) cited Herriot &amp; Firestone </w:t>
      </w:r>
      <w:r w:rsidRPr="005A3363">
        <w:rPr>
          <w:rFonts w:ascii="Times New Roman" w:hAnsi="Times New Roman"/>
        </w:rPr>
        <w:fldChar w:fldCharType="begin"/>
      </w:r>
      <w:r w:rsidRPr="005A3363">
        <w:rPr>
          <w:rFonts w:ascii="Times New Roman" w:hAnsi="Times New Roman"/>
        </w:rPr>
        <w:instrText xml:space="preserve"> ADDIN EN.CITE &lt;EndNote&gt;&lt;Cite ExcludeAuth="1"&gt;&lt;Author&gt;Herriot&lt;/Author&gt;&lt;Year&gt;1983&lt;/Year&gt;&lt;RecNum&gt;1574&lt;/RecNum&gt;&lt;record&gt;&lt;rec-number&gt;1574&lt;/rec-number&gt;&lt;foreign-keys&gt;&lt;key app="EN" db-id="f5pppxazsx2ex0e09fox95su5pvtr252w2zr"&gt;1574&lt;/key&gt;&lt;/foreign-keys&gt;&lt;ref-type name="Journal Article"&gt;17&lt;/ref-type&gt;&lt;contributors&gt;&lt;authors&gt;&lt;author&gt;Herriot, R.E&lt;/author&gt;&lt;author&gt;Fireston, W. A&lt;/author&gt;&lt;/authors&gt;&lt;/contributors&gt;&lt;titles&gt;&lt;title&gt;Mutltisite qualitative policy research: Optimizing description and generalizability&lt;/title&gt;&lt;secondary-title&gt;Educational Researcher&lt;/secondary-title&gt;&lt;/titles&gt;&lt;pages&gt;14-19&lt;/pages&gt;&lt;volume&gt;12&lt;/volume&gt;&lt;number&gt;2&lt;/number&gt;&lt;dates&gt;&lt;year&gt;1983&lt;/year&gt;&lt;/dates&gt;&lt;urls&gt;&lt;/urls&gt;&lt;/record&gt;&lt;/Cite&gt;&lt;/EndNote&gt;</w:instrText>
      </w:r>
      <w:r w:rsidRPr="005A3363">
        <w:rPr>
          <w:rFonts w:ascii="Times New Roman" w:hAnsi="Times New Roman"/>
        </w:rPr>
        <w:fldChar w:fldCharType="separate"/>
      </w:r>
      <w:r w:rsidRPr="005A3363">
        <w:rPr>
          <w:rFonts w:ascii="Times New Roman" w:hAnsi="Times New Roman"/>
          <w:noProof/>
        </w:rPr>
        <w:t>(1983)</w:t>
      </w:r>
      <w:r w:rsidRPr="005A3363">
        <w:rPr>
          <w:rFonts w:ascii="Times New Roman" w:hAnsi="Times New Roman"/>
        </w:rPr>
        <w:fldChar w:fldCharType="end"/>
      </w:r>
      <w:r w:rsidRPr="005A3363">
        <w:rPr>
          <w:rFonts w:ascii="Times New Roman" w:hAnsi="Times New Roman"/>
        </w:rPr>
        <w:t xml:space="preserve"> who noted ‘the evidence from multiple cases is often considered more compelling, and the overall study is</w:t>
      </w:r>
      <w:r>
        <w:rPr>
          <w:rFonts w:ascii="Times New Roman" w:hAnsi="Times New Roman"/>
        </w:rPr>
        <w:t>,</w:t>
      </w:r>
      <w:r w:rsidRPr="005A3363">
        <w:rPr>
          <w:rFonts w:ascii="Times New Roman" w:hAnsi="Times New Roman"/>
        </w:rPr>
        <w:t xml:space="preserve"> therefore</w:t>
      </w:r>
      <w:r>
        <w:rPr>
          <w:rFonts w:ascii="Times New Roman" w:hAnsi="Times New Roman"/>
        </w:rPr>
        <w:t>,</w:t>
      </w:r>
      <w:r w:rsidRPr="005A3363">
        <w:rPr>
          <w:rFonts w:ascii="Times New Roman" w:hAnsi="Times New Roman"/>
        </w:rPr>
        <w:t xml:space="preserve"> regarded as being more robust’</w:t>
      </w:r>
      <w:r>
        <w:rPr>
          <w:rFonts w:ascii="Times New Roman" w:hAnsi="Times New Roman"/>
        </w:rPr>
        <w:t xml:space="preserve">. The researcher believes that multiple case studies into university leadership actions and conditions for action can provide more compelling and more robust evidence regarding real life leadership actions and their subjective conditions (their perceptions on institutional conditions). </w:t>
      </w:r>
    </w:p>
    <w:p w:rsidR="0097166C" w:rsidRDefault="0097166C" w:rsidP="0097166C">
      <w:pPr>
        <w:spacing w:line="360" w:lineRule="auto"/>
        <w:ind w:left="-540"/>
        <w:jc w:val="both"/>
        <w:rPr>
          <w:rFonts w:ascii="Times New Roman" w:eastAsia="Times New Roman" w:hAnsi="Times New Roman"/>
          <w:iCs/>
          <w:lang w:eastAsia="en-AU"/>
        </w:rPr>
      </w:pPr>
    </w:p>
    <w:p w:rsidR="0097166C" w:rsidRDefault="0097166C" w:rsidP="0097166C">
      <w:pPr>
        <w:spacing w:line="360" w:lineRule="auto"/>
        <w:ind w:left="-540"/>
        <w:jc w:val="both"/>
        <w:rPr>
          <w:rFonts w:ascii="Times New Roman" w:eastAsia="Times New Roman" w:hAnsi="Times New Roman"/>
          <w:iCs/>
          <w:lang w:eastAsia="en-AU"/>
        </w:rPr>
      </w:pPr>
      <w:r w:rsidRPr="000B4A37">
        <w:rPr>
          <w:rFonts w:ascii="Times New Roman" w:eastAsia="Times New Roman" w:hAnsi="Times New Roman"/>
          <w:iCs/>
          <w:lang w:eastAsia="en-AU"/>
        </w:rPr>
        <w:t xml:space="preserve">Four flagship public universities from four different territories in East Asia </w:t>
      </w:r>
      <w:r w:rsidRPr="005A3363">
        <w:rPr>
          <w:rFonts w:ascii="Times New Roman" w:eastAsia="Times New Roman" w:hAnsi="Times New Roman"/>
          <w:iCs/>
          <w:lang w:eastAsia="en-AU"/>
        </w:rPr>
        <w:t>were selected</w:t>
      </w:r>
      <w:r w:rsidRPr="000B4A37">
        <w:rPr>
          <w:rFonts w:ascii="Times New Roman" w:eastAsia="Times New Roman" w:hAnsi="Times New Roman"/>
          <w:iCs/>
          <w:lang w:eastAsia="en-AU"/>
        </w:rPr>
        <w:t xml:space="preserve"> as research sites for the study: The University of Hong Kong (Hong Kong), Peking University (China), the Mahidol University (Thailand), Hanoi University (Vietnam). </w:t>
      </w:r>
      <w:r w:rsidRPr="005A3363">
        <w:rPr>
          <w:rFonts w:ascii="Times New Roman" w:eastAsia="Times New Roman" w:hAnsi="Times New Roman"/>
          <w:iCs/>
          <w:lang w:eastAsia="en-AU"/>
        </w:rPr>
        <w:t xml:space="preserve">The chosen sites of Hong Kong, China, </w:t>
      </w:r>
      <w:r w:rsidRPr="005A3363">
        <w:rPr>
          <w:rFonts w:ascii="Times New Roman" w:eastAsia="Times New Roman" w:hAnsi="Times New Roman"/>
          <w:iCs/>
          <w:lang w:eastAsia="en-AU"/>
        </w:rPr>
        <w:lastRenderedPageBreak/>
        <w:t>Thailand and Vietnam were selected on the grounds that they are all in East Asia which is the decided geographical focus of the study and a majority of their universities in these four territories are public universities, which are the decided scope of the study.</w:t>
      </w:r>
      <w:r w:rsidRPr="000B4A37">
        <w:rPr>
          <w:rFonts w:ascii="Times New Roman" w:eastAsia="Times New Roman" w:hAnsi="Times New Roman"/>
          <w:iCs/>
          <w:lang w:eastAsia="en-AU"/>
        </w:rPr>
        <w:t xml:space="preserve"> </w:t>
      </w:r>
      <w:r w:rsidRPr="005A3363">
        <w:rPr>
          <w:rFonts w:ascii="Times New Roman" w:eastAsia="Times New Roman" w:hAnsi="Times New Roman"/>
          <w:iCs/>
          <w:lang w:eastAsia="en-AU"/>
        </w:rPr>
        <w:t>Any territ</w:t>
      </w:r>
      <w:r>
        <w:rPr>
          <w:rFonts w:ascii="Times New Roman" w:eastAsia="Times New Roman" w:hAnsi="Times New Roman"/>
          <w:iCs/>
          <w:lang w:eastAsia="en-AU"/>
        </w:rPr>
        <w:t xml:space="preserve">ories in East Asia (like Japan) </w:t>
      </w:r>
      <w:r w:rsidRPr="005A3363">
        <w:rPr>
          <w:rFonts w:ascii="Times New Roman" w:eastAsia="Times New Roman" w:hAnsi="Times New Roman"/>
          <w:iCs/>
          <w:lang w:eastAsia="en-AU"/>
        </w:rPr>
        <w:t>which are dominated by private universities are</w:t>
      </w:r>
      <w:r>
        <w:rPr>
          <w:rFonts w:ascii="Times New Roman" w:eastAsia="Times New Roman" w:hAnsi="Times New Roman"/>
          <w:iCs/>
          <w:lang w:eastAsia="en-AU"/>
        </w:rPr>
        <w:t>,</w:t>
      </w:r>
      <w:r w:rsidRPr="005A3363">
        <w:rPr>
          <w:rFonts w:ascii="Times New Roman" w:eastAsia="Times New Roman" w:hAnsi="Times New Roman"/>
          <w:iCs/>
          <w:lang w:eastAsia="en-AU"/>
        </w:rPr>
        <w:t xml:space="preserve"> therefore</w:t>
      </w:r>
      <w:r>
        <w:rPr>
          <w:rFonts w:ascii="Times New Roman" w:eastAsia="Times New Roman" w:hAnsi="Times New Roman"/>
          <w:iCs/>
          <w:lang w:eastAsia="en-AU"/>
        </w:rPr>
        <w:t>,</w:t>
      </w:r>
      <w:r w:rsidRPr="005A3363">
        <w:rPr>
          <w:rFonts w:ascii="Times New Roman" w:eastAsia="Times New Roman" w:hAnsi="Times New Roman"/>
          <w:iCs/>
          <w:lang w:eastAsia="en-AU"/>
        </w:rPr>
        <w:t xml:space="preserve"> excluded from the study.</w:t>
      </w:r>
      <w:r w:rsidRPr="000B4A37">
        <w:rPr>
          <w:rFonts w:ascii="Times New Roman" w:eastAsia="Times New Roman" w:hAnsi="Times New Roman"/>
          <w:iCs/>
          <w:lang w:eastAsia="en-AU"/>
        </w:rPr>
        <w:t xml:space="preserve"> </w:t>
      </w:r>
    </w:p>
    <w:p w:rsidR="0097166C" w:rsidRDefault="0097166C" w:rsidP="0097166C">
      <w:pPr>
        <w:spacing w:line="360" w:lineRule="auto"/>
        <w:ind w:left="-540"/>
        <w:jc w:val="both"/>
        <w:rPr>
          <w:rFonts w:ascii="Times New Roman" w:eastAsia="Times New Roman" w:hAnsi="Times New Roman"/>
          <w:iCs/>
          <w:lang w:eastAsia="en-AU"/>
        </w:rPr>
      </w:pPr>
    </w:p>
    <w:p w:rsidR="0097166C" w:rsidRPr="000B4A37" w:rsidRDefault="0097166C" w:rsidP="0097166C">
      <w:pPr>
        <w:spacing w:line="360" w:lineRule="auto"/>
        <w:ind w:left="-540"/>
        <w:jc w:val="both"/>
        <w:rPr>
          <w:rFonts w:ascii="Times New Roman" w:eastAsia="Times New Roman" w:hAnsi="Times New Roman"/>
          <w:iCs/>
          <w:lang w:eastAsia="en-AU"/>
        </w:rPr>
      </w:pPr>
      <w:r w:rsidRPr="000B4A37">
        <w:rPr>
          <w:rFonts w:ascii="Times New Roman" w:eastAsia="Times New Roman" w:hAnsi="Times New Roman"/>
          <w:iCs/>
          <w:lang w:eastAsia="en-AU"/>
        </w:rPr>
        <w:t xml:space="preserve">In addition, given the </w:t>
      </w:r>
      <w:r w:rsidRPr="005A3363">
        <w:rPr>
          <w:rFonts w:ascii="Times New Roman" w:eastAsia="Times New Roman" w:hAnsi="Times New Roman"/>
          <w:iCs/>
          <w:lang w:eastAsia="en-AU"/>
        </w:rPr>
        <w:t>cross-national</w:t>
      </w:r>
      <w:r w:rsidRPr="000B4A37">
        <w:rPr>
          <w:rFonts w:ascii="Times New Roman" w:eastAsia="Times New Roman" w:hAnsi="Times New Roman"/>
          <w:iCs/>
          <w:lang w:eastAsia="en-AU"/>
        </w:rPr>
        <w:t xml:space="preserve"> comparative nature of the study, this study follows Nowak </w:t>
      </w:r>
      <w:r w:rsidRPr="000B4A37">
        <w:rPr>
          <w:rFonts w:ascii="Times New Roman" w:eastAsia="Times New Roman" w:hAnsi="Times New Roman"/>
          <w:iCs/>
          <w:lang w:eastAsia="en-AU"/>
        </w:rPr>
        <w:fldChar w:fldCharType="begin"/>
      </w:r>
      <w:r>
        <w:rPr>
          <w:rFonts w:ascii="Times New Roman" w:eastAsia="Times New Roman" w:hAnsi="Times New Roman"/>
          <w:iCs/>
          <w:lang w:eastAsia="en-AU"/>
        </w:rPr>
        <w:instrText xml:space="preserve"> ADDIN EN.CITE &lt;EndNote&gt;&lt;Cite ExcludeAuth="1"&gt;&lt;Author&gt;Nowak&lt;/Author&gt;&lt;Year&gt;1977&lt;/Year&gt;&lt;RecNum&gt;1913&lt;/RecNum&gt;&lt;Pages&gt;20&lt;/Pages&gt;&lt;record&gt;&lt;rec-number&gt;1913&lt;/rec-number&gt;&lt;foreign-keys&gt;&lt;key app="EN" db-id="f5pppxazsx2ex0e09fox95su5pvtr252w2zr"&gt;1913&lt;/key&gt;&lt;/foreign-keys&gt;&lt;ref-type name="Book Section"&gt;5&lt;/ref-type&gt;&lt;contributors&gt;&lt;authors&gt;&lt;author&gt;Nowak, S&lt;/author&gt;&lt;/authors&gt;&lt;secondary-authors&gt;&lt;author&gt;Petrella, A&lt;/author&gt;&lt;author&gt;Rokkan, S&lt;/author&gt;&lt;author&gt;Scheuch, E&lt;/author&gt;&lt;/secondary-authors&gt;&lt;/contributors&gt;&lt;titles&gt;&lt;title&gt;The Strategy of Cross-National Survey Research for the Development of Social Theory&lt;/title&gt;&lt;secondary-title&gt;Cross-National Comparative Survey Research: Theory and Practice&lt;/secondary-title&gt;&lt;/titles&gt;&lt;dates&gt;&lt;year&gt;1977&lt;/year&gt;&lt;/dates&gt;&lt;pub-location&gt;Oxford&lt;/pub-location&gt;&lt;publisher&gt;The European Coordination Center for Research and Documentation in Social Services&lt;/publisher&gt;&lt;urls&gt;&lt;/urls&gt;&lt;/record&gt;&lt;/Cite&gt;&lt;/EndNote&gt;</w:instrText>
      </w:r>
      <w:r w:rsidRPr="000B4A37">
        <w:rPr>
          <w:rFonts w:ascii="Times New Roman" w:eastAsia="Times New Roman" w:hAnsi="Times New Roman"/>
          <w:iCs/>
          <w:lang w:eastAsia="en-AU"/>
        </w:rPr>
        <w:fldChar w:fldCharType="separate"/>
      </w:r>
      <w:r w:rsidRPr="000B4A37">
        <w:rPr>
          <w:rFonts w:ascii="Times New Roman" w:eastAsia="Times New Roman" w:hAnsi="Times New Roman"/>
          <w:iCs/>
          <w:noProof/>
          <w:lang w:eastAsia="en-AU"/>
        </w:rPr>
        <w:t>(1977, p. 20)</w:t>
      </w:r>
      <w:r w:rsidRPr="000B4A37">
        <w:rPr>
          <w:rFonts w:ascii="Times New Roman" w:eastAsia="Times New Roman" w:hAnsi="Times New Roman"/>
          <w:iCs/>
          <w:lang w:eastAsia="en-AU"/>
        </w:rPr>
        <w:fldChar w:fldCharType="end"/>
      </w:r>
      <w:r w:rsidRPr="000B4A37">
        <w:rPr>
          <w:rFonts w:ascii="Times New Roman" w:eastAsia="Times New Roman" w:hAnsi="Times New Roman"/>
          <w:iCs/>
          <w:lang w:eastAsia="en-AU"/>
        </w:rPr>
        <w:t xml:space="preserve">’s three  proposed criteria in </w:t>
      </w:r>
      <w:r>
        <w:rPr>
          <w:rFonts w:ascii="Times New Roman" w:eastAsia="Times New Roman" w:hAnsi="Times New Roman"/>
          <w:iCs/>
          <w:lang w:eastAsia="en-AU"/>
        </w:rPr>
        <w:t xml:space="preserve">the </w:t>
      </w:r>
      <w:r w:rsidRPr="005A3363">
        <w:rPr>
          <w:rFonts w:ascii="Times New Roman" w:eastAsia="Times New Roman" w:hAnsi="Times New Roman"/>
          <w:iCs/>
          <w:lang w:eastAsia="en-AU"/>
        </w:rPr>
        <w:t>selection</w:t>
      </w:r>
      <w:r w:rsidRPr="000B4A37">
        <w:rPr>
          <w:rFonts w:ascii="Times New Roman" w:eastAsia="Times New Roman" w:hAnsi="Times New Roman"/>
          <w:iCs/>
          <w:lang w:eastAsia="en-AU"/>
        </w:rPr>
        <w:t xml:space="preserve"> of nations for </w:t>
      </w:r>
      <w:r w:rsidRPr="005A3363">
        <w:rPr>
          <w:rFonts w:ascii="Times New Roman" w:eastAsia="Times New Roman" w:hAnsi="Times New Roman"/>
          <w:iCs/>
          <w:lang w:eastAsia="en-AU"/>
        </w:rPr>
        <w:t>cross-national</w:t>
      </w:r>
      <w:r w:rsidRPr="000B4A37">
        <w:rPr>
          <w:rFonts w:ascii="Times New Roman" w:eastAsia="Times New Roman" w:hAnsi="Times New Roman"/>
          <w:iCs/>
          <w:lang w:eastAsia="en-AU"/>
        </w:rPr>
        <w:t xml:space="preserve"> comparative studies  of economic, political and cultur</w:t>
      </w:r>
      <w:r>
        <w:rPr>
          <w:rFonts w:ascii="Times New Roman" w:eastAsia="Times New Roman" w:hAnsi="Times New Roman"/>
          <w:iCs/>
          <w:lang w:eastAsia="en-AU"/>
        </w:rPr>
        <w:t>al criteria. Economically,</w:t>
      </w:r>
      <w:r w:rsidRPr="000B4A37">
        <w:rPr>
          <w:rFonts w:ascii="Times New Roman" w:eastAsia="Times New Roman" w:hAnsi="Times New Roman"/>
          <w:iCs/>
          <w:lang w:eastAsia="en-AU"/>
        </w:rPr>
        <w:t xml:space="preserve"> th</w:t>
      </w:r>
      <w:r>
        <w:rPr>
          <w:rFonts w:ascii="Times New Roman" w:eastAsia="Times New Roman" w:hAnsi="Times New Roman"/>
          <w:iCs/>
          <w:lang w:eastAsia="en-AU"/>
        </w:rPr>
        <w:t>e World Bank classifies</w:t>
      </w:r>
      <w:r w:rsidRPr="000B4A37">
        <w:rPr>
          <w:rFonts w:ascii="Times New Roman" w:eastAsia="Times New Roman" w:hAnsi="Times New Roman"/>
          <w:iCs/>
          <w:lang w:eastAsia="en-AU"/>
        </w:rPr>
        <w:t xml:space="preserve"> world countries acc</w:t>
      </w:r>
      <w:r>
        <w:rPr>
          <w:rFonts w:ascii="Times New Roman" w:eastAsia="Times New Roman" w:hAnsi="Times New Roman"/>
          <w:iCs/>
          <w:lang w:eastAsia="en-AU"/>
        </w:rPr>
        <w:t>ording to their economic incomes. Based on the World Bank’s world country classification,</w:t>
      </w:r>
      <w:r w:rsidRPr="000B4A37">
        <w:rPr>
          <w:rFonts w:ascii="Times New Roman" w:eastAsia="Times New Roman" w:hAnsi="Times New Roman"/>
          <w:iCs/>
          <w:lang w:eastAsia="en-AU"/>
        </w:rPr>
        <w:t xml:space="preserve"> Hong Kong represents a developed State (a high income economy), China and Thailand developing countries (middle income economies) and Vietnam, a country in transition (a low income economy).  Politically, Vietnam and China are socialist countries while Hong Kong is a capitalist and Thailand is a constitutional monarchy. </w:t>
      </w:r>
      <w:r w:rsidRPr="005A3363">
        <w:rPr>
          <w:rFonts w:ascii="Times New Roman" w:eastAsia="Times New Roman" w:hAnsi="Times New Roman"/>
          <w:iCs/>
          <w:lang w:eastAsia="en-AU"/>
        </w:rPr>
        <w:t>Culturally, Thailand is a Buddhist country; Hong Kong, China, and Vietnam are Confucian countries.</w:t>
      </w:r>
      <w:r w:rsidRPr="000B4A37">
        <w:rPr>
          <w:rFonts w:ascii="Times New Roman" w:eastAsia="Times New Roman" w:hAnsi="Times New Roman"/>
          <w:iCs/>
          <w:lang w:eastAsia="en-AU"/>
        </w:rPr>
        <w:t xml:space="preserve">  </w:t>
      </w:r>
      <w:r>
        <w:rPr>
          <w:rFonts w:ascii="Times New Roman" w:eastAsia="Times New Roman" w:hAnsi="Times New Roman"/>
          <w:iCs/>
          <w:lang w:eastAsia="en-AU"/>
        </w:rPr>
        <w:t xml:space="preserve">All these economic, political and cultural differences among Vietnam, Hong Kong, China and Thailand reflect a picture of contextual diversity in East Asia. It is also </w:t>
      </w:r>
      <w:r w:rsidRPr="005A3363">
        <w:rPr>
          <w:rFonts w:ascii="Times New Roman" w:eastAsia="Times New Roman" w:hAnsi="Times New Roman"/>
          <w:iCs/>
          <w:lang w:eastAsia="en-AU"/>
        </w:rPr>
        <w:t>important</w:t>
      </w:r>
      <w:r>
        <w:rPr>
          <w:rFonts w:ascii="Times New Roman" w:eastAsia="Times New Roman" w:hAnsi="Times New Roman"/>
          <w:iCs/>
          <w:lang w:eastAsia="en-AU"/>
        </w:rPr>
        <w:t xml:space="preserve"> to note that t</w:t>
      </w:r>
      <w:r w:rsidRPr="000B4A37">
        <w:rPr>
          <w:rFonts w:ascii="Times New Roman" w:eastAsia="Times New Roman" w:hAnsi="Times New Roman"/>
          <w:iCs/>
          <w:lang w:eastAsia="en-AU"/>
        </w:rPr>
        <w:t xml:space="preserve">hese chosen four territories </w:t>
      </w:r>
      <w:r w:rsidRPr="005A3363">
        <w:rPr>
          <w:rFonts w:ascii="Times New Roman" w:eastAsia="Times New Roman" w:hAnsi="Times New Roman"/>
          <w:iCs/>
          <w:lang w:eastAsia="en-AU"/>
        </w:rPr>
        <w:t>are not intended</w:t>
      </w:r>
      <w:r w:rsidRPr="000B4A37">
        <w:rPr>
          <w:rFonts w:ascii="Times New Roman" w:eastAsia="Times New Roman" w:hAnsi="Times New Roman"/>
          <w:iCs/>
          <w:lang w:eastAsia="en-AU"/>
        </w:rPr>
        <w:t xml:space="preserve"> to represent a comprehensive, or even representative sample of public </w:t>
      </w:r>
      <w:r>
        <w:rPr>
          <w:rFonts w:ascii="Times New Roman" w:eastAsia="Times New Roman" w:hAnsi="Times New Roman"/>
          <w:iCs/>
          <w:lang w:eastAsia="en-AU"/>
        </w:rPr>
        <w:t xml:space="preserve">university leadership actions. </w:t>
      </w:r>
      <w:r w:rsidRPr="005A3363">
        <w:rPr>
          <w:rFonts w:ascii="Times New Roman" w:eastAsia="Times New Roman" w:hAnsi="Times New Roman"/>
          <w:iCs/>
          <w:lang w:eastAsia="en-AU"/>
        </w:rPr>
        <w:t>However, an empirical study in these four different territories can show a variation of university leaders’ actions towards the same goal of academic excellence in various national economic, political and cultural contexts in the same region of East Asia.</w:t>
      </w:r>
      <w:r w:rsidRPr="000B4A37">
        <w:rPr>
          <w:rFonts w:ascii="Times New Roman" w:eastAsia="Times New Roman" w:hAnsi="Times New Roman"/>
          <w:iCs/>
          <w:lang w:eastAsia="en-AU"/>
        </w:rPr>
        <w:t xml:space="preserve"> </w:t>
      </w:r>
    </w:p>
    <w:p w:rsidR="0097166C" w:rsidRPr="000B4A37" w:rsidRDefault="0097166C" w:rsidP="0097166C">
      <w:pPr>
        <w:spacing w:line="360" w:lineRule="auto"/>
        <w:ind w:left="-540"/>
        <w:jc w:val="both"/>
        <w:rPr>
          <w:rFonts w:ascii="Times New Roman" w:eastAsia="Times New Roman" w:hAnsi="Times New Roman"/>
          <w:iCs/>
          <w:lang w:eastAsia="en-AU"/>
        </w:rPr>
      </w:pPr>
    </w:p>
    <w:p w:rsidR="0097166C" w:rsidRPr="000B4A37" w:rsidRDefault="0097166C" w:rsidP="0097166C">
      <w:pPr>
        <w:spacing w:line="360" w:lineRule="auto"/>
        <w:ind w:left="-540"/>
        <w:jc w:val="both"/>
        <w:rPr>
          <w:rFonts w:ascii="Times New Roman" w:hAnsi="Times New Roman"/>
        </w:rPr>
      </w:pPr>
      <w:r w:rsidRPr="000B4A37">
        <w:rPr>
          <w:rFonts w:ascii="Times New Roman" w:eastAsia="Times New Roman" w:hAnsi="Times New Roman"/>
          <w:iCs/>
          <w:lang w:eastAsia="en-AU"/>
        </w:rPr>
        <w:t>In order to choose four particular public universities in each research site, the study uses university rankings for choosing three public universities outside Vietnam. Although university rankings are a controversial topic</w:t>
      </w:r>
      <w:r>
        <w:rPr>
          <w:rFonts w:ascii="Times New Roman" w:eastAsia="Times New Roman" w:hAnsi="Times New Roman"/>
          <w:iCs/>
          <w:lang w:eastAsia="en-AU"/>
        </w:rPr>
        <w:t xml:space="preserve"> among scholars and practitioners</w:t>
      </w:r>
      <w:r w:rsidRPr="000B4A37">
        <w:rPr>
          <w:rFonts w:ascii="Times New Roman" w:eastAsia="Times New Roman" w:hAnsi="Times New Roman"/>
          <w:iCs/>
          <w:lang w:eastAsia="en-AU"/>
        </w:rPr>
        <w:t xml:space="preserve">, this study believes that </w:t>
      </w:r>
      <w:r>
        <w:rPr>
          <w:rFonts w:ascii="Times New Roman" w:eastAsia="Times New Roman" w:hAnsi="Times New Roman"/>
          <w:iCs/>
          <w:lang w:eastAsia="en-AU"/>
        </w:rPr>
        <w:t xml:space="preserve">recognized </w:t>
      </w:r>
      <w:r w:rsidRPr="000B4A37">
        <w:rPr>
          <w:rFonts w:ascii="Times New Roman" w:eastAsia="Times New Roman" w:hAnsi="Times New Roman"/>
          <w:iCs/>
          <w:lang w:eastAsia="en-AU"/>
        </w:rPr>
        <w:t xml:space="preserve">university ranking lists offer a </w:t>
      </w:r>
      <w:r w:rsidRPr="005A3363">
        <w:rPr>
          <w:rFonts w:ascii="Times New Roman" w:eastAsia="Times New Roman" w:hAnsi="Times New Roman"/>
          <w:iCs/>
          <w:lang w:eastAsia="en-AU"/>
        </w:rPr>
        <w:t>good</w:t>
      </w:r>
      <w:r w:rsidRPr="000B4A37">
        <w:rPr>
          <w:rFonts w:ascii="Times New Roman" w:eastAsia="Times New Roman" w:hAnsi="Times New Roman"/>
          <w:iCs/>
          <w:lang w:eastAsia="en-AU"/>
        </w:rPr>
        <w:t xml:space="preserve"> point of reference reflecting the reputation and prestige of those universities highly ranked in the ranking lists, as Trow </w:t>
      </w:r>
      <w:r w:rsidRPr="000B4A37">
        <w:rPr>
          <w:rFonts w:ascii="Times New Roman" w:eastAsia="Times New Roman" w:hAnsi="Times New Roman"/>
          <w:iCs/>
          <w:lang w:eastAsia="en-AU"/>
        </w:rPr>
        <w:fldChar w:fldCharType="begin"/>
      </w:r>
      <w:r>
        <w:rPr>
          <w:rFonts w:ascii="Times New Roman" w:eastAsia="Times New Roman" w:hAnsi="Times New Roman"/>
          <w:iCs/>
          <w:lang w:eastAsia="en-AU"/>
        </w:rPr>
        <w:instrText xml:space="preserve"> ADDIN EN.CITE &lt;EndNote&gt;&lt;Cite ExcludeAuth="1"&gt;&lt;Author&gt;Trow&lt;/Author&gt;&lt;Year&gt;1984&lt;/Year&gt;&lt;RecNum&gt;1471&lt;/RecNum&gt;&lt;Pages&gt;135&lt;/Pages&gt;&lt;record&gt;&lt;rec-number&gt;1471&lt;/rec-number&gt;&lt;foreign-keys&gt;&lt;key app="EN" db-id="f5pppxazsx2ex0e09fox95su5pvtr252w2zr"&gt;1471&lt;/key&gt;&lt;/foreign-keys&gt;&lt;ref-type name="Book Section"&gt;5&lt;/ref-type&gt;&lt;contributors&gt;&lt;authors&gt;&lt;author&gt;Trow, M. A&lt;/author&gt;&lt;/authors&gt;&lt;secondary-authors&gt;&lt;author&gt;Clark, B&lt;/author&gt;&lt;/secondary-authors&gt;&lt;/contributors&gt;&lt;titles&gt;&lt;title&gt;The Analysis of Status&lt;/title&gt;&lt;secondary-title&gt;Perspectives on Higher Education&lt;/secondary-title&gt;&lt;/titles&gt;&lt;dates&gt;&lt;year&gt;1984&lt;/year&gt;&lt;/dates&gt;&lt;pub-location&gt;Berkeley, Los Angeles, London&lt;/pub-location&gt;&lt;publisher&gt;University of California Press&lt;/publisher&gt;&lt;urls&gt;&lt;/urls&gt;&lt;/record&gt;&lt;/Cite&gt;&lt;/EndNote&gt;</w:instrText>
      </w:r>
      <w:r w:rsidRPr="000B4A37">
        <w:rPr>
          <w:rFonts w:ascii="Times New Roman" w:eastAsia="Times New Roman" w:hAnsi="Times New Roman"/>
          <w:iCs/>
          <w:lang w:eastAsia="en-AU"/>
        </w:rPr>
        <w:fldChar w:fldCharType="separate"/>
      </w:r>
      <w:r w:rsidRPr="000B4A37">
        <w:rPr>
          <w:rFonts w:ascii="Times New Roman" w:eastAsia="Times New Roman" w:hAnsi="Times New Roman"/>
          <w:iCs/>
          <w:noProof/>
          <w:lang w:eastAsia="en-AU"/>
        </w:rPr>
        <w:t>(1984, p. 135)</w:t>
      </w:r>
      <w:r w:rsidRPr="000B4A37">
        <w:rPr>
          <w:rFonts w:ascii="Times New Roman" w:eastAsia="Times New Roman" w:hAnsi="Times New Roman"/>
          <w:iCs/>
          <w:lang w:eastAsia="en-AU"/>
        </w:rPr>
        <w:fldChar w:fldCharType="end"/>
      </w:r>
      <w:r w:rsidRPr="000B4A37">
        <w:rPr>
          <w:rFonts w:ascii="Times New Roman" w:eastAsia="Times New Roman" w:hAnsi="Times New Roman"/>
          <w:iCs/>
          <w:lang w:eastAsia="en-AU"/>
        </w:rPr>
        <w:t xml:space="preserve"> puts it </w:t>
      </w:r>
      <w:r w:rsidRPr="005A3363">
        <w:rPr>
          <w:rFonts w:ascii="Times New Roman" w:hAnsi="Times New Roman"/>
        </w:rPr>
        <w:t>‘when</w:t>
      </w:r>
      <w:r w:rsidRPr="000B4A37">
        <w:rPr>
          <w:rFonts w:ascii="Times New Roman" w:hAnsi="Times New Roman"/>
        </w:rPr>
        <w:t xml:space="preserve"> we speak of the ranking of a college or a university, we ordinarily mean its prestige status based on its perceived  quality and distinction as an academic institution.’ </w:t>
      </w:r>
      <w:r w:rsidRPr="005A3363">
        <w:rPr>
          <w:rFonts w:ascii="Times New Roman" w:hAnsi="Times New Roman"/>
        </w:rPr>
        <w:t>The specific rankings for each chosen university are listed in table 2 below, detailing the country rankings, Asian rankings and World-class top university rankings.</w:t>
      </w:r>
      <w:r w:rsidRPr="000B4A37">
        <w:rPr>
          <w:rFonts w:ascii="Times New Roman" w:hAnsi="Times New Roman"/>
        </w:rPr>
        <w:t xml:space="preserve"> Although the Mahidol University, Peking University and the University of Hong Kong </w:t>
      </w:r>
      <w:r w:rsidRPr="005A3363">
        <w:rPr>
          <w:rFonts w:ascii="Times New Roman" w:hAnsi="Times New Roman"/>
        </w:rPr>
        <w:t>are ranked</w:t>
      </w:r>
      <w:r w:rsidRPr="000B4A37">
        <w:rPr>
          <w:rFonts w:ascii="Times New Roman" w:hAnsi="Times New Roman"/>
        </w:rPr>
        <w:t xml:space="preserve"> </w:t>
      </w:r>
      <w:r>
        <w:rPr>
          <w:rFonts w:ascii="Times New Roman" w:hAnsi="Times New Roman"/>
        </w:rPr>
        <w:t xml:space="preserve">in all </w:t>
      </w:r>
      <w:r w:rsidRPr="000B4A37">
        <w:rPr>
          <w:rFonts w:ascii="Times New Roman" w:hAnsi="Times New Roman"/>
        </w:rPr>
        <w:t xml:space="preserve">ranking lists, Hanoi University (from Vietnam) </w:t>
      </w:r>
      <w:r w:rsidRPr="005A3363">
        <w:rPr>
          <w:rFonts w:ascii="Times New Roman" w:hAnsi="Times New Roman"/>
        </w:rPr>
        <w:t>is not ranked</w:t>
      </w:r>
      <w:r>
        <w:rPr>
          <w:rFonts w:ascii="Times New Roman" w:hAnsi="Times New Roman"/>
        </w:rPr>
        <w:t xml:space="preserve"> in any lists. In fact,</w:t>
      </w:r>
      <w:r w:rsidRPr="000B4A37">
        <w:rPr>
          <w:rFonts w:ascii="Times New Roman" w:hAnsi="Times New Roman"/>
        </w:rPr>
        <w:t xml:space="preserve"> no</w:t>
      </w:r>
      <w:r>
        <w:rPr>
          <w:rFonts w:ascii="Times New Roman" w:hAnsi="Times New Roman"/>
        </w:rPr>
        <w:t xml:space="preserve"> single Vietnamese </w:t>
      </w:r>
      <w:r>
        <w:rPr>
          <w:rFonts w:ascii="Times New Roman" w:hAnsi="Times New Roman"/>
        </w:rPr>
        <w:lastRenderedPageBreak/>
        <w:t>university has ever been</w:t>
      </w:r>
      <w:r w:rsidRPr="000B4A37">
        <w:rPr>
          <w:rFonts w:ascii="Times New Roman" w:hAnsi="Times New Roman"/>
        </w:rPr>
        <w:t xml:space="preserve"> ranked in any World class ranking lists. </w:t>
      </w:r>
      <w:r w:rsidRPr="005A3363">
        <w:rPr>
          <w:rFonts w:ascii="Times New Roman" w:hAnsi="Times New Roman"/>
        </w:rPr>
        <w:t>Hanoi University is, however, chosen for the study because it is recognized to be a flagship public university by the Vietnamese Ministry of Education and Training (MOET) as one of the most innovative public universities in the North of Vietnam over recent years</w:t>
      </w:r>
      <w:r>
        <w:rPr>
          <w:rFonts w:ascii="Times New Roman" w:hAnsi="Times New Roman"/>
        </w:rPr>
        <w:t>,</w:t>
      </w:r>
      <w:r w:rsidRPr="005A3363">
        <w:rPr>
          <w:rFonts w:ascii="Times New Roman" w:hAnsi="Times New Roman"/>
        </w:rPr>
        <w:t xml:space="preserve"> and its reputation for its innovation and initiatives by university leaders towards academic excellence is well recognized in the public media.</w:t>
      </w:r>
      <w:r w:rsidRPr="000B4A37">
        <w:rPr>
          <w:rFonts w:ascii="Times New Roman" w:hAnsi="Times New Roman"/>
        </w:rPr>
        <w:t xml:space="preserve"> </w:t>
      </w:r>
    </w:p>
    <w:p w:rsidR="0097166C" w:rsidRDefault="0097166C" w:rsidP="0097166C">
      <w:pPr>
        <w:spacing w:line="360" w:lineRule="auto"/>
        <w:ind w:left="-540"/>
        <w:jc w:val="center"/>
        <w:rPr>
          <w:rFonts w:ascii="Times New Roman" w:hAnsi="Times New Roman"/>
          <w:b/>
          <w:i/>
        </w:rPr>
      </w:pPr>
    </w:p>
    <w:p w:rsidR="0097166C" w:rsidRPr="000B4A37" w:rsidRDefault="0097166C" w:rsidP="0097166C">
      <w:pPr>
        <w:spacing w:line="360" w:lineRule="auto"/>
        <w:ind w:left="-540"/>
        <w:jc w:val="center"/>
        <w:rPr>
          <w:rFonts w:ascii="Times New Roman" w:hAnsi="Times New Roman"/>
          <w:b/>
          <w:i/>
        </w:rPr>
      </w:pPr>
      <w:r>
        <w:rPr>
          <w:rFonts w:ascii="Times New Roman" w:hAnsi="Times New Roman"/>
          <w:b/>
          <w:i/>
        </w:rPr>
        <w:t>Table 2</w:t>
      </w:r>
      <w:r w:rsidRPr="000B4A37">
        <w:rPr>
          <w:rFonts w:ascii="Times New Roman" w:hAnsi="Times New Roman"/>
          <w:b/>
          <w:i/>
        </w:rPr>
        <w:t>: Rankings of the chosen public universities in the ranking lists</w:t>
      </w:r>
    </w:p>
    <w:p w:rsidR="0097166C" w:rsidRPr="000B4A37" w:rsidRDefault="0097166C" w:rsidP="0097166C">
      <w:pPr>
        <w:spacing w:line="360" w:lineRule="auto"/>
        <w:ind w:left="-540"/>
        <w:jc w:val="both"/>
        <w:rPr>
          <w:rFonts w:ascii="Times New Roman" w:eastAsia="Times New Roman" w:hAnsi="Times New Roman"/>
          <w:iCs/>
          <w:lang w:eastAsia="en-AU"/>
        </w:rPr>
      </w:pPr>
      <w:r>
        <w:rPr>
          <w:rFonts w:ascii="Times New Roman" w:eastAsia="Times New Roman" w:hAnsi="Times New Roman"/>
          <w:noProof/>
        </w:rPr>
        <w:drawing>
          <wp:inline distT="0" distB="0" distL="0" distR="0">
            <wp:extent cx="6054725" cy="410273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054725" cy="4102735"/>
                    </a:xfrm>
                    <a:prstGeom prst="rect">
                      <a:avLst/>
                    </a:prstGeom>
                    <a:noFill/>
                    <a:ln w="9525">
                      <a:noFill/>
                      <a:miter lim="800000"/>
                      <a:headEnd/>
                      <a:tailEnd/>
                    </a:ln>
                  </pic:spPr>
                </pic:pic>
              </a:graphicData>
            </a:graphic>
          </wp:inline>
        </w:drawing>
      </w:r>
    </w:p>
    <w:p w:rsidR="0097166C" w:rsidRPr="000B4A37" w:rsidRDefault="0097166C" w:rsidP="0097166C">
      <w:pPr>
        <w:spacing w:line="360" w:lineRule="auto"/>
        <w:ind w:left="-540"/>
        <w:rPr>
          <w:rFonts w:ascii="Times New Roman" w:eastAsia="Times New Roman" w:hAnsi="Times New Roman"/>
          <w:i/>
          <w:iCs/>
          <w:lang w:eastAsia="en-AU"/>
        </w:rPr>
      </w:pPr>
      <w:r w:rsidRPr="000B4A37">
        <w:rPr>
          <w:rFonts w:ascii="Times New Roman" w:eastAsia="Times New Roman" w:hAnsi="Times New Roman"/>
          <w:i/>
          <w:iCs/>
          <w:lang w:eastAsia="en-AU"/>
        </w:rPr>
        <w:t xml:space="preserve">Note: No single Vietnamese university </w:t>
      </w:r>
      <w:r w:rsidRPr="005A3363">
        <w:rPr>
          <w:rFonts w:ascii="Times New Roman" w:eastAsia="Times New Roman" w:hAnsi="Times New Roman"/>
          <w:i/>
          <w:iCs/>
          <w:lang w:eastAsia="en-AU"/>
        </w:rPr>
        <w:t>is ranked</w:t>
      </w:r>
      <w:r w:rsidRPr="000B4A37">
        <w:rPr>
          <w:rFonts w:ascii="Times New Roman" w:eastAsia="Times New Roman" w:hAnsi="Times New Roman"/>
          <w:i/>
          <w:iCs/>
          <w:lang w:eastAsia="en-AU"/>
        </w:rPr>
        <w:t xml:space="preserve"> in any list</w:t>
      </w:r>
      <w:r>
        <w:rPr>
          <w:rFonts w:ascii="Times New Roman" w:eastAsia="Times New Roman" w:hAnsi="Times New Roman"/>
          <w:i/>
          <w:iCs/>
          <w:lang w:eastAsia="en-AU"/>
        </w:rPr>
        <w:t>s</w:t>
      </w:r>
      <w:r w:rsidRPr="000B4A37">
        <w:rPr>
          <w:rFonts w:ascii="Times New Roman" w:eastAsia="Times New Roman" w:hAnsi="Times New Roman"/>
          <w:i/>
          <w:iCs/>
          <w:lang w:eastAsia="en-AU"/>
        </w:rPr>
        <w:t>. Country ranking li</w:t>
      </w:r>
      <w:r>
        <w:rPr>
          <w:rFonts w:ascii="Times New Roman" w:eastAsia="Times New Roman" w:hAnsi="Times New Roman"/>
          <w:i/>
          <w:iCs/>
          <w:lang w:eastAsia="en-AU"/>
        </w:rPr>
        <w:t xml:space="preserve">st is not available in Vietnam either. </w:t>
      </w:r>
    </w:p>
    <w:p w:rsidR="0097166C" w:rsidRPr="000B4A37" w:rsidRDefault="0097166C" w:rsidP="0097166C">
      <w:pPr>
        <w:spacing w:line="360" w:lineRule="auto"/>
        <w:ind w:left="-540"/>
        <w:jc w:val="both"/>
        <w:rPr>
          <w:rFonts w:ascii="Times New Roman" w:eastAsia="Times New Roman" w:hAnsi="Times New Roman"/>
          <w:iCs/>
          <w:lang w:eastAsia="en-AU"/>
        </w:rPr>
      </w:pPr>
    </w:p>
    <w:p w:rsidR="0097166C" w:rsidRPr="000B4A37" w:rsidRDefault="0097166C" w:rsidP="0097166C">
      <w:pPr>
        <w:spacing w:line="360" w:lineRule="auto"/>
        <w:ind w:left="-540"/>
        <w:jc w:val="both"/>
        <w:rPr>
          <w:rFonts w:ascii="Times New Roman" w:eastAsia="Times New Roman" w:hAnsi="Times New Roman"/>
          <w:b/>
          <w:i/>
          <w:iCs/>
          <w:lang w:eastAsia="en-AU"/>
        </w:rPr>
      </w:pPr>
      <w:r w:rsidRPr="000B4A37">
        <w:rPr>
          <w:rFonts w:ascii="Times New Roman" w:eastAsia="Times New Roman" w:hAnsi="Times New Roman"/>
          <w:b/>
          <w:i/>
          <w:iCs/>
          <w:lang w:eastAsia="en-AU"/>
        </w:rPr>
        <w:t>5.2 Data Collection Instrument: Semi-structured Interviews</w:t>
      </w:r>
    </w:p>
    <w:p w:rsidR="0097166C" w:rsidRPr="000B4A37" w:rsidRDefault="0097166C" w:rsidP="0097166C">
      <w:pPr>
        <w:spacing w:line="360" w:lineRule="auto"/>
        <w:ind w:left="-540"/>
        <w:jc w:val="both"/>
        <w:rPr>
          <w:rFonts w:ascii="Times New Roman" w:eastAsia="Times New Roman" w:hAnsi="Times New Roman"/>
          <w:iCs/>
          <w:lang w:eastAsia="en-AU"/>
        </w:rPr>
      </w:pPr>
      <w:r w:rsidRPr="000B4A37">
        <w:rPr>
          <w:rFonts w:ascii="Times New Roman" w:eastAsia="Times New Roman" w:hAnsi="Times New Roman"/>
          <w:iCs/>
          <w:lang w:eastAsia="en-AU"/>
        </w:rPr>
        <w:t xml:space="preserve"> </w:t>
      </w:r>
    </w:p>
    <w:p w:rsidR="0097166C" w:rsidRPr="000B4A37" w:rsidRDefault="0097166C" w:rsidP="0097166C">
      <w:pPr>
        <w:spacing w:line="360" w:lineRule="auto"/>
        <w:ind w:left="-540"/>
        <w:jc w:val="both"/>
        <w:rPr>
          <w:rFonts w:ascii="Times New Roman" w:eastAsia="Times New Roman" w:hAnsi="Times New Roman"/>
          <w:iCs/>
          <w:lang w:eastAsia="en-AU"/>
        </w:rPr>
      </w:pPr>
      <w:r w:rsidRPr="000B4A37">
        <w:rPr>
          <w:rFonts w:ascii="Times New Roman" w:eastAsia="Times New Roman" w:hAnsi="Times New Roman"/>
          <w:iCs/>
          <w:lang w:eastAsia="en-AU"/>
        </w:rPr>
        <w:t xml:space="preserve">The tool of investigation for the study is through interviews. </w:t>
      </w:r>
      <w:r w:rsidRPr="005A3363">
        <w:rPr>
          <w:rFonts w:ascii="Times New Roman" w:eastAsia="Times New Roman" w:hAnsi="Times New Roman"/>
          <w:iCs/>
          <w:lang w:eastAsia="en-AU"/>
        </w:rPr>
        <w:t xml:space="preserve">Semi-structured in-depth face – to-face interviews were conducted with 18 Vice Chancellors, Deputy Vice Chancellors, or Presidents and Vice Presidents during the researcher’s field trips to four flagship universities in each territory (from 3 to 5 </w:t>
      </w:r>
      <w:r w:rsidRPr="005A3363">
        <w:rPr>
          <w:rFonts w:ascii="Times New Roman" w:eastAsia="Times New Roman" w:hAnsi="Times New Roman"/>
          <w:iCs/>
          <w:lang w:eastAsia="en-AU"/>
        </w:rPr>
        <w:lastRenderedPageBreak/>
        <w:t>interviews in each university, making up 100% of all Vice Chancellor positions in Vietnamese universities and 65% of those in universities outside Vietnam).</w:t>
      </w:r>
      <w:r w:rsidRPr="000B4A37">
        <w:rPr>
          <w:rFonts w:ascii="Times New Roman" w:eastAsia="Times New Roman" w:hAnsi="Times New Roman"/>
          <w:iCs/>
          <w:lang w:eastAsia="en-AU"/>
        </w:rPr>
        <w:t xml:space="preserve"> Although it would be ideal that 100% of all executive leaders in each university should be interviewed to enrich the data, in reality, due to research participants’ availability of time and willingness to participate in the research, int</w:t>
      </w:r>
      <w:r>
        <w:rPr>
          <w:rFonts w:ascii="Times New Roman" w:eastAsia="Times New Roman" w:hAnsi="Times New Roman"/>
          <w:iCs/>
          <w:lang w:eastAsia="en-AU"/>
        </w:rPr>
        <w:t xml:space="preserve">erviews can only be conducted with those </w:t>
      </w:r>
      <w:r w:rsidRPr="000B4A37">
        <w:rPr>
          <w:rFonts w:ascii="Times New Roman" w:eastAsia="Times New Roman" w:hAnsi="Times New Roman"/>
          <w:iCs/>
          <w:lang w:eastAsia="en-AU"/>
        </w:rPr>
        <w:t>university executive leaders</w:t>
      </w:r>
      <w:r>
        <w:rPr>
          <w:rFonts w:ascii="Times New Roman" w:eastAsia="Times New Roman" w:hAnsi="Times New Roman"/>
          <w:iCs/>
          <w:lang w:eastAsia="en-AU"/>
        </w:rPr>
        <w:t xml:space="preserve"> who signed the consent forms for interviews</w:t>
      </w:r>
      <w:r w:rsidRPr="000B4A37">
        <w:rPr>
          <w:rFonts w:ascii="Times New Roman" w:eastAsia="Times New Roman" w:hAnsi="Times New Roman"/>
          <w:iCs/>
          <w:lang w:eastAsia="en-AU"/>
        </w:rPr>
        <w:t xml:space="preserve">. </w:t>
      </w:r>
      <w:r w:rsidRPr="005A3363">
        <w:rPr>
          <w:rFonts w:ascii="Times New Roman" w:eastAsia="Times New Roman" w:hAnsi="Times New Roman"/>
          <w:iCs/>
          <w:lang w:eastAsia="en-AU"/>
        </w:rPr>
        <w:t>Through interviews, executive leaders at Hanoi University (Vietnam), the Peking University (China), the University of Hong Kong (Hong Kong) and the Mahidol University (Thailand) shared not only their insights on conditions for successful university leadership (what shape their actions) but also their real -life experience in taking strategic actions (what their actions are) towards the common goal of academic excellence.</w:t>
      </w:r>
      <w:r w:rsidRPr="000B4A37">
        <w:rPr>
          <w:rFonts w:ascii="Times New Roman" w:eastAsia="Times New Roman" w:hAnsi="Times New Roman"/>
          <w:iCs/>
          <w:lang w:eastAsia="en-AU"/>
        </w:rPr>
        <w:t xml:space="preserve"> </w:t>
      </w:r>
    </w:p>
    <w:p w:rsidR="0097166C" w:rsidRPr="000B4A37" w:rsidRDefault="0097166C" w:rsidP="0097166C">
      <w:pPr>
        <w:spacing w:line="360" w:lineRule="auto"/>
        <w:ind w:left="-630"/>
        <w:jc w:val="both"/>
        <w:rPr>
          <w:rFonts w:ascii="Times New Roman" w:eastAsia="Times New Roman" w:hAnsi="Times New Roman"/>
          <w:iCs/>
          <w:lang w:eastAsia="en-AU"/>
        </w:rPr>
      </w:pPr>
    </w:p>
    <w:p w:rsidR="0097166C" w:rsidRPr="000B4A37" w:rsidRDefault="0097166C" w:rsidP="0097166C">
      <w:pPr>
        <w:spacing w:line="360" w:lineRule="auto"/>
        <w:ind w:left="-630"/>
        <w:jc w:val="both"/>
        <w:rPr>
          <w:rFonts w:ascii="Times New Roman" w:eastAsia="Times New Roman" w:hAnsi="Times New Roman"/>
          <w:iCs/>
          <w:lang w:eastAsia="en-AU"/>
        </w:rPr>
      </w:pPr>
      <w:r w:rsidRPr="005A3363">
        <w:rPr>
          <w:rFonts w:ascii="Times New Roman" w:eastAsia="Times New Roman" w:hAnsi="Times New Roman"/>
          <w:iCs/>
          <w:lang w:eastAsia="en-AU"/>
        </w:rPr>
        <w:t>Given the exploratory nature of the study, general open questions were asked during semi-structured interviews.</w:t>
      </w:r>
      <w:r w:rsidRPr="000B4A37">
        <w:rPr>
          <w:rFonts w:ascii="Times New Roman" w:eastAsia="Times New Roman" w:hAnsi="Times New Roman"/>
          <w:iCs/>
          <w:lang w:eastAsia="en-AU"/>
        </w:rPr>
        <w:t xml:space="preserve"> Of the total, a set of ten straightforward questions </w:t>
      </w:r>
      <w:r w:rsidRPr="005A3363">
        <w:rPr>
          <w:rFonts w:ascii="Times New Roman" w:eastAsia="Times New Roman" w:hAnsi="Times New Roman"/>
          <w:iCs/>
          <w:lang w:eastAsia="en-AU"/>
        </w:rPr>
        <w:t>were designed</w:t>
      </w:r>
      <w:r w:rsidRPr="000B4A37">
        <w:rPr>
          <w:rFonts w:ascii="Times New Roman" w:eastAsia="Times New Roman" w:hAnsi="Times New Roman"/>
          <w:iCs/>
          <w:lang w:eastAsia="en-AU"/>
        </w:rPr>
        <w:t xml:space="preserve"> in English and</w:t>
      </w:r>
      <w:r>
        <w:rPr>
          <w:rFonts w:ascii="Times New Roman" w:eastAsia="Times New Roman" w:hAnsi="Times New Roman"/>
          <w:iCs/>
          <w:lang w:eastAsia="en-AU"/>
        </w:rPr>
        <w:t xml:space="preserve"> then</w:t>
      </w:r>
      <w:r w:rsidRPr="000B4A37">
        <w:rPr>
          <w:rFonts w:ascii="Times New Roman" w:eastAsia="Times New Roman" w:hAnsi="Times New Roman"/>
          <w:iCs/>
          <w:lang w:eastAsia="en-AU"/>
        </w:rPr>
        <w:t xml:space="preserve"> translated into Viet</w:t>
      </w:r>
      <w:r>
        <w:rPr>
          <w:rFonts w:ascii="Times New Roman" w:eastAsia="Times New Roman" w:hAnsi="Times New Roman"/>
          <w:iCs/>
          <w:lang w:eastAsia="en-AU"/>
        </w:rPr>
        <w:t>namese prior to the interviews.</w:t>
      </w:r>
      <w:r w:rsidRPr="000B4A37">
        <w:rPr>
          <w:rFonts w:ascii="Times New Roman" w:eastAsia="Times New Roman" w:hAnsi="Times New Roman"/>
          <w:iCs/>
          <w:lang w:eastAsia="en-AU"/>
        </w:rPr>
        <w:t xml:space="preserve"> </w:t>
      </w:r>
      <w:r w:rsidRPr="005A3363">
        <w:rPr>
          <w:rFonts w:ascii="Times New Roman" w:eastAsia="Times New Roman" w:hAnsi="Times New Roman"/>
          <w:iCs/>
          <w:lang w:eastAsia="en-AU"/>
        </w:rPr>
        <w:t>Considering research participants’ preference of language for interviews, English was used as the main language of communication in interviews with public university leaders in Thailand, Hong Kong, and China while Vietnamese was used in interviews in Vietnam.</w:t>
      </w:r>
      <w:r w:rsidRPr="000B4A37">
        <w:rPr>
          <w:rFonts w:ascii="Times New Roman" w:eastAsia="Times New Roman" w:hAnsi="Times New Roman"/>
          <w:iCs/>
          <w:lang w:eastAsia="en-AU"/>
        </w:rPr>
        <w:t xml:space="preserve"> </w:t>
      </w:r>
      <w:r w:rsidRPr="005A3363">
        <w:rPr>
          <w:rFonts w:ascii="Times New Roman" w:eastAsia="Times New Roman" w:hAnsi="Times New Roman"/>
          <w:iCs/>
          <w:lang w:eastAsia="en-AU"/>
        </w:rPr>
        <w:t>During each interview, the same set of ten general questions were asked and based on interviewees’ specific responses, more specific follow –up questions were then posed spontaneously</w:t>
      </w:r>
      <w:r w:rsidRPr="005A3363">
        <w:rPr>
          <w:rFonts w:ascii="Times New Roman" w:hAnsi="Times New Roman"/>
        </w:rPr>
        <w:t>.</w:t>
      </w:r>
      <w:r w:rsidRPr="000B4A37">
        <w:rPr>
          <w:rFonts w:ascii="Times New Roman" w:hAnsi="Times New Roman"/>
        </w:rPr>
        <w:t xml:space="preserve"> Specifically, interviewees </w:t>
      </w:r>
      <w:r w:rsidRPr="005A3363">
        <w:rPr>
          <w:rFonts w:ascii="Times New Roman" w:hAnsi="Times New Roman"/>
        </w:rPr>
        <w:t>were asked</w:t>
      </w:r>
      <w:r w:rsidRPr="000B4A37">
        <w:rPr>
          <w:rFonts w:ascii="Times New Roman" w:hAnsi="Times New Roman"/>
        </w:rPr>
        <w:t xml:space="preserve"> to elaborate or explicate further any of the relevant points regarding their real leadership actions and their perceptions on their conditions for actions, depending on their answers. Both the general and follow up questions focus on leadership actions and perceptions of Vice Chancellors on the conditions that shape their leadership actions. </w:t>
      </w:r>
      <w:r w:rsidRPr="000B4A37">
        <w:rPr>
          <w:rFonts w:ascii="Times New Roman" w:eastAsia="Times New Roman" w:hAnsi="Times New Roman"/>
          <w:iCs/>
          <w:lang w:eastAsia="en-AU"/>
        </w:rPr>
        <w:t xml:space="preserve">In order to keep the interviews focused, the study assumes that all universities are in pursuit of their academic goals, striving towards academic excellence, more specifically excellence in teaching, learning and research. These ten </w:t>
      </w:r>
      <w:r w:rsidRPr="005A3363">
        <w:rPr>
          <w:rFonts w:ascii="Times New Roman" w:eastAsia="Times New Roman" w:hAnsi="Times New Roman"/>
          <w:iCs/>
          <w:lang w:eastAsia="en-AU"/>
        </w:rPr>
        <w:t>semi-structured</w:t>
      </w:r>
      <w:r w:rsidRPr="000B4A37">
        <w:rPr>
          <w:rFonts w:ascii="Times New Roman" w:eastAsia="Times New Roman" w:hAnsi="Times New Roman"/>
          <w:iCs/>
          <w:lang w:eastAsia="en-AU"/>
        </w:rPr>
        <w:t xml:space="preserve"> interview questions are: </w:t>
      </w:r>
    </w:p>
    <w:p w:rsidR="0097166C" w:rsidRPr="000B4A37" w:rsidRDefault="0097166C" w:rsidP="0097166C">
      <w:pPr>
        <w:spacing w:line="360" w:lineRule="auto"/>
        <w:ind w:left="-630"/>
        <w:jc w:val="both"/>
        <w:rPr>
          <w:rFonts w:ascii="Times New Roman" w:eastAsia="Times New Roman" w:hAnsi="Times New Roman"/>
          <w:i/>
          <w:iCs/>
          <w:lang w:eastAsia="en-AU"/>
        </w:rPr>
      </w:pPr>
      <w:r w:rsidRPr="000B4A37">
        <w:rPr>
          <w:rFonts w:ascii="Times New Roman" w:eastAsia="Times New Roman" w:hAnsi="Times New Roman"/>
          <w:i/>
          <w:iCs/>
          <w:lang w:eastAsia="en-AU"/>
        </w:rPr>
        <w:t xml:space="preserve">1. How does your university get to where it is now in terms of its goal of academic excellence? Why?  </w:t>
      </w:r>
    </w:p>
    <w:p w:rsidR="0097166C" w:rsidRPr="000B4A37" w:rsidRDefault="0097166C" w:rsidP="0097166C">
      <w:pPr>
        <w:spacing w:line="360" w:lineRule="auto"/>
        <w:ind w:left="-630"/>
        <w:jc w:val="both"/>
        <w:rPr>
          <w:rFonts w:ascii="Times New Roman" w:eastAsia="Times New Roman" w:hAnsi="Times New Roman"/>
          <w:i/>
          <w:iCs/>
          <w:lang w:eastAsia="en-AU"/>
        </w:rPr>
      </w:pPr>
      <w:r w:rsidRPr="000B4A37">
        <w:rPr>
          <w:rFonts w:ascii="Times New Roman" w:eastAsia="Times New Roman" w:hAnsi="Times New Roman"/>
          <w:i/>
          <w:iCs/>
          <w:lang w:eastAsia="en-AU"/>
        </w:rPr>
        <w:t xml:space="preserve">2. What initiatives </w:t>
      </w:r>
      <w:r>
        <w:rPr>
          <w:rFonts w:ascii="Times New Roman" w:eastAsia="Times New Roman" w:hAnsi="Times New Roman"/>
          <w:i/>
          <w:iCs/>
          <w:lang w:eastAsia="en-AU"/>
        </w:rPr>
        <w:t>are</w:t>
      </w:r>
      <w:r w:rsidRPr="000B4A37">
        <w:rPr>
          <w:rFonts w:ascii="Times New Roman" w:eastAsia="Times New Roman" w:hAnsi="Times New Roman"/>
          <w:i/>
          <w:iCs/>
          <w:lang w:eastAsia="en-AU"/>
        </w:rPr>
        <w:t xml:space="preserve"> your university pursuing at the moment?  What is your perceived success of the initiatives?</w:t>
      </w:r>
    </w:p>
    <w:p w:rsidR="0097166C" w:rsidRPr="000B4A37" w:rsidRDefault="0097166C" w:rsidP="0097166C">
      <w:pPr>
        <w:spacing w:line="360" w:lineRule="auto"/>
        <w:ind w:left="-630"/>
        <w:jc w:val="both"/>
        <w:rPr>
          <w:rFonts w:ascii="Times New Roman" w:eastAsia="Times New Roman" w:hAnsi="Times New Roman"/>
          <w:i/>
          <w:iCs/>
          <w:lang w:eastAsia="en-AU"/>
        </w:rPr>
      </w:pPr>
      <w:r w:rsidRPr="000B4A37">
        <w:rPr>
          <w:rFonts w:ascii="Times New Roman" w:eastAsia="Times New Roman" w:hAnsi="Times New Roman"/>
          <w:i/>
          <w:iCs/>
          <w:lang w:eastAsia="en-AU"/>
        </w:rPr>
        <w:t xml:space="preserve">3. What leadership actions have </w:t>
      </w:r>
      <w:r w:rsidRPr="005A3363">
        <w:rPr>
          <w:rFonts w:ascii="Times New Roman" w:eastAsia="Times New Roman" w:hAnsi="Times New Roman"/>
          <w:i/>
          <w:iCs/>
          <w:lang w:eastAsia="en-AU"/>
        </w:rPr>
        <w:t>you</w:t>
      </w:r>
      <w:r w:rsidRPr="000B4A37">
        <w:rPr>
          <w:rFonts w:ascii="Times New Roman" w:eastAsia="Times New Roman" w:hAnsi="Times New Roman"/>
          <w:i/>
          <w:iCs/>
          <w:lang w:eastAsia="en-AU"/>
        </w:rPr>
        <w:t xml:space="preserve"> taken in supporting academic excellence activities in your university?  How are they implemented? Why have </w:t>
      </w:r>
      <w:r w:rsidRPr="005A3363">
        <w:rPr>
          <w:rFonts w:ascii="Times New Roman" w:eastAsia="Times New Roman" w:hAnsi="Times New Roman"/>
          <w:i/>
          <w:iCs/>
          <w:lang w:eastAsia="en-AU"/>
        </w:rPr>
        <w:t>you</w:t>
      </w:r>
      <w:r w:rsidRPr="000B4A37">
        <w:rPr>
          <w:rFonts w:ascii="Times New Roman" w:eastAsia="Times New Roman" w:hAnsi="Times New Roman"/>
          <w:i/>
          <w:iCs/>
          <w:lang w:eastAsia="en-AU"/>
        </w:rPr>
        <w:t xml:space="preserve"> </w:t>
      </w:r>
      <w:r w:rsidRPr="005A3363">
        <w:rPr>
          <w:rFonts w:ascii="Times New Roman" w:eastAsia="Times New Roman" w:hAnsi="Times New Roman"/>
          <w:i/>
          <w:iCs/>
          <w:lang w:eastAsia="en-AU"/>
        </w:rPr>
        <w:t>chosen those actions</w:t>
      </w:r>
      <w:r w:rsidRPr="000B4A37">
        <w:rPr>
          <w:rFonts w:ascii="Times New Roman" w:eastAsia="Times New Roman" w:hAnsi="Times New Roman"/>
          <w:i/>
          <w:iCs/>
          <w:lang w:eastAsia="en-AU"/>
        </w:rPr>
        <w:t xml:space="preserve">? </w:t>
      </w:r>
    </w:p>
    <w:p w:rsidR="0097166C" w:rsidRPr="000B4A37" w:rsidRDefault="0097166C" w:rsidP="0097166C">
      <w:pPr>
        <w:spacing w:line="360" w:lineRule="auto"/>
        <w:ind w:left="-630"/>
        <w:jc w:val="both"/>
        <w:rPr>
          <w:rFonts w:ascii="Times New Roman" w:eastAsia="Times New Roman" w:hAnsi="Times New Roman"/>
          <w:i/>
          <w:iCs/>
          <w:lang w:eastAsia="en-AU"/>
        </w:rPr>
      </w:pPr>
      <w:r w:rsidRPr="000B4A37">
        <w:rPr>
          <w:rFonts w:ascii="Times New Roman" w:eastAsia="Times New Roman" w:hAnsi="Times New Roman"/>
          <w:i/>
          <w:iCs/>
          <w:lang w:eastAsia="en-AU"/>
        </w:rPr>
        <w:lastRenderedPageBreak/>
        <w:t xml:space="preserve">4. What have </w:t>
      </w:r>
      <w:r w:rsidRPr="005A3363">
        <w:rPr>
          <w:rFonts w:ascii="Times New Roman" w:eastAsia="Times New Roman" w:hAnsi="Times New Roman"/>
          <w:i/>
          <w:iCs/>
          <w:lang w:eastAsia="en-AU"/>
        </w:rPr>
        <w:t>you</w:t>
      </w:r>
      <w:r w:rsidRPr="000B4A37">
        <w:rPr>
          <w:rFonts w:ascii="Times New Roman" w:eastAsia="Times New Roman" w:hAnsi="Times New Roman"/>
          <w:i/>
          <w:iCs/>
          <w:lang w:eastAsia="en-AU"/>
        </w:rPr>
        <w:t xml:space="preserve"> </w:t>
      </w:r>
      <w:r w:rsidRPr="005A3363">
        <w:rPr>
          <w:rFonts w:ascii="Times New Roman" w:eastAsia="Times New Roman" w:hAnsi="Times New Roman"/>
          <w:i/>
          <w:iCs/>
          <w:lang w:eastAsia="en-AU"/>
        </w:rPr>
        <w:t>done to help leaders at departmental/faculty/school levels to perform their departmental leadership roles</w:t>
      </w:r>
      <w:r w:rsidRPr="000B4A37">
        <w:rPr>
          <w:rFonts w:ascii="Times New Roman" w:eastAsia="Times New Roman" w:hAnsi="Times New Roman"/>
          <w:i/>
          <w:iCs/>
          <w:lang w:eastAsia="en-AU"/>
        </w:rPr>
        <w:t xml:space="preserve">? </w:t>
      </w:r>
    </w:p>
    <w:p w:rsidR="0097166C" w:rsidRPr="000B4A37" w:rsidRDefault="0097166C" w:rsidP="0097166C">
      <w:pPr>
        <w:spacing w:line="360" w:lineRule="auto"/>
        <w:ind w:left="-630"/>
        <w:jc w:val="both"/>
        <w:rPr>
          <w:rFonts w:ascii="Times New Roman" w:eastAsia="Times New Roman" w:hAnsi="Times New Roman"/>
          <w:i/>
          <w:iCs/>
          <w:lang w:eastAsia="en-AU"/>
        </w:rPr>
      </w:pPr>
      <w:r w:rsidRPr="000B4A37">
        <w:rPr>
          <w:rFonts w:ascii="Times New Roman" w:eastAsia="Times New Roman" w:hAnsi="Times New Roman"/>
          <w:i/>
          <w:iCs/>
          <w:lang w:eastAsia="en-AU"/>
        </w:rPr>
        <w:t xml:space="preserve">5. What is your perceived responsiveness to Department/faculty/school’s needs? </w:t>
      </w:r>
    </w:p>
    <w:p w:rsidR="0097166C" w:rsidRPr="000B4A37" w:rsidRDefault="0097166C" w:rsidP="0097166C">
      <w:pPr>
        <w:spacing w:line="360" w:lineRule="auto"/>
        <w:ind w:left="-630"/>
        <w:jc w:val="both"/>
        <w:rPr>
          <w:rFonts w:ascii="Times New Roman" w:eastAsia="Times New Roman" w:hAnsi="Times New Roman"/>
          <w:i/>
          <w:iCs/>
          <w:lang w:eastAsia="en-AU"/>
        </w:rPr>
      </w:pPr>
      <w:r w:rsidRPr="000B4A37">
        <w:rPr>
          <w:rFonts w:ascii="Times New Roman" w:eastAsia="Times New Roman" w:hAnsi="Times New Roman"/>
          <w:i/>
          <w:iCs/>
          <w:lang w:eastAsia="en-AU"/>
        </w:rPr>
        <w:t xml:space="preserve">6. What is your perceived responsiveness to external governing bodies? </w:t>
      </w:r>
    </w:p>
    <w:p w:rsidR="0097166C" w:rsidRPr="000B4A37" w:rsidRDefault="0097166C" w:rsidP="0097166C">
      <w:pPr>
        <w:spacing w:line="360" w:lineRule="auto"/>
        <w:ind w:left="-630"/>
        <w:jc w:val="both"/>
        <w:rPr>
          <w:rFonts w:ascii="Times New Roman" w:eastAsia="Times New Roman" w:hAnsi="Times New Roman"/>
          <w:i/>
          <w:iCs/>
          <w:lang w:eastAsia="en-AU"/>
        </w:rPr>
      </w:pPr>
      <w:r w:rsidRPr="000B4A37">
        <w:rPr>
          <w:rFonts w:ascii="Times New Roman" w:eastAsia="Times New Roman" w:hAnsi="Times New Roman"/>
          <w:i/>
          <w:iCs/>
          <w:lang w:eastAsia="en-AU"/>
        </w:rPr>
        <w:t xml:space="preserve">7. How effective are your university’s leadership actions on the whole? </w:t>
      </w:r>
    </w:p>
    <w:p w:rsidR="0097166C" w:rsidRPr="000B4A37" w:rsidRDefault="0097166C" w:rsidP="0097166C">
      <w:pPr>
        <w:spacing w:line="360" w:lineRule="auto"/>
        <w:ind w:left="-630"/>
        <w:jc w:val="both"/>
        <w:rPr>
          <w:rFonts w:ascii="Times New Roman" w:eastAsia="Times New Roman" w:hAnsi="Times New Roman"/>
          <w:i/>
          <w:iCs/>
          <w:lang w:eastAsia="en-AU"/>
        </w:rPr>
      </w:pPr>
      <w:r w:rsidRPr="000B4A37">
        <w:rPr>
          <w:rFonts w:ascii="Times New Roman" w:eastAsia="Times New Roman" w:hAnsi="Times New Roman"/>
          <w:i/>
          <w:iCs/>
          <w:lang w:eastAsia="en-AU"/>
        </w:rPr>
        <w:t xml:space="preserve">8. What are the facilitating factors for your university’s leadership action towards academic excellence? </w:t>
      </w:r>
    </w:p>
    <w:p w:rsidR="0097166C" w:rsidRPr="000B4A37" w:rsidRDefault="0097166C" w:rsidP="0097166C">
      <w:pPr>
        <w:spacing w:line="360" w:lineRule="auto"/>
        <w:ind w:left="-630"/>
        <w:jc w:val="both"/>
        <w:rPr>
          <w:rFonts w:ascii="Times New Roman" w:eastAsia="Times New Roman" w:hAnsi="Times New Roman"/>
          <w:i/>
          <w:iCs/>
          <w:lang w:eastAsia="en-AU"/>
        </w:rPr>
      </w:pPr>
      <w:r w:rsidRPr="000B4A37">
        <w:rPr>
          <w:rFonts w:ascii="Times New Roman" w:eastAsia="Times New Roman" w:hAnsi="Times New Roman"/>
          <w:i/>
          <w:iCs/>
          <w:lang w:eastAsia="en-AU"/>
        </w:rPr>
        <w:t xml:space="preserve">9. What are the constraining factors for your university’s leadership action towards academic excellence? </w:t>
      </w:r>
    </w:p>
    <w:p w:rsidR="0097166C" w:rsidRPr="000B4A37" w:rsidRDefault="0097166C" w:rsidP="0097166C">
      <w:pPr>
        <w:spacing w:line="360" w:lineRule="auto"/>
        <w:ind w:left="-630"/>
        <w:jc w:val="both"/>
        <w:rPr>
          <w:rFonts w:ascii="Times New Roman" w:eastAsia="Times New Roman" w:hAnsi="Times New Roman"/>
          <w:i/>
          <w:iCs/>
          <w:lang w:eastAsia="en-AU"/>
        </w:rPr>
      </w:pPr>
      <w:r w:rsidRPr="000B4A37">
        <w:rPr>
          <w:rFonts w:ascii="Times New Roman" w:eastAsia="Times New Roman" w:hAnsi="Times New Roman"/>
          <w:i/>
          <w:iCs/>
          <w:lang w:eastAsia="en-AU"/>
        </w:rPr>
        <w:t xml:space="preserve">10. What do </w:t>
      </w:r>
      <w:r w:rsidRPr="005A3363">
        <w:rPr>
          <w:rFonts w:ascii="Times New Roman" w:eastAsia="Times New Roman" w:hAnsi="Times New Roman"/>
          <w:i/>
          <w:iCs/>
          <w:lang w:eastAsia="en-AU"/>
        </w:rPr>
        <w:t>you</w:t>
      </w:r>
      <w:r w:rsidRPr="000B4A37">
        <w:rPr>
          <w:rFonts w:ascii="Times New Roman" w:eastAsia="Times New Roman" w:hAnsi="Times New Roman"/>
          <w:i/>
          <w:iCs/>
          <w:lang w:eastAsia="en-AU"/>
        </w:rPr>
        <w:t xml:space="preserve"> wish to learn/share with executive leaders from other universities? </w:t>
      </w:r>
    </w:p>
    <w:p w:rsidR="0097166C" w:rsidRPr="000B4A37" w:rsidRDefault="0097166C" w:rsidP="0097166C">
      <w:pPr>
        <w:spacing w:line="360" w:lineRule="auto"/>
        <w:ind w:left="-630"/>
        <w:jc w:val="both"/>
        <w:rPr>
          <w:rFonts w:ascii="Times New Roman" w:hAnsi="Times New Roman" w:cs="Times"/>
          <w:iCs/>
          <w:szCs w:val="20"/>
        </w:rPr>
      </w:pPr>
      <w:r w:rsidRPr="000B4A37">
        <w:rPr>
          <w:rFonts w:ascii="Times New Roman" w:hAnsi="Times New Roman" w:cs="Times"/>
          <w:iCs/>
          <w:szCs w:val="20"/>
        </w:rPr>
        <w:t xml:space="preserve">During the interviews, the content </w:t>
      </w:r>
      <w:r>
        <w:rPr>
          <w:rFonts w:ascii="Times New Roman" w:hAnsi="Times New Roman" w:cs="Times"/>
          <w:iCs/>
          <w:szCs w:val="20"/>
        </w:rPr>
        <w:t xml:space="preserve">of the interviews </w:t>
      </w:r>
      <w:r w:rsidRPr="005A3363">
        <w:rPr>
          <w:rFonts w:ascii="Times New Roman" w:hAnsi="Times New Roman" w:cs="Times"/>
          <w:iCs/>
          <w:szCs w:val="20"/>
        </w:rPr>
        <w:t>were recorded</w:t>
      </w:r>
      <w:r>
        <w:rPr>
          <w:rFonts w:ascii="Times New Roman" w:hAnsi="Times New Roman" w:cs="Times"/>
          <w:iCs/>
          <w:szCs w:val="20"/>
        </w:rPr>
        <w:t xml:space="preserve">, field trip notes </w:t>
      </w:r>
      <w:r w:rsidRPr="005A3363">
        <w:rPr>
          <w:rFonts w:ascii="Times New Roman" w:hAnsi="Times New Roman" w:cs="Times"/>
          <w:iCs/>
          <w:szCs w:val="20"/>
        </w:rPr>
        <w:t>were taken</w:t>
      </w:r>
      <w:r w:rsidRPr="000B4A37">
        <w:rPr>
          <w:rFonts w:ascii="Times New Roman" w:hAnsi="Times New Roman" w:cs="Times"/>
          <w:iCs/>
          <w:szCs w:val="20"/>
        </w:rPr>
        <w:t xml:space="preserve"> in the form of worksheets  (see appendix 1 &amp; 2), which </w:t>
      </w:r>
      <w:r w:rsidRPr="005A3363">
        <w:rPr>
          <w:rFonts w:ascii="Times New Roman" w:hAnsi="Times New Roman" w:cs="Times"/>
          <w:iCs/>
          <w:szCs w:val="20"/>
        </w:rPr>
        <w:t>are used</w:t>
      </w:r>
      <w:r w:rsidRPr="000B4A37">
        <w:rPr>
          <w:rFonts w:ascii="Times New Roman" w:hAnsi="Times New Roman" w:cs="Times"/>
          <w:iCs/>
          <w:szCs w:val="20"/>
        </w:rPr>
        <w:t xml:space="preserve"> as data analysis tools </w:t>
      </w:r>
      <w:r>
        <w:rPr>
          <w:rFonts w:ascii="Times New Roman" w:hAnsi="Times New Roman" w:cs="Times"/>
          <w:iCs/>
          <w:szCs w:val="20"/>
        </w:rPr>
        <w:t xml:space="preserve">right </w:t>
      </w:r>
      <w:r w:rsidRPr="000B4A37">
        <w:rPr>
          <w:rFonts w:ascii="Times New Roman" w:hAnsi="Times New Roman" w:cs="Times"/>
          <w:iCs/>
          <w:szCs w:val="20"/>
        </w:rPr>
        <w:t xml:space="preserve">at the time of data collection. Information from these worksheets </w:t>
      </w:r>
      <w:r w:rsidRPr="005A3363">
        <w:rPr>
          <w:rFonts w:ascii="Times New Roman" w:hAnsi="Times New Roman" w:cs="Times"/>
          <w:iCs/>
          <w:szCs w:val="20"/>
        </w:rPr>
        <w:t>was then used</w:t>
      </w:r>
      <w:r w:rsidRPr="000B4A37">
        <w:rPr>
          <w:rFonts w:ascii="Times New Roman" w:hAnsi="Times New Roman" w:cs="Times"/>
          <w:iCs/>
          <w:szCs w:val="20"/>
        </w:rPr>
        <w:t xml:space="preserve"> in the later stage of data analysis as a useful reference point for developing a coding frame</w:t>
      </w:r>
      <w:r>
        <w:rPr>
          <w:rFonts w:ascii="Times New Roman" w:hAnsi="Times New Roman" w:cs="Times"/>
          <w:iCs/>
          <w:szCs w:val="20"/>
        </w:rPr>
        <w:t xml:space="preserve"> (see appendix 3)</w:t>
      </w:r>
      <w:r w:rsidRPr="000B4A37">
        <w:rPr>
          <w:rFonts w:ascii="Times New Roman" w:hAnsi="Times New Roman" w:cs="Times"/>
          <w:iCs/>
          <w:szCs w:val="20"/>
        </w:rPr>
        <w:t xml:space="preserve">. </w:t>
      </w:r>
    </w:p>
    <w:p w:rsidR="0097166C" w:rsidRPr="000B4A37" w:rsidRDefault="0097166C" w:rsidP="0097166C">
      <w:pPr>
        <w:spacing w:line="360" w:lineRule="auto"/>
        <w:ind w:left="-630"/>
        <w:jc w:val="both"/>
        <w:rPr>
          <w:rFonts w:ascii="Times New Roman" w:hAnsi="Times New Roman" w:cs="Times"/>
          <w:iCs/>
          <w:szCs w:val="20"/>
        </w:rPr>
      </w:pPr>
    </w:p>
    <w:p w:rsidR="0097166C" w:rsidRPr="000B4A37" w:rsidRDefault="0097166C" w:rsidP="0097166C">
      <w:pPr>
        <w:spacing w:line="360" w:lineRule="auto"/>
        <w:ind w:left="-630"/>
        <w:jc w:val="both"/>
        <w:rPr>
          <w:rFonts w:ascii="Times New Roman" w:hAnsi="Times New Roman" w:cs="Times"/>
          <w:b/>
          <w:i/>
          <w:iCs/>
          <w:szCs w:val="20"/>
        </w:rPr>
      </w:pPr>
      <w:r w:rsidRPr="000B4A37">
        <w:rPr>
          <w:rFonts w:ascii="Times New Roman" w:hAnsi="Times New Roman" w:cs="Times"/>
          <w:b/>
          <w:i/>
          <w:iCs/>
          <w:szCs w:val="20"/>
        </w:rPr>
        <w:t>5.3 Intervi</w:t>
      </w:r>
      <w:r>
        <w:rPr>
          <w:rFonts w:ascii="Times New Roman" w:hAnsi="Times New Roman" w:cs="Times"/>
          <w:b/>
          <w:i/>
          <w:iCs/>
          <w:szCs w:val="20"/>
        </w:rPr>
        <w:t>ew Data Analysis</w:t>
      </w:r>
    </w:p>
    <w:p w:rsidR="0097166C" w:rsidRPr="000B4A37" w:rsidRDefault="0097166C" w:rsidP="0097166C">
      <w:pPr>
        <w:spacing w:line="360" w:lineRule="auto"/>
        <w:ind w:left="-630"/>
        <w:jc w:val="both"/>
        <w:rPr>
          <w:rFonts w:ascii="Times New Roman" w:hAnsi="Times New Roman" w:cs="Times"/>
          <w:iCs/>
          <w:szCs w:val="20"/>
        </w:rPr>
      </w:pPr>
      <w:r w:rsidRPr="005A3363">
        <w:rPr>
          <w:rFonts w:ascii="Times New Roman" w:hAnsi="Times New Roman" w:cs="Times"/>
          <w:iCs/>
          <w:szCs w:val="20"/>
        </w:rPr>
        <w:t>Each of the 18 recorded interviews w</w:t>
      </w:r>
      <w:r>
        <w:rPr>
          <w:rFonts w:ascii="Times New Roman" w:hAnsi="Times New Roman" w:cs="Times"/>
          <w:iCs/>
          <w:szCs w:val="20"/>
        </w:rPr>
        <w:t>as</w:t>
      </w:r>
      <w:r w:rsidRPr="005A3363">
        <w:rPr>
          <w:rFonts w:ascii="Times New Roman" w:hAnsi="Times New Roman" w:cs="Times"/>
          <w:iCs/>
          <w:szCs w:val="20"/>
        </w:rPr>
        <w:t xml:space="preserve"> transcribed, translated into English (where Vietnamese is used as a language of interviews) and coded immediately right after each interview.</w:t>
      </w:r>
      <w:r w:rsidRPr="000B4A37">
        <w:rPr>
          <w:rFonts w:ascii="Times New Roman" w:hAnsi="Times New Roman" w:cs="Times"/>
          <w:iCs/>
          <w:szCs w:val="20"/>
        </w:rPr>
        <w:t xml:space="preserve"> Transcribed texts </w:t>
      </w:r>
      <w:r w:rsidRPr="005A3363">
        <w:rPr>
          <w:rFonts w:ascii="Times New Roman" w:hAnsi="Times New Roman" w:cs="Times"/>
          <w:iCs/>
          <w:szCs w:val="20"/>
        </w:rPr>
        <w:t>were coded</w:t>
      </w:r>
      <w:r w:rsidRPr="000B4A37">
        <w:rPr>
          <w:rFonts w:ascii="Times New Roman" w:hAnsi="Times New Roman" w:cs="Times"/>
          <w:iCs/>
          <w:szCs w:val="20"/>
        </w:rPr>
        <w:t xml:space="preserve"> for both description and themes of each interview.  The transcribed texts </w:t>
      </w:r>
      <w:r w:rsidRPr="005A3363">
        <w:rPr>
          <w:rFonts w:ascii="Times New Roman" w:hAnsi="Times New Roman" w:cs="Times"/>
          <w:iCs/>
          <w:szCs w:val="20"/>
        </w:rPr>
        <w:t>were then analyzed</w:t>
      </w:r>
      <w:r w:rsidRPr="000B4A37">
        <w:rPr>
          <w:rFonts w:ascii="Times New Roman" w:hAnsi="Times New Roman" w:cs="Times"/>
          <w:iCs/>
          <w:szCs w:val="20"/>
        </w:rPr>
        <w:t xml:space="preserve"> by the researcher taking the f</w:t>
      </w:r>
      <w:r>
        <w:rPr>
          <w:rFonts w:ascii="Times New Roman" w:hAnsi="Times New Roman" w:cs="Times"/>
          <w:iCs/>
          <w:szCs w:val="20"/>
        </w:rPr>
        <w:t>ive following steps adapted from</w:t>
      </w:r>
      <w:r w:rsidRPr="000B4A37">
        <w:rPr>
          <w:rFonts w:ascii="Times New Roman" w:hAnsi="Times New Roman" w:cs="Times"/>
          <w:iCs/>
          <w:szCs w:val="20"/>
        </w:rPr>
        <w:t xml:space="preserve"> Creswell </w:t>
      </w:r>
      <w:r w:rsidRPr="000B4A37">
        <w:rPr>
          <w:rFonts w:ascii="Times New Roman" w:hAnsi="Times New Roman" w:cs="Times"/>
          <w:iCs/>
          <w:szCs w:val="20"/>
        </w:rPr>
        <w:fldChar w:fldCharType="begin"/>
      </w:r>
      <w:r>
        <w:rPr>
          <w:rFonts w:ascii="Times New Roman" w:hAnsi="Times New Roman" w:cs="Times"/>
          <w:iCs/>
          <w:szCs w:val="20"/>
        </w:rPr>
        <w:instrText xml:space="preserve"> ADDIN EN.CITE &lt;EndNote&gt;&lt;Cite ExcludeAuth="1"&gt;&lt;Author&gt;Creswell&lt;/Author&gt;&lt;Year&gt;2008&lt;/Year&gt;&lt;RecNum&gt;1304&lt;/RecNum&gt;&lt;Pages&gt;251&lt;/Pages&gt;&lt;record&gt;&lt;rec-number&gt;1304&lt;/rec-number&gt;&lt;foreign-keys&gt;&lt;key app="EN" db-id="f5pppxazsx2ex0e09fox95su5pvtr252w2zr"&gt;1304&lt;/key&gt;&lt;/foreign-keys&gt;&lt;ref-type name="Book"&gt;6&lt;/ref-type&gt;&lt;contributors&gt;&lt;authors&gt;&lt;author&gt;Creswell, J&lt;/author&gt;&lt;/authors&gt;&lt;secondary-authors&gt;&lt;author&gt;Third Edition&lt;/author&gt;&lt;/secondary-authors&gt;&lt;/contributors&gt;&lt;titles&gt;&lt;title&gt;Educational Research: Planning, Conducting, and Evaluating Quantitative and Qualitative Research&lt;/title&gt;&lt;/titles&gt;&lt;dates&gt;&lt;year&gt;2008&lt;/year&gt;&lt;/dates&gt;&lt;pub-location&gt;New Jersey&lt;/pub-location&gt;&lt;publisher&gt;Pearson Prentice Hall&lt;/publisher&gt;&lt;urls&gt;&lt;/urls&gt;&lt;/record&gt;&lt;/Cite&gt;&lt;/EndNote&gt;</w:instrText>
      </w:r>
      <w:r w:rsidRPr="000B4A37">
        <w:rPr>
          <w:rFonts w:ascii="Times New Roman" w:hAnsi="Times New Roman" w:cs="Times"/>
          <w:iCs/>
          <w:szCs w:val="20"/>
        </w:rPr>
        <w:fldChar w:fldCharType="separate"/>
      </w:r>
      <w:r w:rsidRPr="000B4A37">
        <w:rPr>
          <w:rFonts w:ascii="Times New Roman" w:hAnsi="Times New Roman" w:cs="Times"/>
          <w:iCs/>
          <w:noProof/>
          <w:szCs w:val="20"/>
        </w:rPr>
        <w:t>(2008, p. 251)</w:t>
      </w:r>
      <w:r w:rsidRPr="000B4A37">
        <w:rPr>
          <w:rFonts w:ascii="Times New Roman" w:hAnsi="Times New Roman" w:cs="Times"/>
          <w:iCs/>
          <w:szCs w:val="20"/>
        </w:rPr>
        <w:fldChar w:fldCharType="end"/>
      </w:r>
      <w:r w:rsidRPr="000B4A37">
        <w:rPr>
          <w:rFonts w:ascii="Times New Roman" w:hAnsi="Times New Roman" w:cs="Times"/>
          <w:iCs/>
          <w:szCs w:val="20"/>
        </w:rPr>
        <w:t xml:space="preserve"> </w:t>
      </w:r>
    </w:p>
    <w:p w:rsidR="0097166C" w:rsidRPr="000B4A37" w:rsidRDefault="0097166C" w:rsidP="0097166C">
      <w:pPr>
        <w:spacing w:line="360" w:lineRule="auto"/>
        <w:ind w:left="-630"/>
        <w:jc w:val="both"/>
        <w:rPr>
          <w:rFonts w:ascii="Times New Roman" w:hAnsi="Times New Roman" w:cs="Times"/>
          <w:iCs/>
          <w:szCs w:val="20"/>
        </w:rPr>
      </w:pPr>
      <w:r w:rsidRPr="005A3363">
        <w:rPr>
          <w:rFonts w:ascii="Times New Roman" w:hAnsi="Times New Roman" w:cs="Times"/>
          <w:iCs/>
          <w:szCs w:val="20"/>
        </w:rPr>
        <w:t>Step 1: Initially read through the transcribed text data (consisting of hundreds of pages long for the whole 18 transcribed interviews) to get a sense of the data</w:t>
      </w:r>
    </w:p>
    <w:p w:rsidR="0097166C" w:rsidRPr="000B4A37" w:rsidRDefault="0097166C" w:rsidP="0097166C">
      <w:pPr>
        <w:spacing w:line="360" w:lineRule="auto"/>
        <w:ind w:left="-630"/>
        <w:jc w:val="both"/>
        <w:rPr>
          <w:rFonts w:ascii="Times New Roman" w:hAnsi="Times New Roman" w:cs="Times"/>
          <w:iCs/>
          <w:szCs w:val="20"/>
        </w:rPr>
      </w:pPr>
      <w:r w:rsidRPr="000B4A37">
        <w:rPr>
          <w:rFonts w:ascii="Times New Roman" w:hAnsi="Times New Roman" w:cs="Times"/>
          <w:iCs/>
          <w:szCs w:val="20"/>
        </w:rPr>
        <w:t>Step 2: Divide the transcribed text into segments of information</w:t>
      </w:r>
    </w:p>
    <w:p w:rsidR="0097166C" w:rsidRPr="000B4A37" w:rsidRDefault="0097166C" w:rsidP="0097166C">
      <w:pPr>
        <w:spacing w:line="360" w:lineRule="auto"/>
        <w:ind w:left="-630"/>
        <w:jc w:val="both"/>
        <w:rPr>
          <w:rFonts w:ascii="Times New Roman" w:hAnsi="Times New Roman" w:cs="Times"/>
          <w:iCs/>
          <w:szCs w:val="20"/>
        </w:rPr>
      </w:pPr>
      <w:r w:rsidRPr="000B4A37">
        <w:rPr>
          <w:rFonts w:ascii="Times New Roman" w:hAnsi="Times New Roman" w:cs="Times"/>
          <w:iCs/>
          <w:szCs w:val="20"/>
        </w:rPr>
        <w:t>Step 3: Label the segments of information with codes, resulting in as many as 40 codes/themes</w:t>
      </w:r>
    </w:p>
    <w:p w:rsidR="0097166C" w:rsidRPr="000B4A37" w:rsidRDefault="0097166C" w:rsidP="0097166C">
      <w:pPr>
        <w:spacing w:line="360" w:lineRule="auto"/>
        <w:ind w:left="-630"/>
        <w:jc w:val="both"/>
        <w:rPr>
          <w:rFonts w:ascii="Times New Roman" w:hAnsi="Times New Roman" w:cs="Times"/>
          <w:iCs/>
          <w:szCs w:val="20"/>
        </w:rPr>
      </w:pPr>
      <w:r w:rsidRPr="000B4A37">
        <w:rPr>
          <w:rFonts w:ascii="Times New Roman" w:hAnsi="Times New Roman" w:cs="Times"/>
          <w:iCs/>
          <w:szCs w:val="20"/>
        </w:rPr>
        <w:t>Step 4: Reduce overlap and redundancy of codes to 20 codes/themes (half of the initial codes/themes in step 3)</w:t>
      </w:r>
    </w:p>
    <w:p w:rsidR="0097166C" w:rsidRPr="000B4A37" w:rsidRDefault="0097166C" w:rsidP="0097166C">
      <w:pPr>
        <w:spacing w:line="360" w:lineRule="auto"/>
        <w:ind w:left="-630"/>
        <w:jc w:val="both"/>
        <w:rPr>
          <w:rFonts w:ascii="Times New Roman" w:hAnsi="Times New Roman" w:cs="Times"/>
          <w:iCs/>
          <w:szCs w:val="20"/>
        </w:rPr>
      </w:pPr>
      <w:r w:rsidRPr="000B4A37">
        <w:rPr>
          <w:rFonts w:ascii="Times New Roman" w:hAnsi="Times New Roman" w:cs="Times"/>
          <w:iCs/>
          <w:szCs w:val="20"/>
        </w:rPr>
        <w:t>Step 5: Collapse 20 codes/themes (in step 4) into only 10 codes/themes (see appendix 3)</w:t>
      </w:r>
    </w:p>
    <w:p w:rsidR="0097166C" w:rsidRPr="000B4A37" w:rsidRDefault="0097166C" w:rsidP="0097166C">
      <w:pPr>
        <w:spacing w:line="360" w:lineRule="auto"/>
        <w:ind w:left="-634"/>
        <w:jc w:val="both"/>
        <w:rPr>
          <w:rFonts w:ascii="Times New Roman" w:hAnsi="Times New Roman"/>
        </w:rPr>
      </w:pPr>
      <w:r w:rsidRPr="000B4A37">
        <w:rPr>
          <w:rFonts w:ascii="Times New Roman" w:hAnsi="Times New Roman" w:cs="Times"/>
          <w:iCs/>
          <w:szCs w:val="20"/>
        </w:rPr>
        <w:t xml:space="preserve">It is </w:t>
      </w:r>
      <w:r w:rsidRPr="005A3363">
        <w:rPr>
          <w:rFonts w:ascii="Times New Roman" w:hAnsi="Times New Roman" w:cs="Times"/>
          <w:iCs/>
          <w:szCs w:val="20"/>
        </w:rPr>
        <w:t>important</w:t>
      </w:r>
      <w:r w:rsidRPr="000B4A37">
        <w:rPr>
          <w:rFonts w:ascii="Times New Roman" w:hAnsi="Times New Roman" w:cs="Times"/>
          <w:iCs/>
          <w:szCs w:val="20"/>
        </w:rPr>
        <w:t xml:space="preserve"> to note that the data anal</w:t>
      </w:r>
      <w:r>
        <w:rPr>
          <w:rFonts w:ascii="Times New Roman" w:hAnsi="Times New Roman" w:cs="Times"/>
          <w:iCs/>
          <w:szCs w:val="20"/>
        </w:rPr>
        <w:t xml:space="preserve">ysis </w:t>
      </w:r>
      <w:r w:rsidRPr="005A3363">
        <w:rPr>
          <w:rFonts w:ascii="Times New Roman" w:hAnsi="Times New Roman" w:cs="Times"/>
          <w:iCs/>
          <w:szCs w:val="20"/>
        </w:rPr>
        <w:t>is guided</w:t>
      </w:r>
      <w:r w:rsidRPr="000B4A37">
        <w:rPr>
          <w:rFonts w:ascii="Times New Roman" w:hAnsi="Times New Roman" w:cs="Times"/>
          <w:iCs/>
          <w:szCs w:val="20"/>
        </w:rPr>
        <w:t xml:space="preserve"> by the use of institutional theory and action-centered leadership model. </w:t>
      </w:r>
      <w:r w:rsidRPr="000B4A37">
        <w:rPr>
          <w:rFonts w:ascii="Times New Roman" w:hAnsi="Times New Roman"/>
        </w:rPr>
        <w:t xml:space="preserve">Yin (2003) acknowledges the importance of theory in conducting empirical research by noting that </w:t>
      </w:r>
      <w:r w:rsidRPr="005A3363">
        <w:rPr>
          <w:rFonts w:ascii="Times New Roman" w:hAnsi="Times New Roman"/>
        </w:rPr>
        <w:t>‘empirical</w:t>
      </w:r>
      <w:r w:rsidRPr="000B4A37">
        <w:rPr>
          <w:rFonts w:ascii="Times New Roman" w:hAnsi="Times New Roman"/>
        </w:rPr>
        <w:t xml:space="preserve"> research advances only when it </w:t>
      </w:r>
      <w:r w:rsidRPr="005A3363">
        <w:rPr>
          <w:rFonts w:ascii="Times New Roman" w:hAnsi="Times New Roman"/>
        </w:rPr>
        <w:t>is accompanied</w:t>
      </w:r>
      <w:r w:rsidRPr="000B4A37">
        <w:rPr>
          <w:rFonts w:ascii="Times New Roman" w:hAnsi="Times New Roman"/>
        </w:rPr>
        <w:t xml:space="preserve"> by theory and logical inquiry and not when treated as a mechanistic or data collection endeavor’</w:t>
      </w:r>
      <w:r>
        <w:rPr>
          <w:rFonts w:ascii="Times New Roman" w:hAnsi="Times New Roman"/>
        </w:rPr>
        <w:t>.</w:t>
      </w:r>
      <w:r w:rsidRPr="000B4A37">
        <w:rPr>
          <w:rFonts w:ascii="Times New Roman" w:hAnsi="Times New Roman"/>
        </w:rPr>
        <w:t xml:space="preserve"> (Yin, 2003, p.xv).  Yin further asserts that </w:t>
      </w:r>
      <w:r w:rsidRPr="005A3363">
        <w:rPr>
          <w:rFonts w:ascii="Times New Roman" w:hAnsi="Times New Roman"/>
        </w:rPr>
        <w:t>‘articulating</w:t>
      </w:r>
      <w:r w:rsidRPr="000B4A37">
        <w:rPr>
          <w:rFonts w:ascii="Times New Roman" w:hAnsi="Times New Roman"/>
        </w:rPr>
        <w:t xml:space="preserve"> “theory” about what </w:t>
      </w:r>
      <w:r w:rsidRPr="005A3363">
        <w:rPr>
          <w:rFonts w:ascii="Times New Roman" w:hAnsi="Times New Roman"/>
        </w:rPr>
        <w:t>is being studied</w:t>
      </w:r>
      <w:r w:rsidRPr="000B4A37">
        <w:rPr>
          <w:rFonts w:ascii="Times New Roman" w:hAnsi="Times New Roman"/>
        </w:rPr>
        <w:t xml:space="preserve"> helps to operationalize case study </w:t>
      </w:r>
      <w:r w:rsidRPr="000B4A37">
        <w:rPr>
          <w:rFonts w:ascii="Times New Roman" w:hAnsi="Times New Roman"/>
        </w:rPr>
        <w:lastRenderedPageBreak/>
        <w:t>desi</w:t>
      </w:r>
      <w:r>
        <w:rPr>
          <w:rFonts w:ascii="Times New Roman" w:hAnsi="Times New Roman"/>
        </w:rPr>
        <w:t>gns and make them more explicit’</w:t>
      </w:r>
      <w:r w:rsidRPr="000B4A37">
        <w:rPr>
          <w:rFonts w:ascii="Times New Roman" w:hAnsi="Times New Roman"/>
        </w:rPr>
        <w:t xml:space="preserve">  (2003, p.19)</w:t>
      </w:r>
      <w:r>
        <w:rPr>
          <w:rFonts w:ascii="Times New Roman" w:hAnsi="Times New Roman"/>
        </w:rPr>
        <w:t xml:space="preserve">. </w:t>
      </w:r>
      <w:r w:rsidRPr="005A3363">
        <w:rPr>
          <w:rFonts w:ascii="Times New Roman" w:hAnsi="Times New Roman"/>
        </w:rPr>
        <w:t>As mentioned earlier, this study is not theory –centered, but rather case –centered.</w:t>
      </w:r>
      <w:r>
        <w:rPr>
          <w:rFonts w:ascii="Times New Roman" w:hAnsi="Times New Roman"/>
        </w:rPr>
        <w:t xml:space="preserve">  Theories and concepts </w:t>
      </w:r>
      <w:r w:rsidRPr="005A3363">
        <w:rPr>
          <w:rFonts w:ascii="Times New Roman" w:hAnsi="Times New Roman"/>
        </w:rPr>
        <w:t>are used</w:t>
      </w:r>
      <w:r>
        <w:rPr>
          <w:rFonts w:ascii="Times New Roman" w:hAnsi="Times New Roman"/>
        </w:rPr>
        <w:t xml:space="preserve"> in this study, not to test or develop a theory, but rather to understand the case. </w:t>
      </w:r>
    </w:p>
    <w:p w:rsidR="0097166C" w:rsidRPr="00BA1E8D" w:rsidRDefault="0097166C" w:rsidP="0097166C">
      <w:pPr>
        <w:spacing w:line="360" w:lineRule="auto"/>
        <w:ind w:left="-630"/>
        <w:jc w:val="both"/>
        <w:rPr>
          <w:rFonts w:ascii="Times New Roman" w:hAnsi="Times New Roman" w:cs="Times"/>
          <w:iCs/>
          <w:szCs w:val="20"/>
        </w:rPr>
      </w:pPr>
    </w:p>
    <w:p w:rsidR="0097166C" w:rsidRPr="00BA1E8D" w:rsidRDefault="0097166C" w:rsidP="0097166C">
      <w:pPr>
        <w:spacing w:line="360" w:lineRule="auto"/>
        <w:ind w:left="-630"/>
        <w:jc w:val="both"/>
        <w:rPr>
          <w:rFonts w:ascii="Times New Roman" w:hAnsi="Times New Roman" w:cs="Times"/>
          <w:b/>
          <w:iCs/>
          <w:caps/>
          <w:szCs w:val="20"/>
        </w:rPr>
      </w:pPr>
      <w:r w:rsidRPr="00BA1E8D">
        <w:rPr>
          <w:rFonts w:ascii="Times New Roman" w:hAnsi="Times New Roman" w:cs="Times"/>
          <w:b/>
          <w:iCs/>
          <w:caps/>
          <w:szCs w:val="20"/>
        </w:rPr>
        <w:t>6.  Findings</w:t>
      </w:r>
    </w:p>
    <w:p w:rsidR="0097166C" w:rsidRPr="000B4A37" w:rsidRDefault="0097166C" w:rsidP="0097166C">
      <w:pPr>
        <w:spacing w:line="360" w:lineRule="auto"/>
        <w:ind w:left="-630"/>
        <w:jc w:val="both"/>
        <w:rPr>
          <w:rFonts w:ascii="Times New Roman" w:hAnsi="Times New Roman" w:cs="Times"/>
          <w:iCs/>
          <w:szCs w:val="20"/>
        </w:rPr>
      </w:pPr>
      <w:r w:rsidRPr="000B4A37">
        <w:rPr>
          <w:rFonts w:ascii="Times New Roman" w:hAnsi="Times New Roman" w:cs="Times"/>
          <w:b/>
          <w:i/>
          <w:iCs/>
          <w:szCs w:val="20"/>
        </w:rPr>
        <w:t>6.1 Cross-national University Leaders’ Actions</w:t>
      </w:r>
    </w:p>
    <w:p w:rsidR="0097166C" w:rsidRPr="000B4A37" w:rsidRDefault="0097166C" w:rsidP="0097166C">
      <w:pPr>
        <w:spacing w:line="360" w:lineRule="auto"/>
        <w:ind w:left="-630"/>
        <w:jc w:val="both"/>
        <w:rPr>
          <w:rFonts w:ascii="Times New Roman" w:hAnsi="Times New Roman" w:cs="Times"/>
          <w:iCs/>
          <w:szCs w:val="20"/>
        </w:rPr>
      </w:pPr>
    </w:p>
    <w:p w:rsidR="0097166C" w:rsidRPr="000B4A37" w:rsidRDefault="0097166C" w:rsidP="0097166C">
      <w:pPr>
        <w:spacing w:line="360" w:lineRule="auto"/>
        <w:ind w:left="-630"/>
        <w:jc w:val="both"/>
        <w:rPr>
          <w:rFonts w:ascii="Times New Roman" w:hAnsi="Times New Roman" w:cs="Times"/>
          <w:iCs/>
          <w:szCs w:val="20"/>
        </w:rPr>
      </w:pPr>
      <w:r w:rsidRPr="005A3363">
        <w:rPr>
          <w:rFonts w:ascii="Times New Roman" w:hAnsi="Times New Roman" w:cs="Times"/>
          <w:iCs/>
          <w:szCs w:val="20"/>
        </w:rPr>
        <w:t xml:space="preserve">Within the scope of this paper which is to examine leaders’ actions and institutional conditions for their actions, the findings of the empirical study </w:t>
      </w:r>
      <w:r>
        <w:rPr>
          <w:rFonts w:ascii="Times New Roman" w:hAnsi="Times New Roman" w:cs="Times"/>
          <w:iCs/>
          <w:szCs w:val="20"/>
        </w:rPr>
        <w:t>are</w:t>
      </w:r>
      <w:r w:rsidRPr="005A3363">
        <w:rPr>
          <w:rFonts w:ascii="Times New Roman" w:hAnsi="Times New Roman" w:cs="Times"/>
          <w:iCs/>
          <w:szCs w:val="20"/>
        </w:rPr>
        <w:t xml:space="preserve"> selectively reported according to the two main themes  (out of 10 coded themes – see appendix 3) of university leaders’ actions (what their actions are) and their perceived conditions shaping their taken actions (what shape their actions).</w:t>
      </w:r>
      <w:r w:rsidRPr="000B4A37">
        <w:rPr>
          <w:rFonts w:ascii="Times New Roman" w:hAnsi="Times New Roman" w:cs="Times"/>
          <w:iCs/>
          <w:szCs w:val="20"/>
        </w:rPr>
        <w:t xml:space="preserve"> For the theme of university leaders’ actions, the study uses Adair (1968)’s three overlapping circles of action-centered leadership model to explain and compare actions of executive leaders in four case studies while the institutional theory </w:t>
      </w:r>
      <w:r w:rsidRPr="005A3363">
        <w:rPr>
          <w:rFonts w:ascii="Times New Roman" w:hAnsi="Times New Roman" w:cs="Times"/>
          <w:iCs/>
          <w:szCs w:val="20"/>
        </w:rPr>
        <w:t>is used</w:t>
      </w:r>
      <w:r w:rsidRPr="000B4A37">
        <w:rPr>
          <w:rFonts w:ascii="Times New Roman" w:hAnsi="Times New Roman" w:cs="Times"/>
          <w:iCs/>
          <w:szCs w:val="20"/>
        </w:rPr>
        <w:t xml:space="preserve"> to explain the interaction between the institutional contexts on leaders’ actions. </w:t>
      </w:r>
      <w:r>
        <w:rPr>
          <w:rFonts w:ascii="Times New Roman" w:hAnsi="Times New Roman"/>
        </w:rPr>
        <w:t xml:space="preserve">Rather than giving all detailed content of the interview, this paper selectively cites the quotations where appropriate to illuminate the points under discussion. </w:t>
      </w:r>
    </w:p>
    <w:p w:rsidR="0097166C" w:rsidRPr="000B4A37" w:rsidRDefault="0097166C" w:rsidP="0097166C">
      <w:pPr>
        <w:spacing w:line="360" w:lineRule="auto"/>
        <w:ind w:left="-630"/>
        <w:jc w:val="both"/>
        <w:rPr>
          <w:rFonts w:ascii="Times New Roman" w:hAnsi="Times New Roman" w:cs="Times"/>
          <w:iCs/>
          <w:szCs w:val="20"/>
        </w:rPr>
      </w:pPr>
    </w:p>
    <w:p w:rsidR="0097166C" w:rsidRPr="000B4A37" w:rsidRDefault="0097166C" w:rsidP="0097166C">
      <w:pPr>
        <w:spacing w:line="360" w:lineRule="auto"/>
        <w:ind w:left="-630"/>
        <w:jc w:val="both"/>
        <w:rPr>
          <w:rFonts w:ascii="Times New Roman" w:hAnsi="Times New Roman" w:cs="Times"/>
          <w:iCs/>
          <w:szCs w:val="20"/>
        </w:rPr>
      </w:pPr>
      <w:r>
        <w:rPr>
          <w:rFonts w:ascii="Times New Roman" w:hAnsi="Times New Roman" w:cs="Times"/>
          <w:iCs/>
          <w:szCs w:val="20"/>
        </w:rPr>
        <w:t xml:space="preserve">Based on </w:t>
      </w:r>
      <w:r w:rsidRPr="000B4A37">
        <w:rPr>
          <w:rFonts w:ascii="Times New Roman" w:hAnsi="Times New Roman" w:cs="Times"/>
          <w:iCs/>
          <w:szCs w:val="20"/>
        </w:rPr>
        <w:t>activity highlights</w:t>
      </w:r>
      <w:r>
        <w:rPr>
          <w:rFonts w:ascii="Times New Roman" w:hAnsi="Times New Roman" w:cs="Times"/>
          <w:iCs/>
          <w:szCs w:val="20"/>
        </w:rPr>
        <w:t xml:space="preserve"> shared by interviewed leaders</w:t>
      </w:r>
      <w:r w:rsidRPr="000B4A37">
        <w:rPr>
          <w:rFonts w:ascii="Times New Roman" w:hAnsi="Times New Roman" w:cs="Times"/>
          <w:iCs/>
          <w:szCs w:val="20"/>
        </w:rPr>
        <w:t xml:space="preserve">, the researcher summarizes their actions into their perceived need </w:t>
      </w:r>
      <w:r w:rsidRPr="005A3363">
        <w:rPr>
          <w:rFonts w:ascii="Times New Roman" w:hAnsi="Times New Roman" w:cs="Times"/>
          <w:iCs/>
          <w:szCs w:val="20"/>
        </w:rPr>
        <w:t>focus:</w:t>
      </w:r>
      <w:r w:rsidRPr="000B4A37">
        <w:rPr>
          <w:rFonts w:ascii="Times New Roman" w:hAnsi="Times New Roman" w:cs="Times"/>
          <w:iCs/>
          <w:szCs w:val="20"/>
        </w:rPr>
        <w:t xml:space="preserve"> task needs, individual needs and team/group needs. Using Adair’s action –centered </w:t>
      </w:r>
      <w:r>
        <w:rPr>
          <w:rFonts w:ascii="Times New Roman" w:hAnsi="Times New Roman" w:cs="Times"/>
          <w:iCs/>
          <w:szCs w:val="20"/>
        </w:rPr>
        <w:t xml:space="preserve">leadership model (see figure </w:t>
      </w:r>
      <w:r w:rsidRPr="000B4A37">
        <w:rPr>
          <w:rFonts w:ascii="Times New Roman" w:hAnsi="Times New Roman" w:cs="Times"/>
          <w:iCs/>
          <w:szCs w:val="20"/>
        </w:rPr>
        <w:t>1), it is not easy to</w:t>
      </w:r>
      <w:r>
        <w:rPr>
          <w:rFonts w:ascii="Times New Roman" w:hAnsi="Times New Roman" w:cs="Times"/>
          <w:iCs/>
          <w:szCs w:val="20"/>
        </w:rPr>
        <w:t xml:space="preserve"> separate and</w:t>
      </w:r>
      <w:r w:rsidRPr="000B4A37">
        <w:rPr>
          <w:rFonts w:ascii="Times New Roman" w:hAnsi="Times New Roman" w:cs="Times"/>
          <w:iCs/>
          <w:szCs w:val="20"/>
        </w:rPr>
        <w:t xml:space="preserve"> classify leaders’ shared actions or activities into separate circles of task –based action</w:t>
      </w:r>
      <w:r>
        <w:rPr>
          <w:rFonts w:ascii="Times New Roman" w:hAnsi="Times New Roman" w:cs="Times"/>
          <w:iCs/>
          <w:szCs w:val="20"/>
        </w:rPr>
        <w:t>s</w:t>
      </w:r>
      <w:r w:rsidRPr="000B4A37">
        <w:rPr>
          <w:rFonts w:ascii="Times New Roman" w:hAnsi="Times New Roman" w:cs="Times"/>
          <w:iCs/>
          <w:szCs w:val="20"/>
        </w:rPr>
        <w:t xml:space="preserve">, individual based and </w:t>
      </w:r>
      <w:r w:rsidRPr="005A3363">
        <w:rPr>
          <w:rFonts w:ascii="Times New Roman" w:hAnsi="Times New Roman" w:cs="Times"/>
          <w:iCs/>
          <w:szCs w:val="20"/>
        </w:rPr>
        <w:t>team-based</w:t>
      </w:r>
      <w:r w:rsidRPr="000B4A37">
        <w:rPr>
          <w:rFonts w:ascii="Times New Roman" w:hAnsi="Times New Roman" w:cs="Times"/>
          <w:iCs/>
          <w:szCs w:val="20"/>
        </w:rPr>
        <w:t xml:space="preserve"> action</w:t>
      </w:r>
      <w:r>
        <w:rPr>
          <w:rFonts w:ascii="Times New Roman" w:hAnsi="Times New Roman" w:cs="Times"/>
          <w:iCs/>
          <w:szCs w:val="20"/>
        </w:rPr>
        <w:t>s. This might reflect</w:t>
      </w:r>
      <w:r w:rsidRPr="000B4A37">
        <w:rPr>
          <w:rFonts w:ascii="Times New Roman" w:hAnsi="Times New Roman" w:cs="Times"/>
          <w:iCs/>
          <w:szCs w:val="20"/>
        </w:rPr>
        <w:t xml:space="preserve"> the overlapping of circles indicated in Adair’s proposed model. </w:t>
      </w:r>
      <w:r w:rsidRPr="005A3363">
        <w:rPr>
          <w:rFonts w:ascii="Times New Roman" w:hAnsi="Times New Roman" w:cs="Times"/>
          <w:iCs/>
          <w:szCs w:val="20"/>
        </w:rPr>
        <w:t>For example, in China, one of the participants shares a highlighted activity towards academic excellence: ‘we organize teaching competition committee campus wide and best teachers are recognized in our university bulletin.’ Such activity of teaching competition can be classified either as task –based activity (achieving the task of evaluating teachers’ teaching conference through a campus wide conference), or an individual based activity  (providing support activity to show case best performance of individual teachers in the competition), or a team based activity (building a team of best performing teachers in the university).</w:t>
      </w:r>
      <w:r w:rsidRPr="000B4A37">
        <w:rPr>
          <w:rFonts w:ascii="Times New Roman" w:hAnsi="Times New Roman" w:cs="Times"/>
          <w:iCs/>
          <w:szCs w:val="20"/>
        </w:rPr>
        <w:t xml:space="preserve"> </w:t>
      </w:r>
      <w:r w:rsidRPr="005A3363">
        <w:rPr>
          <w:rFonts w:ascii="Times New Roman" w:hAnsi="Times New Roman" w:cs="Times"/>
          <w:iCs/>
          <w:szCs w:val="20"/>
        </w:rPr>
        <w:t xml:space="preserve">Similarly, in Hong Kong, one activity mentioned by one of the interviewed leaders was that ‘we try numerous ways to understand needs of researchers and identify areas that need improvements within limited resources.’ Again, this activity, on the surface, might be classified as an individual needs focused </w:t>
      </w:r>
      <w:r w:rsidRPr="005A3363">
        <w:rPr>
          <w:rFonts w:ascii="Times New Roman" w:hAnsi="Times New Roman" w:cs="Times"/>
          <w:iCs/>
          <w:szCs w:val="20"/>
        </w:rPr>
        <w:lastRenderedPageBreak/>
        <w:t>activity but at the same time the activity itself can help the University of Hong Kong build a good team of researchers, and ultimately help achieve the task of improving research performance of the university.</w:t>
      </w:r>
      <w:r w:rsidRPr="000B4A37">
        <w:rPr>
          <w:rFonts w:ascii="Times New Roman" w:hAnsi="Times New Roman" w:cs="Times"/>
          <w:iCs/>
          <w:szCs w:val="20"/>
        </w:rPr>
        <w:t xml:space="preserve"> </w:t>
      </w:r>
    </w:p>
    <w:p w:rsidR="0097166C" w:rsidRPr="000B4A37" w:rsidRDefault="0097166C" w:rsidP="0097166C">
      <w:pPr>
        <w:spacing w:line="360" w:lineRule="auto"/>
        <w:ind w:left="-630"/>
        <w:jc w:val="both"/>
        <w:rPr>
          <w:rFonts w:ascii="Times New Roman" w:hAnsi="Times New Roman" w:cs="Times"/>
          <w:iCs/>
          <w:szCs w:val="20"/>
        </w:rPr>
      </w:pPr>
    </w:p>
    <w:p w:rsidR="0097166C" w:rsidRPr="001252B6" w:rsidRDefault="0097166C" w:rsidP="0097166C">
      <w:pPr>
        <w:spacing w:line="360" w:lineRule="auto"/>
        <w:ind w:left="-630"/>
        <w:jc w:val="both"/>
        <w:rPr>
          <w:rFonts w:ascii="Times New Roman" w:hAnsi="Times New Roman" w:cs="Times"/>
          <w:iCs/>
          <w:szCs w:val="20"/>
        </w:rPr>
      </w:pPr>
      <w:r>
        <w:rPr>
          <w:rFonts w:ascii="Times New Roman" w:hAnsi="Times New Roman" w:cs="Times"/>
          <w:iCs/>
          <w:szCs w:val="20"/>
        </w:rPr>
        <w:t>However, based on the shared perceptions of interviewed leaders on</w:t>
      </w:r>
      <w:r w:rsidRPr="000B4A37">
        <w:rPr>
          <w:rFonts w:ascii="Times New Roman" w:hAnsi="Times New Roman" w:cs="Times"/>
          <w:iCs/>
          <w:szCs w:val="20"/>
        </w:rPr>
        <w:t xml:space="preserve"> the purposeful</w:t>
      </w:r>
      <w:r>
        <w:rPr>
          <w:rFonts w:ascii="Times New Roman" w:hAnsi="Times New Roman" w:cs="Times"/>
          <w:iCs/>
          <w:szCs w:val="20"/>
        </w:rPr>
        <w:t xml:space="preserve">ness of </w:t>
      </w:r>
      <w:r w:rsidRPr="000B4A37">
        <w:rPr>
          <w:rFonts w:ascii="Times New Roman" w:hAnsi="Times New Roman" w:cs="Times"/>
          <w:iCs/>
          <w:szCs w:val="20"/>
        </w:rPr>
        <w:t>each highlighted activity</w:t>
      </w:r>
      <w:r>
        <w:rPr>
          <w:rFonts w:ascii="Times New Roman" w:hAnsi="Times New Roman" w:cs="Times"/>
          <w:iCs/>
          <w:szCs w:val="20"/>
        </w:rPr>
        <w:t xml:space="preserve"> focus</w:t>
      </w:r>
      <w:r w:rsidRPr="000B4A37">
        <w:rPr>
          <w:rFonts w:ascii="Times New Roman" w:hAnsi="Times New Roman" w:cs="Times"/>
          <w:iCs/>
          <w:szCs w:val="20"/>
        </w:rPr>
        <w:t xml:space="preserve">, the actions taken by university leaders </w:t>
      </w:r>
      <w:r w:rsidRPr="005A3363">
        <w:rPr>
          <w:rFonts w:ascii="Times New Roman" w:hAnsi="Times New Roman" w:cs="Times"/>
          <w:iCs/>
          <w:szCs w:val="20"/>
        </w:rPr>
        <w:t>are then classified</w:t>
      </w:r>
      <w:r w:rsidRPr="000B4A37">
        <w:rPr>
          <w:rFonts w:ascii="Times New Roman" w:hAnsi="Times New Roman" w:cs="Times"/>
          <w:iCs/>
          <w:szCs w:val="20"/>
        </w:rPr>
        <w:t xml:space="preserve"> </w:t>
      </w:r>
      <w:r>
        <w:rPr>
          <w:rFonts w:ascii="Times New Roman" w:hAnsi="Times New Roman" w:cs="Times"/>
          <w:iCs/>
          <w:szCs w:val="20"/>
        </w:rPr>
        <w:t>into three types of actions, as</w:t>
      </w:r>
      <w:r w:rsidRPr="000B4A37">
        <w:rPr>
          <w:rFonts w:ascii="Times New Roman" w:hAnsi="Times New Roman" w:cs="Times"/>
          <w:iCs/>
          <w:szCs w:val="20"/>
        </w:rPr>
        <w:t xml:space="preserve"> proposed in Adair’s action centered leadership model (see appendix 4). For example, a university president’s action of inspecting the Department’s academic acti</w:t>
      </w:r>
      <w:r>
        <w:rPr>
          <w:rFonts w:ascii="Times New Roman" w:hAnsi="Times New Roman" w:cs="Times"/>
          <w:iCs/>
          <w:szCs w:val="20"/>
        </w:rPr>
        <w:t>vity, particularly,</w:t>
      </w:r>
      <w:r w:rsidRPr="000B4A37">
        <w:rPr>
          <w:rFonts w:ascii="Times New Roman" w:hAnsi="Times New Roman" w:cs="Times"/>
          <w:iCs/>
          <w:szCs w:val="20"/>
        </w:rPr>
        <w:t xml:space="preserve"> Departments’ teachi</w:t>
      </w:r>
      <w:r>
        <w:rPr>
          <w:rFonts w:ascii="Times New Roman" w:hAnsi="Times New Roman" w:cs="Times"/>
          <w:iCs/>
          <w:szCs w:val="20"/>
        </w:rPr>
        <w:t xml:space="preserve">ng time in Vietnam </w:t>
      </w:r>
      <w:r w:rsidRPr="005A3363">
        <w:rPr>
          <w:rFonts w:ascii="Times New Roman" w:hAnsi="Times New Roman" w:cs="Times"/>
          <w:iCs/>
          <w:szCs w:val="20"/>
        </w:rPr>
        <w:t>is perceived</w:t>
      </w:r>
      <w:r>
        <w:rPr>
          <w:rFonts w:ascii="Times New Roman" w:hAnsi="Times New Roman" w:cs="Times"/>
          <w:iCs/>
          <w:szCs w:val="20"/>
        </w:rPr>
        <w:t xml:space="preserve"> to address the task need and, </w:t>
      </w:r>
      <w:r w:rsidRPr="005A3363">
        <w:rPr>
          <w:rFonts w:ascii="Times New Roman" w:hAnsi="Times New Roman" w:cs="Times"/>
          <w:iCs/>
          <w:szCs w:val="20"/>
        </w:rPr>
        <w:t>therefore</w:t>
      </w:r>
      <w:r>
        <w:rPr>
          <w:rFonts w:ascii="Times New Roman" w:hAnsi="Times New Roman" w:cs="Times"/>
          <w:iCs/>
          <w:szCs w:val="20"/>
        </w:rPr>
        <w:t xml:space="preserve">, classifies as </w:t>
      </w:r>
      <w:r w:rsidRPr="000B4A37">
        <w:rPr>
          <w:rFonts w:ascii="Times New Roman" w:hAnsi="Times New Roman" w:cs="Times"/>
          <w:iCs/>
          <w:szCs w:val="20"/>
        </w:rPr>
        <w:t xml:space="preserve">a task-based action. Whereas, the action or organizing a two day retreat a year for all university leaders campus wide in Thailand or the action of inviting well-known local and international experts to attend the university’s two day retreat </w:t>
      </w:r>
      <w:r w:rsidRPr="005A3363">
        <w:rPr>
          <w:rFonts w:ascii="Times New Roman" w:hAnsi="Times New Roman" w:cs="Times"/>
          <w:iCs/>
          <w:szCs w:val="20"/>
        </w:rPr>
        <w:t>are grouped</w:t>
      </w:r>
      <w:r>
        <w:rPr>
          <w:rFonts w:ascii="Times New Roman" w:hAnsi="Times New Roman" w:cs="Times"/>
          <w:iCs/>
          <w:szCs w:val="20"/>
        </w:rPr>
        <w:t xml:space="preserve"> into a team-based activity. </w:t>
      </w:r>
      <w:r w:rsidRPr="005A3363">
        <w:rPr>
          <w:rFonts w:ascii="Times New Roman" w:hAnsi="Times New Roman" w:cs="Times"/>
          <w:iCs/>
          <w:szCs w:val="20"/>
        </w:rPr>
        <w:t>By doing so, actions shared by all interviewed leaders are analyzed in a computer software - Nvivo 9, compared cross-cases and graphed as follows in figure 2:</w:t>
      </w:r>
      <w:r w:rsidRPr="000B4A37">
        <w:rPr>
          <w:rFonts w:ascii="Times New Roman" w:hAnsi="Times New Roman" w:cs="Times"/>
          <w:iCs/>
          <w:szCs w:val="20"/>
        </w:rPr>
        <w:t xml:space="preserve"> </w:t>
      </w:r>
    </w:p>
    <w:p w:rsidR="0097166C" w:rsidRPr="000B4A37" w:rsidRDefault="0097166C" w:rsidP="0097166C">
      <w:pPr>
        <w:spacing w:line="360" w:lineRule="auto"/>
        <w:ind w:left="-630"/>
        <w:jc w:val="center"/>
        <w:rPr>
          <w:rFonts w:ascii="Times New Roman" w:hAnsi="Times New Roman" w:cs="Times"/>
          <w:b/>
          <w:i/>
          <w:iCs/>
          <w:szCs w:val="20"/>
        </w:rPr>
      </w:pPr>
      <w:r>
        <w:rPr>
          <w:rFonts w:ascii="Times New Roman" w:hAnsi="Times New Roman" w:cs="Times"/>
          <w:b/>
          <w:i/>
          <w:iCs/>
          <w:szCs w:val="20"/>
        </w:rPr>
        <w:t>Figure 2</w:t>
      </w:r>
      <w:r w:rsidRPr="000B4A37">
        <w:rPr>
          <w:rFonts w:ascii="Times New Roman" w:hAnsi="Times New Roman" w:cs="Times"/>
          <w:b/>
          <w:i/>
          <w:iCs/>
          <w:szCs w:val="20"/>
        </w:rPr>
        <w:t>: Cross-National Comparison of University Leaders’ Action in Focus</w:t>
      </w:r>
    </w:p>
    <w:p w:rsidR="0097166C" w:rsidRPr="000B4A37" w:rsidRDefault="0097166C" w:rsidP="0097166C">
      <w:pPr>
        <w:spacing w:line="360" w:lineRule="auto"/>
        <w:ind w:left="-630"/>
        <w:jc w:val="both"/>
        <w:rPr>
          <w:rFonts w:ascii="Times New Roman" w:hAnsi="Times New Roman" w:cs="Times"/>
          <w:iCs/>
          <w:szCs w:val="20"/>
        </w:rPr>
      </w:pPr>
      <w:r>
        <w:rPr>
          <w:rFonts w:ascii="Times New Roman" w:hAnsi="Times New Roman" w:cs="Times"/>
          <w:b/>
          <w:i/>
          <w:noProof/>
          <w:szCs w:val="20"/>
        </w:rPr>
        <w:drawing>
          <wp:inline distT="0" distB="0" distL="0" distR="0">
            <wp:extent cx="6005195" cy="44977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005195" cy="4497705"/>
                    </a:xfrm>
                    <a:prstGeom prst="rect">
                      <a:avLst/>
                    </a:prstGeom>
                    <a:noFill/>
                    <a:ln w="9525">
                      <a:noFill/>
                      <a:miter lim="800000"/>
                      <a:headEnd/>
                      <a:tailEnd/>
                    </a:ln>
                  </pic:spPr>
                </pic:pic>
              </a:graphicData>
            </a:graphic>
          </wp:inline>
        </w:drawing>
      </w:r>
    </w:p>
    <w:p w:rsidR="0097166C" w:rsidRPr="000B4A37" w:rsidRDefault="0097166C" w:rsidP="0097166C">
      <w:pPr>
        <w:spacing w:line="360" w:lineRule="auto"/>
        <w:ind w:left="-288" w:right="288"/>
        <w:jc w:val="both"/>
        <w:rPr>
          <w:rFonts w:ascii="Times New Roman" w:hAnsi="Times New Roman"/>
        </w:rPr>
      </w:pPr>
    </w:p>
    <w:p w:rsidR="0097166C" w:rsidRPr="000B4A37" w:rsidRDefault="0097166C" w:rsidP="0097166C">
      <w:pPr>
        <w:spacing w:line="360" w:lineRule="auto"/>
        <w:ind w:left="-288" w:right="288"/>
        <w:jc w:val="both"/>
        <w:rPr>
          <w:rFonts w:ascii="Times New Roman" w:hAnsi="Times New Roman"/>
        </w:rPr>
      </w:pPr>
      <w:r>
        <w:rPr>
          <w:rFonts w:ascii="Times New Roman" w:hAnsi="Times New Roman"/>
        </w:rPr>
        <w:t>Figure 2</w:t>
      </w:r>
      <w:r w:rsidRPr="000B4A37">
        <w:rPr>
          <w:rFonts w:ascii="Times New Roman" w:hAnsi="Times New Roman"/>
        </w:rPr>
        <w:t xml:space="preserve"> above shows a variation in focus of university leaders’ actions on individual needs, team needs and task needs. As</w:t>
      </w:r>
      <w:r>
        <w:rPr>
          <w:rFonts w:ascii="Times New Roman" w:hAnsi="Times New Roman"/>
        </w:rPr>
        <w:t xml:space="preserve"> can be seen from figure </w:t>
      </w:r>
      <w:r w:rsidRPr="005A3363">
        <w:rPr>
          <w:rFonts w:ascii="Times New Roman" w:hAnsi="Times New Roman"/>
        </w:rPr>
        <w:t>2</w:t>
      </w:r>
      <w:r w:rsidRPr="000B4A37">
        <w:rPr>
          <w:rFonts w:ascii="Times New Roman" w:hAnsi="Times New Roman"/>
        </w:rPr>
        <w:t xml:space="preserve">, a majority of leaders’ actions in China, Thailand and Hong Kong </w:t>
      </w:r>
      <w:r w:rsidRPr="005A3363">
        <w:rPr>
          <w:rFonts w:ascii="Times New Roman" w:hAnsi="Times New Roman"/>
        </w:rPr>
        <w:t>are perceived</w:t>
      </w:r>
      <w:r w:rsidRPr="000B4A37">
        <w:rPr>
          <w:rFonts w:ascii="Times New Roman" w:hAnsi="Times New Roman"/>
        </w:rPr>
        <w:t xml:space="preserve"> to </w:t>
      </w:r>
      <w:r>
        <w:rPr>
          <w:rFonts w:ascii="Times New Roman" w:hAnsi="Times New Roman"/>
        </w:rPr>
        <w:t xml:space="preserve">be </w:t>
      </w:r>
      <w:r w:rsidRPr="000B4A37">
        <w:rPr>
          <w:rFonts w:ascii="Times New Roman" w:hAnsi="Times New Roman"/>
        </w:rPr>
        <w:t>individual needs focused (60%, 67% and 55% respectively) while a majority of leaders’ actions in Vietnam are</w:t>
      </w:r>
      <w:r>
        <w:rPr>
          <w:rFonts w:ascii="Times New Roman" w:hAnsi="Times New Roman"/>
        </w:rPr>
        <w:t xml:space="preserve"> intentionally</w:t>
      </w:r>
      <w:r w:rsidRPr="000B4A37">
        <w:rPr>
          <w:rFonts w:ascii="Times New Roman" w:hAnsi="Times New Roman"/>
        </w:rPr>
        <w:t xml:space="preserve"> task-focused. In addition, in all three public universities outside Vietnam, a convergent pattern of university leaders’ actions in Hong Kong, China and Thailand is that priorities </w:t>
      </w:r>
      <w:r w:rsidRPr="005A3363">
        <w:rPr>
          <w:rFonts w:ascii="Times New Roman" w:hAnsi="Times New Roman"/>
        </w:rPr>
        <w:t>are given</w:t>
      </w:r>
      <w:r w:rsidRPr="000B4A37">
        <w:rPr>
          <w:rFonts w:ascii="Times New Roman" w:hAnsi="Times New Roman"/>
        </w:rPr>
        <w:t xml:space="preserve"> first to individual need focus, followed by team need focus and task need focus. </w:t>
      </w:r>
      <w:r w:rsidRPr="005A3363">
        <w:rPr>
          <w:rFonts w:ascii="Times New Roman" w:hAnsi="Times New Roman"/>
        </w:rPr>
        <w:t>Whereas in Vietnam where no single public university is listed, priorities are given to task needs, followed by individual need and team need.</w:t>
      </w:r>
      <w:r w:rsidRPr="000B4A37">
        <w:rPr>
          <w:rFonts w:ascii="Times New Roman" w:hAnsi="Times New Roman"/>
        </w:rPr>
        <w:t xml:space="preserve">  This finding related to university leaders’ emphasis on individual need focus in non Vietnamese contexts is consistent with Barnett, McCormick, &amp; Conners </w:t>
      </w:r>
      <w:r w:rsidRPr="000B4A37">
        <w:rPr>
          <w:rFonts w:ascii="Times New Roman" w:hAnsi="Times New Roman"/>
        </w:rPr>
        <w:fldChar w:fldCharType="begin"/>
      </w:r>
      <w:r>
        <w:rPr>
          <w:rFonts w:ascii="Times New Roman" w:hAnsi="Times New Roman"/>
        </w:rPr>
        <w:instrText xml:space="preserve"> ADDIN EN.CITE &lt;EndNote&gt;&lt;Cite ExcludeAuth="1"&gt;&lt;Author&gt;Barnett&lt;/Author&gt;&lt;Year&gt;2001&lt;/Year&gt;&lt;RecNum&gt;1951&lt;/RecNum&gt;&lt;record&gt;&lt;rec-number&gt;1951&lt;/rec-number&gt;&lt;foreign-keys&gt;&lt;key app="EN" db-id="f5pppxazsx2ex0e09fox95su5pvtr252w2zr"&gt;1951&lt;/key&gt;&lt;/foreign-keys&gt;&lt;ref-type name="Journal Article"&gt;17&lt;/ref-type&gt;&lt;contributors&gt;&lt;authors&gt;&lt;author&gt;Barnett, K&lt;/author&gt;&lt;author&gt;McCormick, J&lt;/author&gt;&lt;author&gt;Conners, R&lt;/author&gt;&lt;/authors&gt;&lt;/contributors&gt;&lt;titles&gt;&lt;title&gt;Transformational Leadership in Schools - Panacea, Placebo or Problem?&lt;/title&gt;&lt;secondary-title&gt;Journal of Educational Administration&lt;/secondary-title&gt;&lt;/titles&gt;&lt;periodical&gt;&lt;full-title&gt;Journal of Educational Administration&lt;/full-title&gt;&lt;/periodical&gt;&lt;pages&gt;24-46&lt;/pages&gt;&lt;volume&gt;39&lt;/volume&gt;&lt;number&gt;1&lt;/number&gt;&lt;dates&gt;&lt;year&gt;2001&lt;/year&gt;&lt;/dates&gt;&lt;urls&gt;&lt;/urls&gt;&lt;/record&gt;&lt;/Cite&gt;&lt;/EndNote&gt;</w:instrText>
      </w:r>
      <w:r w:rsidRPr="000B4A37">
        <w:rPr>
          <w:rFonts w:ascii="Times New Roman" w:hAnsi="Times New Roman"/>
        </w:rPr>
        <w:fldChar w:fldCharType="separate"/>
      </w:r>
      <w:r w:rsidRPr="000B4A37">
        <w:rPr>
          <w:rFonts w:ascii="Times New Roman" w:hAnsi="Times New Roman"/>
          <w:noProof/>
        </w:rPr>
        <w:t>(2001)</w:t>
      </w:r>
      <w:r w:rsidRPr="000B4A37">
        <w:rPr>
          <w:rFonts w:ascii="Times New Roman" w:hAnsi="Times New Roman"/>
        </w:rPr>
        <w:fldChar w:fldCharType="end"/>
      </w:r>
      <w:r w:rsidRPr="000B4A37">
        <w:rPr>
          <w:rFonts w:ascii="Times New Roman" w:hAnsi="Times New Roman"/>
        </w:rPr>
        <w:t xml:space="preserve">’s study on transformational leadership in school contexts.  Barnett et al.’s study </w:t>
      </w:r>
      <w:r w:rsidRPr="005A3363">
        <w:rPr>
          <w:rFonts w:ascii="Times New Roman" w:hAnsi="Times New Roman"/>
        </w:rPr>
        <w:t>is based</w:t>
      </w:r>
      <w:r w:rsidRPr="000B4A37">
        <w:rPr>
          <w:rFonts w:ascii="Times New Roman" w:hAnsi="Times New Roman"/>
        </w:rPr>
        <w:t xml:space="preserve"> on teachers perceptions on leadership and asserts that </w:t>
      </w:r>
      <w:r w:rsidRPr="005A3363">
        <w:rPr>
          <w:rFonts w:ascii="Times New Roman" w:hAnsi="Times New Roman"/>
        </w:rPr>
        <w:t>‘individual</w:t>
      </w:r>
      <w:r w:rsidRPr="000B4A37">
        <w:rPr>
          <w:rFonts w:ascii="Times New Roman" w:hAnsi="Times New Roman"/>
        </w:rPr>
        <w:t xml:space="preserve"> concern was the best predictor of teacher outcomes, accounting for 65% of the variance’</w:t>
      </w:r>
      <w:r>
        <w:rPr>
          <w:rFonts w:ascii="Times New Roman" w:hAnsi="Times New Roman"/>
        </w:rPr>
        <w:t>.</w:t>
      </w:r>
      <w:r w:rsidRPr="000B4A37">
        <w:rPr>
          <w:rFonts w:ascii="Times New Roman" w:hAnsi="Times New Roman"/>
        </w:rPr>
        <w:t xml:space="preserve"> (</w:t>
      </w:r>
      <w:r w:rsidRPr="005A3363">
        <w:rPr>
          <w:rFonts w:ascii="Times New Roman" w:hAnsi="Times New Roman"/>
        </w:rPr>
        <w:t>p.36</w:t>
      </w:r>
      <w:r w:rsidRPr="000B4A37">
        <w:rPr>
          <w:rFonts w:ascii="Times New Roman" w:hAnsi="Times New Roman"/>
        </w:rPr>
        <w:t xml:space="preserve">). </w:t>
      </w:r>
      <w:r w:rsidRPr="005A3363">
        <w:rPr>
          <w:rFonts w:ascii="Times New Roman" w:hAnsi="Times New Roman"/>
        </w:rPr>
        <w:t>Their study supports the idea that when the school leader is perceived by teachers to address individual teachers’ needs, they are more likely to be satisfied, put in extra effort and view the school leader or principal as an effective leader.</w:t>
      </w:r>
      <w:r w:rsidRPr="000B4A37">
        <w:rPr>
          <w:rFonts w:ascii="Times New Roman" w:hAnsi="Times New Roman"/>
        </w:rPr>
        <w:t xml:space="preserve"> </w:t>
      </w:r>
      <w:r w:rsidRPr="005A3363">
        <w:rPr>
          <w:rFonts w:ascii="Times New Roman" w:hAnsi="Times New Roman"/>
        </w:rPr>
        <w:t>Relatedly, this particular empirical study, with a focus on public university contexts, suggests that university leaders in at least 3 public universities in East Asia do place emphasis on individual teachers’ need when organizing activities towards academic excellence.</w:t>
      </w:r>
      <w:r w:rsidRPr="000B4A37">
        <w:rPr>
          <w:rFonts w:ascii="Times New Roman" w:hAnsi="Times New Roman"/>
        </w:rPr>
        <w:t xml:space="preserve"> </w:t>
      </w:r>
      <w:r w:rsidRPr="005A3363">
        <w:rPr>
          <w:rFonts w:ascii="Times New Roman" w:hAnsi="Times New Roman"/>
        </w:rPr>
        <w:t>This finding offers a good lesson for university leaders in such a low-income economy as Vietnam who are striving for academic excellence and thus should place more emphasis on individual needs through their activities.</w:t>
      </w:r>
      <w:r w:rsidRPr="000B4A37">
        <w:rPr>
          <w:rFonts w:ascii="Times New Roman" w:hAnsi="Times New Roman"/>
        </w:rPr>
        <w:t xml:space="preserve"> </w:t>
      </w:r>
      <w:r>
        <w:rPr>
          <w:rFonts w:ascii="Times New Roman" w:hAnsi="Times New Roman"/>
        </w:rPr>
        <w:t xml:space="preserve">This lesson is relevant for Vietnam in which individual lecturers and researchers’ needs have not been met, resulting in academics’ dissatisfaction that in turn discourages young generations from choosing academic careers in </w:t>
      </w:r>
      <w:r w:rsidRPr="005A3363">
        <w:rPr>
          <w:rFonts w:ascii="Times New Roman" w:hAnsi="Times New Roman"/>
        </w:rPr>
        <w:t>university</w:t>
      </w:r>
      <w:r>
        <w:rPr>
          <w:rFonts w:ascii="Times New Roman" w:hAnsi="Times New Roman"/>
        </w:rPr>
        <w:t xml:space="preserve"> sector (Vnexpress, 2012).  </w:t>
      </w:r>
      <w:r w:rsidRPr="000B4A37">
        <w:rPr>
          <w:rFonts w:ascii="Times New Roman" w:hAnsi="Times New Roman"/>
        </w:rPr>
        <w:t>Although task needs and team needs are of no less importance, strategic leadership should be reflected through more focused activiti</w:t>
      </w:r>
      <w:r>
        <w:rPr>
          <w:rFonts w:ascii="Times New Roman" w:hAnsi="Times New Roman"/>
        </w:rPr>
        <w:t xml:space="preserve">es on individual needs, </w:t>
      </w:r>
      <w:r w:rsidRPr="005A3363">
        <w:rPr>
          <w:rFonts w:ascii="Times New Roman" w:hAnsi="Times New Roman"/>
        </w:rPr>
        <w:t>which at the same time help leaders address both task needs and team needs as well</w:t>
      </w:r>
      <w:r>
        <w:rPr>
          <w:rFonts w:ascii="Times New Roman" w:hAnsi="Times New Roman"/>
        </w:rPr>
        <w:t xml:space="preserve">. This is </w:t>
      </w:r>
      <w:r w:rsidRPr="005A3363">
        <w:rPr>
          <w:rFonts w:ascii="Times New Roman" w:hAnsi="Times New Roman"/>
        </w:rPr>
        <w:t>therefore</w:t>
      </w:r>
      <w:r>
        <w:rPr>
          <w:rFonts w:ascii="Times New Roman" w:hAnsi="Times New Roman"/>
        </w:rPr>
        <w:t xml:space="preserve"> well recognized in the literature that </w:t>
      </w:r>
      <w:r w:rsidRPr="005A3363">
        <w:rPr>
          <w:rFonts w:ascii="Times New Roman" w:hAnsi="Times New Roman"/>
        </w:rPr>
        <w:t>‘a</w:t>
      </w:r>
      <w:r>
        <w:rPr>
          <w:rFonts w:ascii="Times New Roman" w:hAnsi="Times New Roman"/>
        </w:rPr>
        <w:t xml:space="preserve"> single action by leaders can </w:t>
      </w:r>
      <w:r w:rsidRPr="000B4A37">
        <w:rPr>
          <w:rFonts w:ascii="Times New Roman" w:hAnsi="Times New Roman"/>
        </w:rPr>
        <w:t xml:space="preserve">be </w:t>
      </w:r>
      <w:r w:rsidRPr="005A3363">
        <w:rPr>
          <w:rFonts w:ascii="Times New Roman" w:hAnsi="Times New Roman"/>
        </w:rPr>
        <w:t>multi-functional</w:t>
      </w:r>
      <w:r w:rsidRPr="000B4A37">
        <w:rPr>
          <w:rFonts w:ascii="Times New Roman" w:hAnsi="Times New Roman"/>
        </w:rPr>
        <w:t xml:space="preserve">’ </w:t>
      </w:r>
      <w:r w:rsidRPr="000B4A37">
        <w:rPr>
          <w:rFonts w:ascii="Times New Roman" w:hAnsi="Times New Roman"/>
        </w:rPr>
        <w:fldChar w:fldCharType="begin"/>
      </w:r>
      <w:r>
        <w:rPr>
          <w:rFonts w:ascii="Times New Roman" w:hAnsi="Times New Roman"/>
        </w:rPr>
        <w:instrText xml:space="preserve"> ADDIN EN.CITE &lt;EndNote&gt;&lt;Cite&gt;&lt;Author&gt;Adair&lt;/Author&gt;&lt;Year&gt;1989&lt;/Year&gt;&lt;RecNum&gt;1936&lt;/RecNum&gt;&lt;record&gt;&lt;rec-number&gt;1936&lt;/rec-number&gt;&lt;foreign-keys&gt;&lt;key app="EN" db-id="f5pppxazsx2ex0e09fox95su5pvtr252w2zr"&gt;1936&lt;/key&gt;&lt;/foreign-keys&gt;&lt;ref-type name="Book"&gt;6&lt;/ref-type&gt;&lt;contributors&gt;&lt;authors&gt;&lt;author&gt;Adair, J&lt;/author&gt;&lt;/authors&gt;&lt;/contributors&gt;&lt;titles&gt;&lt;title&gt;Great Leaders&lt;/title&gt;&lt;/titles&gt;&lt;dates&gt;&lt;year&gt;1989&lt;/year&gt;&lt;/dates&gt;&lt;pub-location&gt;Guildford&lt;/pub-location&gt;&lt;publisher&gt;Talbot Adair Press&lt;/publisher&gt;&lt;urls&gt;&lt;/urls&gt;&lt;/record&gt;&lt;/Cite&gt;&lt;Cite&gt;&lt;Author&gt;Adair&lt;/Author&gt;&lt;Year&gt;2004&lt;/Year&gt;&lt;RecNum&gt;1938&lt;/RecNum&gt;&lt;record&gt;&lt;rec-number&gt;1938&lt;/rec-number&gt;&lt;foreign-keys&gt;&lt;key app="EN" db-id="f5pppxazsx2ex0e09fox95su5pvtr252w2zr"&gt;1938&lt;/key&gt;&lt;/foreign-keys&gt;&lt;ref-type name="Book"&gt;6&lt;/ref-type&gt;&lt;contributors&gt;&lt;authors&gt;&lt;author&gt;Adair, J&lt;/author&gt;&lt;/authors&gt;&lt;/contributors&gt;&lt;titles&gt;&lt;title&gt;Effective Strategic Leadership&lt;/title&gt;&lt;/titles&gt;&lt;dates&gt;&lt;year&gt;2004&lt;/year&gt;&lt;/dates&gt;&lt;pub-location&gt;London&lt;/pub-location&gt;&lt;publisher&gt;Kogan Page&lt;/publisher&gt;&lt;urls&gt;&lt;/urls&gt;&lt;/record&gt;&lt;/Cite&gt;&lt;/EndNote&gt;</w:instrText>
      </w:r>
      <w:r w:rsidRPr="000B4A37">
        <w:rPr>
          <w:rFonts w:ascii="Times New Roman" w:hAnsi="Times New Roman"/>
        </w:rPr>
        <w:fldChar w:fldCharType="separate"/>
      </w:r>
      <w:r w:rsidRPr="000B4A37">
        <w:rPr>
          <w:rFonts w:ascii="Times New Roman" w:hAnsi="Times New Roman"/>
          <w:noProof/>
        </w:rPr>
        <w:t>(Adair, 1989, 2004)</w:t>
      </w:r>
      <w:r w:rsidRPr="000B4A37">
        <w:rPr>
          <w:rFonts w:ascii="Times New Roman" w:hAnsi="Times New Roman"/>
        </w:rPr>
        <w:fldChar w:fldCharType="end"/>
      </w:r>
      <w:r>
        <w:rPr>
          <w:rFonts w:ascii="Times New Roman" w:hAnsi="Times New Roman"/>
        </w:rPr>
        <w:t xml:space="preserve"> and </w:t>
      </w:r>
      <w:r w:rsidRPr="005A3363">
        <w:rPr>
          <w:rFonts w:ascii="Times New Roman" w:hAnsi="Times New Roman"/>
        </w:rPr>
        <w:t>‘a</w:t>
      </w:r>
      <w:r>
        <w:rPr>
          <w:rFonts w:ascii="Times New Roman" w:hAnsi="Times New Roman"/>
        </w:rPr>
        <w:t xml:space="preserve"> single input by leaders can have multiple outcomes’ </w:t>
      </w:r>
      <w:r>
        <w:rPr>
          <w:rFonts w:ascii="Times New Roman" w:hAnsi="Times New Roman"/>
        </w:rPr>
        <w:fldChar w:fldCharType="begin"/>
      </w:r>
      <w:r>
        <w:rPr>
          <w:rFonts w:ascii="Times New Roman" w:hAnsi="Times New Roman"/>
        </w:rPr>
        <w:instrText xml:space="preserve"> ADDIN EN.CITE &lt;EndNote&gt;&lt;Cite&gt;&lt;Author&gt;Mulford&lt;/Author&gt;&lt;Year&gt;2010&lt;/Year&gt;&lt;RecNum&gt;634&lt;/RecNum&gt;&lt;Pages&gt;187&lt;/Pages&gt;&lt;record&gt;&lt;rec-number&gt;634&lt;/rec-number&gt;&lt;foreign-keys&gt;&lt;key app="EN" db-id="f5pppxazsx2ex0e09fox95su5pvtr252w2zr"&gt;634&lt;/key&gt;&lt;/foreign-keys&gt;&lt;ref-type name="Book Section"&gt;5&lt;/ref-type&gt;&lt;contributors&gt;&lt;authors&gt;&lt;author&gt;Mulford, B. &lt;/author&gt;&lt;/authors&gt;&lt;secondary-authors&gt;&lt;author&gt;Hargreaves, A., Lieberman, A., Fullan, M., Hopkins, D.&lt;/author&gt;&lt;/secondary-authors&gt;&lt;/contributors&gt;&lt;titles&gt;&lt;title&gt;Recent Developments in the Field of Educational Leadership: The Challenge of Complexity&lt;/title&gt;&lt;secondary-title&gt;Second International Handbook of Educational Change&lt;/secondary-title&gt;&lt;/titles&gt;&lt;dates&gt;&lt;year&gt;2010&lt;/year&gt;&lt;/dates&gt;&lt;pub-location&gt;Dordrecht&lt;/pub-location&gt;&lt;publisher&gt;Springer&lt;/publisher&gt;&lt;urls&gt;&lt;/urls&gt;&lt;/record&gt;&lt;/Cite&gt;&lt;/EndNote&gt;</w:instrText>
      </w:r>
      <w:r>
        <w:rPr>
          <w:rFonts w:ascii="Times New Roman" w:hAnsi="Times New Roman"/>
        </w:rPr>
        <w:fldChar w:fldCharType="separate"/>
      </w:r>
      <w:r>
        <w:rPr>
          <w:rFonts w:ascii="Times New Roman" w:hAnsi="Times New Roman"/>
          <w:noProof/>
        </w:rPr>
        <w:t>(Mulford, 2010, p. 187)</w:t>
      </w:r>
      <w:r>
        <w:rPr>
          <w:rFonts w:ascii="Times New Roman" w:hAnsi="Times New Roman"/>
        </w:rPr>
        <w:fldChar w:fldCharType="end"/>
      </w:r>
      <w:r>
        <w:rPr>
          <w:rFonts w:ascii="Times New Roman" w:hAnsi="Times New Roman"/>
        </w:rPr>
        <w:t>.</w:t>
      </w:r>
    </w:p>
    <w:p w:rsidR="0097166C" w:rsidRPr="000B4A37" w:rsidRDefault="0097166C" w:rsidP="0097166C">
      <w:pPr>
        <w:spacing w:line="360" w:lineRule="auto"/>
        <w:ind w:left="-288" w:right="288"/>
        <w:jc w:val="both"/>
        <w:rPr>
          <w:rFonts w:ascii="Times New Roman" w:hAnsi="Times New Roman"/>
        </w:rPr>
      </w:pPr>
    </w:p>
    <w:p w:rsidR="0097166C" w:rsidRPr="000B4A37" w:rsidRDefault="0097166C" w:rsidP="0097166C">
      <w:pPr>
        <w:spacing w:line="360" w:lineRule="auto"/>
        <w:ind w:left="-288" w:right="288"/>
        <w:jc w:val="both"/>
        <w:rPr>
          <w:rFonts w:ascii="Times New Roman" w:hAnsi="Times New Roman"/>
          <w:b/>
          <w:i/>
        </w:rPr>
      </w:pPr>
      <w:r w:rsidRPr="000B4A37">
        <w:rPr>
          <w:rFonts w:ascii="Times New Roman" w:hAnsi="Times New Roman"/>
          <w:b/>
          <w:i/>
        </w:rPr>
        <w:t>6.2 Interaction of Institutional Conditions on Leaders’ Actions</w:t>
      </w:r>
    </w:p>
    <w:p w:rsidR="0097166C" w:rsidRPr="000B4A37" w:rsidRDefault="0097166C" w:rsidP="0097166C">
      <w:pPr>
        <w:spacing w:line="360" w:lineRule="auto"/>
        <w:ind w:left="-288" w:right="288"/>
        <w:jc w:val="both"/>
        <w:rPr>
          <w:rFonts w:ascii="Times New Roman" w:hAnsi="Times New Roman"/>
        </w:rPr>
      </w:pPr>
    </w:p>
    <w:p w:rsidR="0097166C" w:rsidRPr="000B4A37" w:rsidRDefault="0097166C" w:rsidP="0097166C">
      <w:pPr>
        <w:spacing w:line="360" w:lineRule="auto"/>
        <w:ind w:left="-288" w:right="288"/>
        <w:jc w:val="both"/>
        <w:rPr>
          <w:rFonts w:ascii="Times New Roman" w:hAnsi="Times New Roman"/>
        </w:rPr>
      </w:pPr>
      <w:r w:rsidRPr="005A3363">
        <w:rPr>
          <w:rFonts w:ascii="Times New Roman" w:hAnsi="Times New Roman"/>
        </w:rPr>
        <w:t>Interviewed leaders’ perceptions on constraining and facilitating factors for their actions are analyzed in light of institutional theory</w:t>
      </w:r>
      <w:r>
        <w:rPr>
          <w:rFonts w:ascii="Times New Roman" w:hAnsi="Times New Roman"/>
        </w:rPr>
        <w:t>,</w:t>
      </w:r>
      <w:r w:rsidRPr="005A3363">
        <w:rPr>
          <w:rFonts w:ascii="Times New Roman" w:hAnsi="Times New Roman"/>
        </w:rPr>
        <w:t xml:space="preserve"> which suggests that there is an influence of institutional forces like institutional </w:t>
      </w:r>
      <w:r w:rsidRPr="005A3363">
        <w:rPr>
          <w:rFonts w:ascii="Times New Roman" w:hAnsi="Times New Roman"/>
          <w:i/>
        </w:rPr>
        <w:t xml:space="preserve">rules </w:t>
      </w:r>
      <w:r w:rsidRPr="005A3363">
        <w:rPr>
          <w:rFonts w:ascii="Times New Roman" w:hAnsi="Times New Roman"/>
        </w:rPr>
        <w:t xml:space="preserve">and </w:t>
      </w:r>
      <w:r w:rsidRPr="005A3363">
        <w:rPr>
          <w:rFonts w:ascii="Times New Roman" w:hAnsi="Times New Roman"/>
          <w:i/>
        </w:rPr>
        <w:t xml:space="preserve">structure </w:t>
      </w:r>
      <w:r w:rsidRPr="005A3363">
        <w:rPr>
          <w:rFonts w:ascii="Times New Roman" w:hAnsi="Times New Roman"/>
        </w:rPr>
        <w:t>on university leaders’ actions.</w:t>
      </w:r>
      <w:r>
        <w:rPr>
          <w:rFonts w:ascii="Times New Roman" w:hAnsi="Times New Roman"/>
        </w:rPr>
        <w:t xml:space="preserve"> Interviewed leaders’</w:t>
      </w:r>
      <w:r w:rsidRPr="000B4A37">
        <w:rPr>
          <w:rFonts w:ascii="Times New Roman" w:hAnsi="Times New Roman"/>
        </w:rPr>
        <w:t xml:space="preserve"> perceived factors </w:t>
      </w:r>
      <w:r w:rsidRPr="005A3363">
        <w:rPr>
          <w:rFonts w:ascii="Times New Roman" w:hAnsi="Times New Roman"/>
        </w:rPr>
        <w:t>are therefore coded</w:t>
      </w:r>
      <w:r w:rsidRPr="000B4A37">
        <w:rPr>
          <w:rFonts w:ascii="Times New Roman" w:hAnsi="Times New Roman"/>
        </w:rPr>
        <w:t xml:space="preserve"> into two up-front codes of rules, structu</w:t>
      </w:r>
      <w:r>
        <w:rPr>
          <w:rFonts w:ascii="Times New Roman" w:hAnsi="Times New Roman"/>
        </w:rPr>
        <w:t>res, plus any open codes emerging</w:t>
      </w:r>
      <w:r w:rsidRPr="000B4A37">
        <w:rPr>
          <w:rFonts w:ascii="Times New Roman" w:hAnsi="Times New Roman"/>
        </w:rPr>
        <w:t xml:space="preserve"> from the </w:t>
      </w:r>
      <w:r>
        <w:rPr>
          <w:rFonts w:ascii="Times New Roman" w:hAnsi="Times New Roman"/>
        </w:rPr>
        <w:t xml:space="preserve">interview </w:t>
      </w:r>
      <w:r w:rsidRPr="000B4A37">
        <w:rPr>
          <w:rFonts w:ascii="Times New Roman" w:hAnsi="Times New Roman"/>
        </w:rPr>
        <w:t xml:space="preserve">data. By combing both up front codes and open codes, the analysis of the interview data shows </w:t>
      </w:r>
      <w:r>
        <w:rPr>
          <w:rFonts w:ascii="Times New Roman" w:hAnsi="Times New Roman"/>
        </w:rPr>
        <w:t>that u</w:t>
      </w:r>
      <w:r w:rsidRPr="000B4A37">
        <w:rPr>
          <w:rFonts w:ascii="Times New Roman" w:hAnsi="Times New Roman"/>
        </w:rPr>
        <w:t>niversity leaders in Vietnam and Thailand perceive Government</w:t>
      </w:r>
      <w:r>
        <w:rPr>
          <w:rFonts w:ascii="Times New Roman" w:hAnsi="Times New Roman"/>
        </w:rPr>
        <w:t>’s</w:t>
      </w:r>
      <w:r w:rsidRPr="000B4A37">
        <w:rPr>
          <w:rFonts w:ascii="Times New Roman" w:hAnsi="Times New Roman"/>
        </w:rPr>
        <w:t xml:space="preserve"> rule rig</w:t>
      </w:r>
      <w:r>
        <w:rPr>
          <w:rFonts w:ascii="Times New Roman" w:hAnsi="Times New Roman"/>
        </w:rPr>
        <w:t>idity and centralized structural arrangements</w:t>
      </w:r>
      <w:r w:rsidRPr="000B4A37">
        <w:rPr>
          <w:rFonts w:ascii="Times New Roman" w:hAnsi="Times New Roman"/>
        </w:rPr>
        <w:t xml:space="preserve"> as inhibiting factors influencing their int</w:t>
      </w:r>
      <w:r>
        <w:rPr>
          <w:rFonts w:ascii="Times New Roman" w:hAnsi="Times New Roman"/>
        </w:rPr>
        <w:t xml:space="preserve">entions and motivations to act. Whereas </w:t>
      </w:r>
      <w:r w:rsidRPr="000B4A37">
        <w:rPr>
          <w:rFonts w:ascii="Times New Roman" w:hAnsi="Times New Roman"/>
        </w:rPr>
        <w:t xml:space="preserve">their counterparts </w:t>
      </w:r>
      <w:r>
        <w:rPr>
          <w:rFonts w:ascii="Times New Roman" w:hAnsi="Times New Roman"/>
        </w:rPr>
        <w:t>in Hong Kong and China perceive</w:t>
      </w:r>
      <w:r w:rsidRPr="000B4A37">
        <w:rPr>
          <w:rFonts w:ascii="Times New Roman" w:hAnsi="Times New Roman"/>
        </w:rPr>
        <w:t xml:space="preserve"> their Government specific guidance, rule flexibility and widely distributed structures to be facilitating factors impacting positively on their willingness to act and take initiatives. For example, in Hong K</w:t>
      </w:r>
      <w:r>
        <w:rPr>
          <w:rFonts w:ascii="Times New Roman" w:hAnsi="Times New Roman"/>
        </w:rPr>
        <w:t xml:space="preserve">ong, there is a consistency in </w:t>
      </w:r>
      <w:r w:rsidRPr="000B4A37">
        <w:rPr>
          <w:rFonts w:ascii="Times New Roman" w:hAnsi="Times New Roman"/>
        </w:rPr>
        <w:t>interviewed leaders’ positive perception</w:t>
      </w:r>
      <w:r>
        <w:rPr>
          <w:rFonts w:ascii="Times New Roman" w:hAnsi="Times New Roman"/>
        </w:rPr>
        <w:t>s on Government rules, e.g.</w:t>
      </w:r>
      <w:r w:rsidRPr="000B4A37">
        <w:rPr>
          <w:rFonts w:ascii="Times New Roman" w:hAnsi="Times New Roman"/>
        </w:rPr>
        <w:t xml:space="preserve"> </w:t>
      </w:r>
      <w:r w:rsidRPr="005A3363">
        <w:rPr>
          <w:rFonts w:ascii="Times New Roman" w:hAnsi="Times New Roman"/>
        </w:rPr>
        <w:t>‘We enjoy little government intervention into our university's</w:t>
      </w:r>
      <w:r>
        <w:rPr>
          <w:rFonts w:ascii="Times New Roman" w:hAnsi="Times New Roman"/>
        </w:rPr>
        <w:t xml:space="preserve"> </w:t>
      </w:r>
      <w:r w:rsidRPr="005A3363">
        <w:rPr>
          <w:rFonts w:ascii="Times New Roman" w:hAnsi="Times New Roman"/>
        </w:rPr>
        <w:t xml:space="preserve"> affairs.’</w:t>
      </w:r>
      <w:r w:rsidRPr="000B4A37">
        <w:rPr>
          <w:rFonts w:ascii="Times New Roman" w:hAnsi="Times New Roman"/>
        </w:rPr>
        <w:t xml:space="preserve"> </w:t>
      </w:r>
      <w:r w:rsidRPr="005A3363">
        <w:rPr>
          <w:rFonts w:ascii="Times New Roman" w:hAnsi="Times New Roman"/>
        </w:rPr>
        <w:t>With the same positive attitude towards the structural arrangements, a Hong Kong leader consistently views that</w:t>
      </w:r>
      <w:r w:rsidRPr="000B4A37">
        <w:rPr>
          <w:rFonts w:ascii="Times New Roman" w:hAnsi="Times New Roman"/>
        </w:rPr>
        <w:t xml:space="preserve"> </w:t>
      </w:r>
    </w:p>
    <w:p w:rsidR="0097166C" w:rsidRPr="00D03B1F" w:rsidRDefault="0097166C" w:rsidP="0097166C">
      <w:pPr>
        <w:spacing w:line="360" w:lineRule="auto"/>
        <w:ind w:left="1350" w:right="288"/>
        <w:jc w:val="both"/>
        <w:rPr>
          <w:rFonts w:ascii="Times New Roman" w:hAnsi="Times New Roman"/>
          <w:i/>
        </w:rPr>
      </w:pPr>
      <w:r w:rsidRPr="000B4A37">
        <w:rPr>
          <w:rFonts w:ascii="Times New Roman" w:hAnsi="Times New Roman"/>
        </w:rPr>
        <w:t>‘</w:t>
      </w:r>
      <w:r w:rsidRPr="00D03B1F">
        <w:rPr>
          <w:rFonts w:ascii="Times New Roman" w:hAnsi="Times New Roman"/>
          <w:i/>
        </w:rPr>
        <w:t>The presence of UGC</w:t>
      </w:r>
      <w:r>
        <w:rPr>
          <w:rFonts w:ascii="Times New Roman" w:hAnsi="Times New Roman"/>
          <w:i/>
        </w:rPr>
        <w:t xml:space="preserve"> [University Grants Committee]</w:t>
      </w:r>
      <w:r w:rsidRPr="00D03B1F">
        <w:rPr>
          <w:rFonts w:ascii="Times New Roman" w:hAnsi="Times New Roman"/>
          <w:i/>
        </w:rPr>
        <w:t xml:space="preserve"> </w:t>
      </w:r>
      <w:r w:rsidRPr="005A3363">
        <w:rPr>
          <w:rFonts w:ascii="Times New Roman" w:hAnsi="Times New Roman"/>
          <w:i/>
        </w:rPr>
        <w:t>really</w:t>
      </w:r>
      <w:r w:rsidRPr="00D03B1F">
        <w:rPr>
          <w:rFonts w:ascii="Times New Roman" w:hAnsi="Times New Roman"/>
          <w:i/>
        </w:rPr>
        <w:t xml:space="preserve"> facilitates </w:t>
      </w:r>
      <w:r w:rsidRPr="005A3363">
        <w:rPr>
          <w:rFonts w:ascii="Times New Roman" w:hAnsi="Times New Roman"/>
          <w:i/>
        </w:rPr>
        <w:t>our</w:t>
      </w:r>
      <w:r w:rsidRPr="00D03B1F">
        <w:rPr>
          <w:rFonts w:ascii="Times New Roman" w:hAnsi="Times New Roman"/>
          <w:i/>
        </w:rPr>
        <w:t xml:space="preserve"> actions at university levels. UGC creates friendly rivalry (friendly competition) among universities. </w:t>
      </w:r>
      <w:r w:rsidRPr="005A3363">
        <w:rPr>
          <w:rFonts w:ascii="Times New Roman" w:hAnsi="Times New Roman"/>
          <w:i/>
          <w:szCs w:val="20"/>
        </w:rPr>
        <w:t>UGC-funded</w:t>
      </w:r>
      <w:r w:rsidRPr="00D03B1F">
        <w:rPr>
          <w:rFonts w:ascii="Times New Roman" w:hAnsi="Times New Roman"/>
          <w:i/>
          <w:szCs w:val="20"/>
        </w:rPr>
        <w:t xml:space="preserve"> institutions</w:t>
      </w:r>
      <w:r w:rsidRPr="00D03B1F">
        <w:rPr>
          <w:rFonts w:ascii="Times New Roman" w:hAnsi="Times New Roman"/>
          <w:b/>
          <w:bCs/>
          <w:i/>
          <w:szCs w:val="20"/>
        </w:rPr>
        <w:t xml:space="preserve"> </w:t>
      </w:r>
      <w:r w:rsidRPr="00D03B1F">
        <w:rPr>
          <w:rFonts w:ascii="Times New Roman" w:hAnsi="Times New Roman"/>
          <w:bCs/>
          <w:i/>
          <w:szCs w:val="20"/>
        </w:rPr>
        <w:t xml:space="preserve">play an extremely </w:t>
      </w:r>
      <w:r w:rsidRPr="005A3363">
        <w:rPr>
          <w:rFonts w:ascii="Times New Roman" w:hAnsi="Times New Roman"/>
          <w:bCs/>
          <w:i/>
          <w:szCs w:val="20"/>
        </w:rPr>
        <w:t>important</w:t>
      </w:r>
      <w:r w:rsidRPr="00D03B1F">
        <w:rPr>
          <w:rFonts w:ascii="Times New Roman" w:hAnsi="Times New Roman"/>
          <w:bCs/>
          <w:i/>
          <w:szCs w:val="20"/>
        </w:rPr>
        <w:t xml:space="preserve"> role</w:t>
      </w:r>
      <w:r w:rsidRPr="00D03B1F">
        <w:rPr>
          <w:rFonts w:ascii="Times New Roman" w:hAnsi="Times New Roman"/>
          <w:i/>
          <w:szCs w:val="20"/>
        </w:rPr>
        <w:t xml:space="preserve"> in maintaining and upgrading education quality in the entire higher education sector. </w:t>
      </w:r>
      <w:r w:rsidRPr="00D03B1F">
        <w:rPr>
          <w:rFonts w:ascii="Times New Roman" w:hAnsi="Times New Roman"/>
          <w:i/>
        </w:rPr>
        <w:t xml:space="preserve">On the whole, we like </w:t>
      </w:r>
      <w:r>
        <w:rPr>
          <w:rFonts w:ascii="Times New Roman" w:hAnsi="Times New Roman"/>
          <w:i/>
        </w:rPr>
        <w:t xml:space="preserve">the </w:t>
      </w:r>
      <w:r w:rsidRPr="005A3363">
        <w:rPr>
          <w:rFonts w:ascii="Times New Roman" w:hAnsi="Times New Roman"/>
          <w:i/>
        </w:rPr>
        <w:t>government</w:t>
      </w:r>
      <w:r w:rsidRPr="00D03B1F">
        <w:rPr>
          <w:rFonts w:ascii="Times New Roman" w:hAnsi="Times New Roman"/>
          <w:i/>
        </w:rPr>
        <w:t xml:space="preserve">’s setup: UGC, university council senate. ‘We are lucky to have UGC, university council and Senate.’ </w:t>
      </w:r>
    </w:p>
    <w:p w:rsidR="0097166C" w:rsidRDefault="0097166C" w:rsidP="0097166C">
      <w:pPr>
        <w:spacing w:line="360" w:lineRule="auto"/>
        <w:ind w:left="-360" w:right="288"/>
        <w:jc w:val="both"/>
        <w:rPr>
          <w:rFonts w:ascii="Times New Roman" w:hAnsi="Times New Roman"/>
        </w:rPr>
      </w:pPr>
      <w:r>
        <w:rPr>
          <w:rFonts w:ascii="Times New Roman" w:hAnsi="Times New Roman"/>
        </w:rPr>
        <w:t>A Chinese leader</w:t>
      </w:r>
      <w:r w:rsidRPr="000B4A37">
        <w:rPr>
          <w:rFonts w:ascii="Times New Roman" w:hAnsi="Times New Roman"/>
        </w:rPr>
        <w:t xml:space="preserve"> similarly shared that </w:t>
      </w:r>
      <w:r w:rsidRPr="005A3363">
        <w:rPr>
          <w:rFonts w:ascii="Times New Roman" w:hAnsi="Times New Roman"/>
        </w:rPr>
        <w:t>‘in</w:t>
      </w:r>
      <w:r w:rsidRPr="000B4A37">
        <w:rPr>
          <w:rFonts w:ascii="Times New Roman" w:hAnsi="Times New Roman"/>
        </w:rPr>
        <w:t xml:space="preserve"> China, the State Council provides us with clear guidance and recommendations only. Actions for leaders </w:t>
      </w:r>
      <w:r w:rsidRPr="005A3363">
        <w:rPr>
          <w:rFonts w:ascii="Times New Roman" w:hAnsi="Times New Roman"/>
        </w:rPr>
        <w:t>are not prescribed</w:t>
      </w:r>
      <w:r w:rsidRPr="000B4A37">
        <w:rPr>
          <w:rFonts w:ascii="Times New Roman" w:hAnsi="Times New Roman"/>
        </w:rPr>
        <w:t xml:space="preserve"> but guided in written documents.’ </w:t>
      </w:r>
    </w:p>
    <w:p w:rsidR="0097166C" w:rsidRPr="000B4A37" w:rsidRDefault="0097166C" w:rsidP="0097166C">
      <w:pPr>
        <w:spacing w:line="360" w:lineRule="auto"/>
        <w:ind w:left="-360" w:right="288"/>
        <w:jc w:val="both"/>
        <w:rPr>
          <w:rFonts w:ascii="Times New Roman" w:hAnsi="Times New Roman"/>
        </w:rPr>
      </w:pPr>
    </w:p>
    <w:p w:rsidR="0097166C" w:rsidRPr="000B4A37" w:rsidRDefault="0097166C" w:rsidP="0097166C">
      <w:pPr>
        <w:spacing w:line="360" w:lineRule="auto"/>
        <w:ind w:left="-288" w:right="288"/>
        <w:jc w:val="both"/>
        <w:rPr>
          <w:rFonts w:ascii="Times New Roman" w:hAnsi="Times New Roman"/>
        </w:rPr>
      </w:pPr>
      <w:r w:rsidRPr="000B4A37">
        <w:rPr>
          <w:rFonts w:ascii="Times New Roman" w:hAnsi="Times New Roman"/>
        </w:rPr>
        <w:t>In stark contrast,</w:t>
      </w:r>
      <w:r>
        <w:rPr>
          <w:rFonts w:ascii="Times New Roman" w:hAnsi="Times New Roman"/>
        </w:rPr>
        <w:t xml:space="preserve"> highlighting the rigidity of Government rules as a constraint for executive leadership action, an</w:t>
      </w:r>
      <w:r w:rsidRPr="000B4A37">
        <w:rPr>
          <w:rFonts w:ascii="Times New Roman" w:hAnsi="Times New Roman"/>
        </w:rPr>
        <w:t xml:space="preserve"> interviewed university leader in Vietnam noted: </w:t>
      </w:r>
    </w:p>
    <w:p w:rsidR="0097166C" w:rsidRPr="000B4A37" w:rsidRDefault="0097166C" w:rsidP="0097166C">
      <w:pPr>
        <w:spacing w:line="360" w:lineRule="auto"/>
        <w:ind w:left="1350" w:right="288"/>
        <w:jc w:val="both"/>
        <w:rPr>
          <w:rFonts w:ascii="Times New Roman" w:hAnsi="Times New Roman"/>
          <w:i/>
        </w:rPr>
      </w:pPr>
      <w:r w:rsidRPr="000B4A37">
        <w:rPr>
          <w:rFonts w:ascii="Times New Roman" w:hAnsi="Times New Roman"/>
          <w:i/>
        </w:rPr>
        <w:t xml:space="preserve">‘Government rules are too rigid for universities to navigate. They need to be reconsidered, or at least loosened.  </w:t>
      </w:r>
      <w:r w:rsidRPr="005A3363">
        <w:rPr>
          <w:rFonts w:ascii="Times New Roman" w:hAnsi="Times New Roman"/>
          <w:i/>
        </w:rPr>
        <w:t>Our</w:t>
      </w:r>
      <w:r w:rsidRPr="000B4A37">
        <w:rPr>
          <w:rFonts w:ascii="Times New Roman" w:hAnsi="Times New Roman"/>
          <w:i/>
        </w:rPr>
        <w:t xml:space="preserve"> Ministry seems to cover too much</w:t>
      </w:r>
      <w:r>
        <w:rPr>
          <w:rFonts w:ascii="Times New Roman" w:hAnsi="Times New Roman"/>
          <w:i/>
        </w:rPr>
        <w:t xml:space="preserve"> [</w:t>
      </w:r>
      <w:r w:rsidRPr="005A3363">
        <w:rPr>
          <w:rFonts w:ascii="Times New Roman" w:hAnsi="Times New Roman"/>
          <w:i/>
        </w:rPr>
        <w:t>‘ôm</w:t>
      </w:r>
      <w:r w:rsidRPr="000B4A37">
        <w:rPr>
          <w:rFonts w:ascii="Times New Roman" w:hAnsi="Times New Roman"/>
          <w:i/>
        </w:rPr>
        <w:t xml:space="preserve"> </w:t>
      </w:r>
      <w:r w:rsidRPr="005A3363">
        <w:rPr>
          <w:rFonts w:ascii="Times New Roman" w:hAnsi="Times New Roman"/>
          <w:i/>
        </w:rPr>
        <w:t>đồm</w:t>
      </w:r>
      <w:r w:rsidRPr="000B4A37">
        <w:rPr>
          <w:rFonts w:ascii="Times New Roman" w:hAnsi="Times New Roman"/>
          <w:i/>
        </w:rPr>
        <w:t>’</w:t>
      </w:r>
      <w:r>
        <w:rPr>
          <w:rFonts w:ascii="Times New Roman" w:hAnsi="Times New Roman"/>
          <w:i/>
        </w:rPr>
        <w:t>]</w:t>
      </w:r>
      <w:r w:rsidRPr="000B4A37">
        <w:rPr>
          <w:rFonts w:ascii="Times New Roman" w:hAnsi="Times New Roman"/>
          <w:i/>
        </w:rPr>
        <w:t xml:space="preserve">, giving no flexibility for universities to maneuver. </w:t>
      </w:r>
      <w:r w:rsidRPr="005A3363">
        <w:rPr>
          <w:rFonts w:ascii="Times New Roman" w:hAnsi="Times New Roman"/>
          <w:i/>
        </w:rPr>
        <w:t>We need more financial autonomy, especially autonomy in setting tuition fees for students.</w:t>
      </w:r>
      <w:r w:rsidRPr="000B4A37">
        <w:rPr>
          <w:rFonts w:ascii="Times New Roman" w:hAnsi="Times New Roman"/>
          <w:i/>
        </w:rPr>
        <w:t xml:space="preserve"> </w:t>
      </w:r>
      <w:r w:rsidRPr="005A3363">
        <w:rPr>
          <w:rFonts w:ascii="Times New Roman" w:hAnsi="Times New Roman"/>
          <w:i/>
        </w:rPr>
        <w:t xml:space="preserve">We also need </w:t>
      </w:r>
      <w:r w:rsidRPr="005A3363">
        <w:rPr>
          <w:rFonts w:ascii="Times New Roman" w:hAnsi="Times New Roman"/>
          <w:i/>
        </w:rPr>
        <w:lastRenderedPageBreak/>
        <w:t>more organizational/structural autonomy.</w:t>
      </w:r>
      <w:r w:rsidRPr="000B4A37">
        <w:rPr>
          <w:rFonts w:ascii="Times New Roman" w:hAnsi="Times New Roman"/>
          <w:i/>
        </w:rPr>
        <w:t xml:space="preserve"> Another interviewed leader in Vietnam complains that ‘we lack management information. </w:t>
      </w:r>
      <w:r w:rsidRPr="005A3363">
        <w:rPr>
          <w:rFonts w:ascii="Times New Roman" w:hAnsi="Times New Roman"/>
          <w:i/>
        </w:rPr>
        <w:t>Our</w:t>
      </w:r>
      <w:r w:rsidRPr="000B4A37">
        <w:rPr>
          <w:rFonts w:ascii="Times New Roman" w:hAnsi="Times New Roman"/>
          <w:i/>
        </w:rPr>
        <w:t xml:space="preserve"> Departments’ leaders are not </w:t>
      </w:r>
      <w:r w:rsidRPr="005A3363">
        <w:rPr>
          <w:rFonts w:ascii="Times New Roman" w:hAnsi="Times New Roman"/>
          <w:i/>
        </w:rPr>
        <w:t>really</w:t>
      </w:r>
      <w:r w:rsidRPr="000B4A37">
        <w:rPr>
          <w:rFonts w:ascii="Times New Roman" w:hAnsi="Times New Roman"/>
          <w:i/>
        </w:rPr>
        <w:t xml:space="preserve"> clear about rules.’ </w:t>
      </w:r>
    </w:p>
    <w:p w:rsidR="0097166C" w:rsidRPr="000B4A37" w:rsidRDefault="0097166C" w:rsidP="0097166C">
      <w:pPr>
        <w:spacing w:line="360" w:lineRule="auto"/>
        <w:ind w:left="-180" w:right="288"/>
        <w:jc w:val="both"/>
        <w:rPr>
          <w:rFonts w:ascii="Times New Roman" w:hAnsi="Times New Roman"/>
        </w:rPr>
      </w:pPr>
      <w:r>
        <w:rPr>
          <w:rFonts w:ascii="Times New Roman" w:hAnsi="Times New Roman"/>
        </w:rPr>
        <w:t xml:space="preserve">Similar to Vietnam, </w:t>
      </w:r>
      <w:r w:rsidRPr="000B4A37">
        <w:rPr>
          <w:rFonts w:ascii="Times New Roman" w:hAnsi="Times New Roman"/>
        </w:rPr>
        <w:t>T</w:t>
      </w:r>
      <w:r>
        <w:rPr>
          <w:rFonts w:ascii="Times New Roman" w:hAnsi="Times New Roman"/>
        </w:rPr>
        <w:t>hailand’s university leaders experience a</w:t>
      </w:r>
      <w:r w:rsidRPr="000B4A37">
        <w:rPr>
          <w:rFonts w:ascii="Times New Roman" w:hAnsi="Times New Roman"/>
        </w:rPr>
        <w:t xml:space="preserve"> lack of rule clarity</w:t>
      </w:r>
      <w:r>
        <w:rPr>
          <w:rFonts w:ascii="Times New Roman" w:hAnsi="Times New Roman"/>
        </w:rPr>
        <w:t xml:space="preserve">, which </w:t>
      </w:r>
      <w:r w:rsidRPr="005A3363">
        <w:rPr>
          <w:rFonts w:ascii="Times New Roman" w:hAnsi="Times New Roman"/>
        </w:rPr>
        <w:t>is explicitly expressed</w:t>
      </w:r>
      <w:r w:rsidRPr="000B4A37">
        <w:rPr>
          <w:rFonts w:ascii="Times New Roman" w:hAnsi="Times New Roman"/>
        </w:rPr>
        <w:t xml:space="preserve"> by three out of 5 interviewed leaders: ‘we have unclear rul</w:t>
      </w:r>
      <w:r>
        <w:rPr>
          <w:rFonts w:ascii="Times New Roman" w:hAnsi="Times New Roman"/>
        </w:rPr>
        <w:t xml:space="preserve">es for financial incomes’ and </w:t>
      </w:r>
      <w:r w:rsidRPr="005A3363">
        <w:rPr>
          <w:rFonts w:ascii="Times New Roman" w:hAnsi="Times New Roman"/>
        </w:rPr>
        <w:t>‘updated</w:t>
      </w:r>
      <w:r w:rsidRPr="000B4A37">
        <w:rPr>
          <w:rFonts w:ascii="Times New Roman" w:hAnsi="Times New Roman"/>
        </w:rPr>
        <w:t xml:space="preserve"> government regulations are too rigid for Thai universities, including our university to steer our </w:t>
      </w:r>
      <w:r>
        <w:rPr>
          <w:rFonts w:ascii="Times New Roman" w:hAnsi="Times New Roman"/>
        </w:rPr>
        <w:t>leadership actions</w:t>
      </w:r>
      <w:r w:rsidRPr="000B4A37">
        <w:rPr>
          <w:rFonts w:ascii="Times New Roman" w:hAnsi="Times New Roman"/>
        </w:rPr>
        <w:t>’</w:t>
      </w:r>
      <w:r>
        <w:rPr>
          <w:rFonts w:ascii="Times New Roman" w:hAnsi="Times New Roman"/>
        </w:rPr>
        <w:t>.</w:t>
      </w:r>
      <w:r w:rsidRPr="000B4A37">
        <w:rPr>
          <w:rFonts w:ascii="Times New Roman" w:hAnsi="Times New Roman"/>
        </w:rPr>
        <w:t xml:space="preserve"> Surprisingly, in Thailand, a middle-income economy and </w:t>
      </w:r>
      <w:r w:rsidRPr="005A3363">
        <w:rPr>
          <w:rFonts w:ascii="Times New Roman" w:hAnsi="Times New Roman"/>
        </w:rPr>
        <w:t>in</w:t>
      </w:r>
      <w:r w:rsidRPr="000B4A37">
        <w:rPr>
          <w:rFonts w:ascii="Times New Roman" w:hAnsi="Times New Roman"/>
        </w:rPr>
        <w:t xml:space="preserve"> Vietnam, a low-income economy none of the leaders</w:t>
      </w:r>
      <w:r>
        <w:rPr>
          <w:rFonts w:ascii="Times New Roman" w:hAnsi="Times New Roman"/>
        </w:rPr>
        <w:t xml:space="preserve"> interviewed</w:t>
      </w:r>
      <w:r w:rsidRPr="000B4A37">
        <w:rPr>
          <w:rFonts w:ascii="Times New Roman" w:hAnsi="Times New Roman"/>
        </w:rPr>
        <w:t xml:space="preserve"> refer</w:t>
      </w:r>
      <w:r>
        <w:rPr>
          <w:rFonts w:ascii="Times New Roman" w:hAnsi="Times New Roman"/>
        </w:rPr>
        <w:t>s</w:t>
      </w:r>
      <w:r w:rsidRPr="000B4A37">
        <w:rPr>
          <w:rFonts w:ascii="Times New Roman" w:hAnsi="Times New Roman"/>
        </w:rPr>
        <w:t xml:space="preserve"> to </w:t>
      </w:r>
      <w:r>
        <w:rPr>
          <w:rFonts w:ascii="Times New Roman" w:hAnsi="Times New Roman"/>
        </w:rPr>
        <w:t xml:space="preserve">the </w:t>
      </w:r>
      <w:r w:rsidRPr="005A3363">
        <w:rPr>
          <w:rFonts w:ascii="Times New Roman" w:hAnsi="Times New Roman"/>
        </w:rPr>
        <w:t>lacks of</w:t>
      </w:r>
      <w:r w:rsidRPr="000B4A37">
        <w:rPr>
          <w:rFonts w:ascii="Times New Roman" w:hAnsi="Times New Roman"/>
        </w:rPr>
        <w:t xml:space="preserve"> financial resources as their </w:t>
      </w:r>
      <w:r>
        <w:rPr>
          <w:rFonts w:ascii="Times New Roman" w:hAnsi="Times New Roman"/>
        </w:rPr>
        <w:t xml:space="preserve">perceived </w:t>
      </w:r>
      <w:r w:rsidRPr="000B4A37">
        <w:rPr>
          <w:rFonts w:ascii="Times New Roman" w:hAnsi="Times New Roman"/>
        </w:rPr>
        <w:t>inhibiting factors. A Thai interviewee said</w:t>
      </w:r>
      <w:r w:rsidRPr="005A3363">
        <w:rPr>
          <w:rFonts w:ascii="Times New Roman" w:hAnsi="Times New Roman"/>
        </w:rPr>
        <w:t>,</w:t>
      </w:r>
      <w:r w:rsidRPr="000B4A37">
        <w:rPr>
          <w:rFonts w:ascii="Times New Roman" w:hAnsi="Times New Roman"/>
        </w:rPr>
        <w:t xml:space="preserve"> </w:t>
      </w:r>
      <w:r w:rsidRPr="005A3363">
        <w:rPr>
          <w:rFonts w:ascii="Times New Roman" w:hAnsi="Times New Roman"/>
        </w:rPr>
        <w:t>‘‘money</w:t>
      </w:r>
      <w:r w:rsidRPr="000B4A37">
        <w:rPr>
          <w:rFonts w:ascii="Times New Roman" w:hAnsi="Times New Roman"/>
        </w:rPr>
        <w:t xml:space="preserve"> is not a </w:t>
      </w:r>
      <w:r w:rsidRPr="005A3363">
        <w:rPr>
          <w:rFonts w:ascii="Times New Roman" w:hAnsi="Times New Roman"/>
        </w:rPr>
        <w:t>big</w:t>
      </w:r>
      <w:r w:rsidRPr="000B4A37">
        <w:rPr>
          <w:rFonts w:ascii="Times New Roman" w:hAnsi="Times New Roman"/>
        </w:rPr>
        <w:t xml:space="preserve"> issue for us</w:t>
      </w:r>
      <w:r>
        <w:rPr>
          <w:rFonts w:ascii="Times New Roman" w:hAnsi="Times New Roman"/>
        </w:rPr>
        <w:t>”</w:t>
      </w:r>
      <w:r w:rsidRPr="000B4A37">
        <w:rPr>
          <w:rFonts w:ascii="Times New Roman" w:hAnsi="Times New Roman"/>
        </w:rPr>
        <w:t xml:space="preserve">.  </w:t>
      </w:r>
      <w:r w:rsidRPr="005A3363">
        <w:rPr>
          <w:rFonts w:ascii="Times New Roman" w:hAnsi="Times New Roman"/>
        </w:rPr>
        <w:t>Our</w:t>
      </w:r>
      <w:r>
        <w:rPr>
          <w:rFonts w:ascii="Times New Roman" w:hAnsi="Times New Roman"/>
        </w:rPr>
        <w:t xml:space="preserve"> university</w:t>
      </w:r>
      <w:r w:rsidRPr="000B4A37">
        <w:rPr>
          <w:rFonts w:ascii="Times New Roman" w:hAnsi="Times New Roman"/>
          <w:i/>
          <w:iCs/>
        </w:rPr>
        <w:t xml:space="preserve"> </w:t>
      </w:r>
      <w:r w:rsidRPr="000B4A37">
        <w:rPr>
          <w:rFonts w:ascii="Times New Roman" w:hAnsi="Times New Roman"/>
          <w:iCs/>
        </w:rPr>
        <w:t>can recruit people with salaries</w:t>
      </w:r>
      <w:r>
        <w:rPr>
          <w:rFonts w:ascii="Times New Roman" w:hAnsi="Times New Roman"/>
          <w:iCs/>
        </w:rPr>
        <w:t xml:space="preserve"> </w:t>
      </w:r>
      <w:r w:rsidRPr="000B4A37">
        <w:rPr>
          <w:rFonts w:ascii="Times New Roman" w:hAnsi="Times New Roman"/>
          <w:iCs/>
        </w:rPr>
        <w:t>that are lower than private sectors</w:t>
      </w:r>
      <w:r>
        <w:rPr>
          <w:rFonts w:ascii="Times New Roman" w:hAnsi="Times New Roman"/>
        </w:rPr>
        <w:t xml:space="preserve">,’ </w:t>
      </w:r>
      <w:r w:rsidRPr="000B4A37">
        <w:rPr>
          <w:rFonts w:ascii="Times New Roman" w:hAnsi="Times New Roman"/>
        </w:rPr>
        <w:t xml:space="preserve">while a Vietnamese interviewee notes that </w:t>
      </w:r>
      <w:r w:rsidRPr="005A3363">
        <w:rPr>
          <w:rFonts w:ascii="Times New Roman" w:hAnsi="Times New Roman"/>
        </w:rPr>
        <w:t>‘financially</w:t>
      </w:r>
      <w:r w:rsidRPr="000B4A37">
        <w:rPr>
          <w:rFonts w:ascii="Times New Roman" w:hAnsi="Times New Roman"/>
        </w:rPr>
        <w:t>, we do not lack money</w:t>
      </w:r>
      <w:r>
        <w:rPr>
          <w:rFonts w:ascii="Times New Roman" w:hAnsi="Times New Roman"/>
        </w:rPr>
        <w:t xml:space="preserve"> for improving research and teaching performance</w:t>
      </w:r>
      <w:r w:rsidRPr="000B4A37">
        <w:rPr>
          <w:rFonts w:ascii="Times New Roman" w:hAnsi="Times New Roman"/>
        </w:rPr>
        <w:t xml:space="preserve">. </w:t>
      </w:r>
      <w:r w:rsidRPr="005A3363">
        <w:rPr>
          <w:rFonts w:ascii="Times New Roman" w:hAnsi="Times New Roman"/>
        </w:rPr>
        <w:t>The problem is that we can not disburse them.</w:t>
      </w:r>
      <w:r w:rsidRPr="000B4A37">
        <w:rPr>
          <w:rFonts w:ascii="Times New Roman" w:hAnsi="Times New Roman"/>
        </w:rPr>
        <w:t xml:space="preserve"> </w:t>
      </w:r>
      <w:r>
        <w:rPr>
          <w:rFonts w:ascii="Times New Roman" w:hAnsi="Times New Roman"/>
        </w:rPr>
        <w:t xml:space="preserve">This might be interpreted that constraints in rules and structures, rather than resources </w:t>
      </w:r>
      <w:r w:rsidRPr="005A3363">
        <w:rPr>
          <w:rFonts w:ascii="Times New Roman" w:hAnsi="Times New Roman"/>
        </w:rPr>
        <w:t>are perceived</w:t>
      </w:r>
      <w:r>
        <w:rPr>
          <w:rFonts w:ascii="Times New Roman" w:hAnsi="Times New Roman"/>
        </w:rPr>
        <w:t xml:space="preserve"> by interviewed university leaders in these developing nations as inhibiting factors for leaders’ actions. </w:t>
      </w:r>
    </w:p>
    <w:p w:rsidR="0097166C" w:rsidRPr="000B4A37" w:rsidRDefault="0097166C" w:rsidP="0097166C">
      <w:pPr>
        <w:spacing w:line="360" w:lineRule="auto"/>
        <w:ind w:left="-288" w:right="288"/>
        <w:jc w:val="both"/>
        <w:rPr>
          <w:rFonts w:ascii="Times New Roman" w:hAnsi="Times New Roman"/>
        </w:rPr>
      </w:pPr>
    </w:p>
    <w:p w:rsidR="0097166C" w:rsidRDefault="0097166C" w:rsidP="0097166C">
      <w:pPr>
        <w:spacing w:line="360" w:lineRule="auto"/>
        <w:ind w:left="-288" w:right="288"/>
        <w:jc w:val="both"/>
        <w:rPr>
          <w:rFonts w:ascii="Times New Roman" w:hAnsi="Times New Roman"/>
        </w:rPr>
      </w:pPr>
      <w:r w:rsidRPr="005A3363">
        <w:rPr>
          <w:rFonts w:ascii="Times New Roman" w:hAnsi="Times New Roman"/>
        </w:rPr>
        <w:t>Apart from rules and structure, the emerging data from interviews also shows that interviewed leaders view actions taken by macro leaders at Government levels are positive factors in Hong Kong, Thailand, and China whereas none of interviewed leaders in Vietnam mentioned anything about macro leaders’ actions</w:t>
      </w:r>
      <w:r>
        <w:rPr>
          <w:rFonts w:ascii="Times New Roman" w:hAnsi="Times New Roman"/>
        </w:rPr>
        <w:t>,</w:t>
      </w:r>
      <w:r w:rsidRPr="005A3363">
        <w:rPr>
          <w:rFonts w:ascii="Times New Roman" w:hAnsi="Times New Roman"/>
        </w:rPr>
        <w:t xml:space="preserve"> which can thus be open for interpretation.</w:t>
      </w:r>
      <w:r w:rsidRPr="000B4A37">
        <w:rPr>
          <w:rFonts w:ascii="Times New Roman" w:hAnsi="Times New Roman"/>
        </w:rPr>
        <w:t xml:space="preserve"> </w:t>
      </w:r>
      <w:r>
        <w:rPr>
          <w:rFonts w:ascii="Times New Roman" w:hAnsi="Times New Roman"/>
        </w:rPr>
        <w:t>For example, w</w:t>
      </w:r>
      <w:r w:rsidRPr="000B4A37">
        <w:rPr>
          <w:rFonts w:ascii="Times New Roman" w:hAnsi="Times New Roman"/>
        </w:rPr>
        <w:t>ith reference to specific Government initia</w:t>
      </w:r>
      <w:r>
        <w:rPr>
          <w:rFonts w:ascii="Times New Roman" w:hAnsi="Times New Roman"/>
        </w:rPr>
        <w:t xml:space="preserve">tives, a Chinese leader said: </w:t>
      </w:r>
    </w:p>
    <w:p w:rsidR="0097166C" w:rsidRPr="00310508" w:rsidRDefault="0097166C" w:rsidP="0097166C">
      <w:pPr>
        <w:spacing w:line="360" w:lineRule="auto"/>
        <w:ind w:left="1350" w:right="288"/>
        <w:jc w:val="both"/>
        <w:rPr>
          <w:rFonts w:ascii="Times New Roman" w:hAnsi="Times New Roman"/>
          <w:i/>
        </w:rPr>
      </w:pPr>
      <w:r w:rsidRPr="005A3363">
        <w:rPr>
          <w:rFonts w:ascii="Times New Roman" w:hAnsi="Times New Roman"/>
          <w:i/>
        </w:rPr>
        <w:t>‘Project</w:t>
      </w:r>
      <w:r w:rsidRPr="00310508">
        <w:rPr>
          <w:rFonts w:ascii="Times New Roman" w:hAnsi="Times New Roman"/>
          <w:i/>
        </w:rPr>
        <w:t xml:space="preserve"> 211 and project 985 are </w:t>
      </w:r>
      <w:r w:rsidRPr="005A3363">
        <w:rPr>
          <w:rFonts w:ascii="Times New Roman" w:hAnsi="Times New Roman"/>
          <w:i/>
        </w:rPr>
        <w:t>great</w:t>
      </w:r>
      <w:r w:rsidRPr="00310508">
        <w:rPr>
          <w:rFonts w:ascii="Times New Roman" w:hAnsi="Times New Roman"/>
          <w:i/>
        </w:rPr>
        <w:t xml:space="preserve"> initiatives from the Government. </w:t>
      </w:r>
      <w:r w:rsidRPr="005A3363">
        <w:rPr>
          <w:rFonts w:ascii="Times New Roman" w:hAnsi="Times New Roman"/>
          <w:i/>
        </w:rPr>
        <w:t>These Chinese Government activity highlights help universities set clear goals and plan specific actions towards academic excellence.’</w:t>
      </w:r>
      <w:r w:rsidRPr="00310508">
        <w:rPr>
          <w:rFonts w:ascii="Times New Roman" w:hAnsi="Times New Roman"/>
          <w:i/>
        </w:rPr>
        <w:t xml:space="preserve"> </w:t>
      </w:r>
    </w:p>
    <w:p w:rsidR="0097166C" w:rsidRDefault="0097166C" w:rsidP="0097166C">
      <w:pPr>
        <w:spacing w:line="360" w:lineRule="auto"/>
        <w:ind w:left="-288" w:right="288"/>
        <w:jc w:val="both"/>
        <w:rPr>
          <w:rFonts w:ascii="Times New Roman" w:hAnsi="Times New Roman"/>
        </w:rPr>
      </w:pPr>
    </w:p>
    <w:p w:rsidR="0097166C" w:rsidRPr="000B4A37" w:rsidRDefault="0097166C" w:rsidP="0097166C">
      <w:pPr>
        <w:spacing w:line="360" w:lineRule="auto"/>
        <w:ind w:left="-288" w:right="288"/>
        <w:jc w:val="both"/>
        <w:rPr>
          <w:rFonts w:ascii="Times New Roman" w:hAnsi="Times New Roman"/>
        </w:rPr>
      </w:pPr>
      <w:r w:rsidRPr="005A3363">
        <w:rPr>
          <w:rFonts w:ascii="Times New Roman" w:hAnsi="Times New Roman"/>
        </w:rPr>
        <w:t>In Hong Kong, an interviewed leader refers to ‘Hong Kong Education Bureau’s specific initiative of providing a teacher development web link on Education website,’ while another interviewed leader mentions the fact that ‘the UGCs makes recommendations in collaboration with universities and in consultation with the Government,’ and more specifically, ‘the UGC has taken periodic Teaching and Learning Quality Process Reviews (TLQPRs) of all UGC –funded universities and this really motivates us to take prompt action at university executive levels.’</w:t>
      </w:r>
      <w:r>
        <w:rPr>
          <w:rFonts w:ascii="Times New Roman" w:hAnsi="Times New Roman"/>
        </w:rPr>
        <w:t xml:space="preserve"> This </w:t>
      </w:r>
      <w:r>
        <w:rPr>
          <w:rFonts w:ascii="Times New Roman" w:hAnsi="Times New Roman"/>
        </w:rPr>
        <w:lastRenderedPageBreak/>
        <w:t xml:space="preserve">clearly shows that the presence and specificity of external leaders’ actions </w:t>
      </w:r>
      <w:r w:rsidRPr="005A3363">
        <w:rPr>
          <w:rFonts w:ascii="Times New Roman" w:hAnsi="Times New Roman"/>
        </w:rPr>
        <w:t>is perceived</w:t>
      </w:r>
      <w:r>
        <w:rPr>
          <w:rFonts w:ascii="Times New Roman" w:hAnsi="Times New Roman"/>
        </w:rPr>
        <w:t xml:space="preserve"> to be an influencing factor for executive leaders at university level in the non-Vietnamese contexts. </w:t>
      </w:r>
      <w:r w:rsidRPr="005A3363">
        <w:rPr>
          <w:rFonts w:ascii="Times New Roman" w:hAnsi="Times New Roman"/>
        </w:rPr>
        <w:t>However, the absence of macro leaders’ actions</w:t>
      </w:r>
      <w:r>
        <w:rPr>
          <w:rFonts w:ascii="Times New Roman" w:hAnsi="Times New Roman"/>
        </w:rPr>
        <w:t>,</w:t>
      </w:r>
      <w:r w:rsidRPr="005A3363">
        <w:rPr>
          <w:rFonts w:ascii="Times New Roman" w:hAnsi="Times New Roman"/>
        </w:rPr>
        <w:t xml:space="preserve"> which are not mentioned in any of the interviews with Vietnamese university leader can be inferred that either there might not be any actions at all at macro leadership levels (this is unlikely), or if there are actions, they might be too general and not specific enough to be perceived by university leaders to be an influencing factor.</w:t>
      </w:r>
      <w:r>
        <w:rPr>
          <w:rFonts w:ascii="Times New Roman" w:hAnsi="Times New Roman"/>
        </w:rPr>
        <w:t xml:space="preserve"> Another alternative explanation might be that macro leaders’ actions, in case there are, might not be well communicated to </w:t>
      </w:r>
      <w:r w:rsidRPr="005A3363">
        <w:rPr>
          <w:rFonts w:ascii="Times New Roman" w:hAnsi="Times New Roman"/>
        </w:rPr>
        <w:t>university</w:t>
      </w:r>
      <w:r>
        <w:rPr>
          <w:rFonts w:ascii="Times New Roman" w:hAnsi="Times New Roman"/>
        </w:rPr>
        <w:t xml:space="preserve"> executive leaders, resulting in their low degree of awareness of those actions. </w:t>
      </w:r>
    </w:p>
    <w:p w:rsidR="0097166C" w:rsidRPr="000B4A37" w:rsidRDefault="0097166C" w:rsidP="0097166C">
      <w:pPr>
        <w:spacing w:line="360" w:lineRule="auto"/>
        <w:jc w:val="both"/>
        <w:rPr>
          <w:rFonts w:ascii="Times New Roman" w:hAnsi="Times New Roman"/>
          <w:b/>
          <w:i/>
          <w:szCs w:val="20"/>
        </w:rPr>
      </w:pPr>
    </w:p>
    <w:p w:rsidR="0097166C" w:rsidRDefault="0097166C" w:rsidP="0097166C">
      <w:pPr>
        <w:spacing w:line="360" w:lineRule="auto"/>
        <w:ind w:left="-360"/>
        <w:jc w:val="both"/>
        <w:rPr>
          <w:rFonts w:ascii="Times New Roman" w:hAnsi="Times New Roman"/>
          <w:b/>
          <w:caps/>
          <w:szCs w:val="20"/>
        </w:rPr>
      </w:pPr>
      <w:r w:rsidRPr="00BA1E8D">
        <w:rPr>
          <w:rFonts w:ascii="Times New Roman" w:hAnsi="Times New Roman"/>
          <w:b/>
          <w:caps/>
          <w:szCs w:val="20"/>
        </w:rPr>
        <w:t>7. Conclusion</w:t>
      </w:r>
    </w:p>
    <w:p w:rsidR="0097166C" w:rsidRDefault="0097166C" w:rsidP="0097166C">
      <w:pPr>
        <w:spacing w:line="360" w:lineRule="auto"/>
        <w:ind w:left="-360"/>
        <w:jc w:val="both"/>
        <w:rPr>
          <w:rFonts w:ascii="Times New Roman" w:hAnsi="Times New Roman"/>
          <w:szCs w:val="20"/>
        </w:rPr>
      </w:pPr>
    </w:p>
    <w:p w:rsidR="0097166C" w:rsidRDefault="0097166C" w:rsidP="0097166C">
      <w:pPr>
        <w:spacing w:line="360" w:lineRule="auto"/>
        <w:ind w:left="-450"/>
        <w:jc w:val="both"/>
        <w:rPr>
          <w:rFonts w:ascii="Times New Roman" w:hAnsi="Times New Roman"/>
          <w:szCs w:val="20"/>
        </w:rPr>
      </w:pPr>
      <w:r>
        <w:rPr>
          <w:rFonts w:ascii="Times New Roman" w:hAnsi="Times New Roman"/>
          <w:szCs w:val="20"/>
        </w:rPr>
        <w:t>In conclusion, the findings of the study are summarized as (a) the need for executive leaders to balance</w:t>
      </w:r>
      <w:r w:rsidRPr="005A3363">
        <w:rPr>
          <w:rFonts w:ascii="Times New Roman" w:hAnsi="Times New Roman"/>
          <w:szCs w:val="20"/>
        </w:rPr>
        <w:t xml:space="preserve"> all three inter-connected needs: the task to be performed, the team responsible for performing them, a</w:t>
      </w:r>
      <w:r>
        <w:rPr>
          <w:rFonts w:ascii="Times New Roman" w:hAnsi="Times New Roman"/>
          <w:szCs w:val="20"/>
        </w:rPr>
        <w:t xml:space="preserve">nd the individuals in that team; and (b) the need for policy makers to recognize the interaction effects (as perceived by executive leaders) of institutional conditions (namely, flexible rules, widely distributed structures and specific leadership actions at macro levels) on executive leaders’ actions. The relevance of these findings is that they help to explain the notion of multi-layer leadership in university contexts, specifically university leadership at policy making layers and executive leaders’ layers. As a limitation of this study, it should be noted that the findings are limited to the perceptions of certain executive university leaders in certain contexts under investigation. The aim of this qualitative study is not to generalize these findings, given the sample size of the interviewees; rather, it is to provide avenues for further research to confirm findings through the perceptions of other groups or layers of university leaders such as university departmental leaders or teachers, lecturers and researchers themselves. </w:t>
      </w:r>
    </w:p>
    <w:p w:rsidR="0097166C" w:rsidRDefault="0097166C" w:rsidP="0097166C">
      <w:pPr>
        <w:spacing w:line="360" w:lineRule="auto"/>
        <w:ind w:left="-450"/>
        <w:jc w:val="both"/>
        <w:rPr>
          <w:rFonts w:ascii="Times New Roman" w:hAnsi="Times New Roman"/>
          <w:szCs w:val="20"/>
        </w:rPr>
      </w:pPr>
    </w:p>
    <w:p w:rsidR="0097166C" w:rsidRPr="000B4A37" w:rsidRDefault="0097166C" w:rsidP="0097166C">
      <w:pPr>
        <w:spacing w:line="360" w:lineRule="auto"/>
        <w:ind w:left="-450"/>
        <w:jc w:val="both"/>
        <w:rPr>
          <w:rFonts w:ascii="Times New Roman" w:hAnsi="Times New Roman"/>
          <w:szCs w:val="20"/>
        </w:rPr>
      </w:pPr>
      <w:r>
        <w:rPr>
          <w:rFonts w:ascii="Times New Roman" w:hAnsi="Times New Roman"/>
          <w:szCs w:val="20"/>
        </w:rPr>
        <w:t xml:space="preserve">There are a number of implications of </w:t>
      </w:r>
      <w:r w:rsidRPr="005A3363">
        <w:rPr>
          <w:rFonts w:ascii="Times New Roman" w:hAnsi="Times New Roman"/>
          <w:szCs w:val="20"/>
        </w:rPr>
        <w:t>the study</w:t>
      </w:r>
      <w:r>
        <w:rPr>
          <w:rFonts w:ascii="Times New Roman" w:hAnsi="Times New Roman"/>
          <w:szCs w:val="20"/>
        </w:rPr>
        <w:t xml:space="preserve"> for researchers in the field. </w:t>
      </w:r>
      <w:r w:rsidRPr="005A3363">
        <w:rPr>
          <w:rFonts w:ascii="Times New Roman" w:hAnsi="Times New Roman"/>
          <w:szCs w:val="20"/>
        </w:rPr>
        <w:t>As for further research content,</w:t>
      </w:r>
      <w:r>
        <w:rPr>
          <w:rFonts w:ascii="Times New Roman" w:hAnsi="Times New Roman"/>
          <w:szCs w:val="20"/>
        </w:rPr>
        <w:t xml:space="preserve"> in addition to subjective interpretations of conditions for leadership actions,</w:t>
      </w:r>
      <w:r w:rsidRPr="005A3363">
        <w:rPr>
          <w:rFonts w:ascii="Times New Roman" w:hAnsi="Times New Roman"/>
          <w:szCs w:val="20"/>
        </w:rPr>
        <w:t xml:space="preserve"> there is a need for further research on objective conditions for leadership actions, such as policy docu</w:t>
      </w:r>
      <w:r>
        <w:rPr>
          <w:rFonts w:ascii="Times New Roman" w:hAnsi="Times New Roman"/>
          <w:szCs w:val="20"/>
        </w:rPr>
        <w:t xml:space="preserve">ment analysis studies. A </w:t>
      </w:r>
      <w:r w:rsidRPr="005A3363">
        <w:rPr>
          <w:rFonts w:ascii="Times New Roman" w:hAnsi="Times New Roman"/>
          <w:szCs w:val="20"/>
        </w:rPr>
        <w:t>combination of both objective conditions and subjective conditions (leaders’ perceptions) can really reflect the full picture of leadership practices.</w:t>
      </w:r>
      <w:r>
        <w:rPr>
          <w:rFonts w:ascii="Times New Roman" w:hAnsi="Times New Roman"/>
          <w:szCs w:val="20"/>
        </w:rPr>
        <w:t xml:space="preserve"> Methodologically, in the dominantly </w:t>
      </w:r>
      <w:r>
        <w:rPr>
          <w:rFonts w:ascii="Times New Roman" w:hAnsi="Times New Roman"/>
          <w:szCs w:val="20"/>
        </w:rPr>
        <w:lastRenderedPageBreak/>
        <w:t xml:space="preserve">qualitative research literature, researchers in the field should consider using quantitative research methods or mixed research methods to further investigate the interaction relationships of various institutional factors on different specific levels of university leaderships, not only on executive leadership but also on departmental academic leadership. Theoretically, more exploratory studies guided either by the institutional theory or other relevant integrated theories </w:t>
      </w:r>
      <w:r w:rsidRPr="005A3363">
        <w:rPr>
          <w:rFonts w:ascii="Times New Roman" w:hAnsi="Times New Roman"/>
          <w:szCs w:val="20"/>
        </w:rPr>
        <w:t>are needed</w:t>
      </w:r>
      <w:r>
        <w:rPr>
          <w:rFonts w:ascii="Times New Roman" w:hAnsi="Times New Roman"/>
          <w:szCs w:val="20"/>
        </w:rPr>
        <w:t xml:space="preserve"> to illuminate leadership actions and conditions for actions from more than one single perspective. Those proposed research content, methodology and theoretical approach together with more </w:t>
      </w:r>
      <w:r w:rsidRPr="005A3363">
        <w:rPr>
          <w:rFonts w:ascii="Times New Roman" w:hAnsi="Times New Roman"/>
          <w:szCs w:val="20"/>
        </w:rPr>
        <w:t>cross-national</w:t>
      </w:r>
      <w:r>
        <w:rPr>
          <w:rFonts w:ascii="Times New Roman" w:hAnsi="Times New Roman"/>
          <w:szCs w:val="20"/>
        </w:rPr>
        <w:t xml:space="preserve"> comparative studies into university leadership actions will </w:t>
      </w:r>
      <w:r w:rsidRPr="005A3363">
        <w:rPr>
          <w:rFonts w:ascii="Times New Roman" w:hAnsi="Times New Roman"/>
          <w:szCs w:val="20"/>
        </w:rPr>
        <w:t>definitely</w:t>
      </w:r>
      <w:r>
        <w:rPr>
          <w:rFonts w:ascii="Times New Roman" w:hAnsi="Times New Roman"/>
          <w:szCs w:val="20"/>
        </w:rPr>
        <w:t xml:space="preserve"> enrich research literature as well as real life practices of university leadership. </w:t>
      </w:r>
    </w:p>
    <w:p w:rsidR="0097166C" w:rsidRPr="000B4A37" w:rsidRDefault="0097166C" w:rsidP="0097166C">
      <w:pPr>
        <w:spacing w:line="360" w:lineRule="auto"/>
        <w:jc w:val="both"/>
        <w:rPr>
          <w:rFonts w:ascii="Times New Roman" w:hAnsi="Times New Roman"/>
          <w:b/>
          <w:szCs w:val="20"/>
        </w:rPr>
      </w:pPr>
    </w:p>
    <w:p w:rsidR="0097166C" w:rsidRPr="000B4A37" w:rsidRDefault="0097166C" w:rsidP="0097166C">
      <w:pPr>
        <w:spacing w:line="360" w:lineRule="auto"/>
        <w:jc w:val="both"/>
        <w:rPr>
          <w:rFonts w:ascii="Times New Roman" w:hAnsi="Times New Roman"/>
          <w:szCs w:val="20"/>
        </w:rPr>
      </w:pPr>
    </w:p>
    <w:p w:rsidR="0097166C" w:rsidRPr="00010E3C" w:rsidRDefault="0097166C" w:rsidP="0097166C">
      <w:pPr>
        <w:spacing w:line="360" w:lineRule="auto"/>
        <w:jc w:val="center"/>
        <w:rPr>
          <w:noProof/>
          <w:szCs w:val="20"/>
        </w:rPr>
      </w:pPr>
      <w:r w:rsidRPr="000B4A37">
        <w:rPr>
          <w:rFonts w:ascii="Times New Roman" w:hAnsi="Times New Roman"/>
          <w:szCs w:val="20"/>
        </w:rPr>
        <w:fldChar w:fldCharType="begin"/>
      </w:r>
      <w:r w:rsidRPr="000B4A37">
        <w:rPr>
          <w:rFonts w:ascii="Times New Roman" w:hAnsi="Times New Roman"/>
          <w:szCs w:val="20"/>
        </w:rPr>
        <w:instrText xml:space="preserve"> ADDIN EN.REFLIST </w:instrText>
      </w:r>
      <w:r w:rsidRPr="000B4A37">
        <w:rPr>
          <w:rFonts w:ascii="Times New Roman" w:hAnsi="Times New Roman"/>
          <w:szCs w:val="20"/>
        </w:rPr>
        <w:fldChar w:fldCharType="separate"/>
      </w:r>
      <w:r w:rsidRPr="00010E3C">
        <w:rPr>
          <w:noProof/>
          <w:szCs w:val="20"/>
        </w:rPr>
        <w:t>REFERENCES</w:t>
      </w:r>
    </w:p>
    <w:p w:rsidR="0097166C" w:rsidRPr="00010E3C" w:rsidRDefault="0097166C" w:rsidP="0097166C">
      <w:pPr>
        <w:spacing w:line="360" w:lineRule="auto"/>
        <w:jc w:val="center"/>
        <w:rPr>
          <w:noProof/>
          <w:szCs w:val="20"/>
        </w:rPr>
      </w:pPr>
    </w:p>
    <w:p w:rsidR="0097166C" w:rsidRPr="00010E3C" w:rsidRDefault="0097166C" w:rsidP="0097166C">
      <w:pPr>
        <w:spacing w:line="360" w:lineRule="auto"/>
        <w:jc w:val="center"/>
        <w:rPr>
          <w:noProof/>
          <w:szCs w:val="20"/>
        </w:rPr>
      </w:pPr>
    </w:p>
    <w:p w:rsidR="0097166C" w:rsidRDefault="0097166C" w:rsidP="0097166C">
      <w:pPr>
        <w:spacing w:line="360" w:lineRule="auto"/>
        <w:ind w:left="720" w:hanging="720"/>
        <w:jc w:val="both"/>
        <w:rPr>
          <w:noProof/>
          <w:szCs w:val="20"/>
        </w:rPr>
      </w:pPr>
      <w:r>
        <w:rPr>
          <w:noProof/>
          <w:szCs w:val="20"/>
        </w:rPr>
        <w:t xml:space="preserve">Adair, J. (1989). </w:t>
      </w:r>
      <w:r w:rsidRPr="00010E3C">
        <w:rPr>
          <w:i/>
          <w:noProof/>
          <w:szCs w:val="20"/>
        </w:rPr>
        <w:t>Great Leaders</w:t>
      </w:r>
      <w:r>
        <w:rPr>
          <w:noProof/>
          <w:szCs w:val="20"/>
        </w:rPr>
        <w:t>. Guildford: Talbot Adair Press.</w:t>
      </w:r>
    </w:p>
    <w:p w:rsidR="0097166C" w:rsidRDefault="0097166C" w:rsidP="0097166C">
      <w:pPr>
        <w:spacing w:line="360" w:lineRule="auto"/>
        <w:ind w:left="720" w:hanging="720"/>
        <w:jc w:val="both"/>
        <w:rPr>
          <w:noProof/>
          <w:szCs w:val="20"/>
        </w:rPr>
      </w:pPr>
      <w:r>
        <w:rPr>
          <w:noProof/>
          <w:szCs w:val="20"/>
        </w:rPr>
        <w:t xml:space="preserve">Adair, J. (2004). </w:t>
      </w:r>
      <w:r w:rsidRPr="00010E3C">
        <w:rPr>
          <w:i/>
          <w:noProof/>
          <w:szCs w:val="20"/>
        </w:rPr>
        <w:t>Effective Strategic Leadership</w:t>
      </w:r>
      <w:r>
        <w:rPr>
          <w:noProof/>
          <w:szCs w:val="20"/>
        </w:rPr>
        <w:t>. London: Kogan Page.</w:t>
      </w:r>
    </w:p>
    <w:p w:rsidR="0097166C" w:rsidRDefault="0097166C" w:rsidP="0097166C">
      <w:pPr>
        <w:spacing w:line="360" w:lineRule="auto"/>
        <w:ind w:left="720" w:hanging="720"/>
        <w:jc w:val="both"/>
        <w:rPr>
          <w:noProof/>
          <w:szCs w:val="20"/>
        </w:rPr>
      </w:pPr>
      <w:r>
        <w:rPr>
          <w:noProof/>
          <w:szCs w:val="20"/>
        </w:rPr>
        <w:t xml:space="preserve">Altbach, P. G. (2010). </w:t>
      </w:r>
      <w:r w:rsidRPr="00010E3C">
        <w:rPr>
          <w:i/>
          <w:noProof/>
          <w:szCs w:val="20"/>
        </w:rPr>
        <w:t>Leadership for World-class Universities: Challenges for Developing Countries</w:t>
      </w:r>
      <w:r>
        <w:rPr>
          <w:noProof/>
          <w:szCs w:val="20"/>
        </w:rPr>
        <w:t>. New York and London: Routledge.</w:t>
      </w:r>
    </w:p>
    <w:p w:rsidR="0097166C" w:rsidRDefault="0097166C" w:rsidP="0097166C">
      <w:pPr>
        <w:spacing w:line="360" w:lineRule="auto"/>
        <w:ind w:left="720" w:hanging="720"/>
        <w:jc w:val="both"/>
        <w:rPr>
          <w:noProof/>
          <w:szCs w:val="20"/>
        </w:rPr>
      </w:pPr>
      <w:r>
        <w:rPr>
          <w:noProof/>
          <w:szCs w:val="20"/>
        </w:rPr>
        <w:t xml:space="preserve">Barnett, K., McCormick, J., &amp; Conners, R. (2001). Transformational Leadership in Schools - Panacea, Placebo or Problem? </w:t>
      </w:r>
      <w:r w:rsidRPr="00010E3C">
        <w:rPr>
          <w:i/>
          <w:noProof/>
          <w:szCs w:val="20"/>
        </w:rPr>
        <w:t>Journal of Educational Administration, 39</w:t>
      </w:r>
      <w:r>
        <w:rPr>
          <w:noProof/>
          <w:szCs w:val="20"/>
        </w:rPr>
        <w:t>(1), 24-46.</w:t>
      </w:r>
    </w:p>
    <w:p w:rsidR="0097166C" w:rsidRDefault="0097166C" w:rsidP="0097166C">
      <w:pPr>
        <w:spacing w:line="360" w:lineRule="auto"/>
        <w:ind w:left="720" w:hanging="720"/>
        <w:jc w:val="both"/>
        <w:rPr>
          <w:noProof/>
          <w:szCs w:val="20"/>
        </w:rPr>
      </w:pPr>
      <w:r>
        <w:rPr>
          <w:noProof/>
          <w:szCs w:val="20"/>
        </w:rPr>
        <w:t xml:space="preserve">Bensimon, E. M., Neuman, A., &amp; Birnbaum, R. (1991). </w:t>
      </w:r>
      <w:r w:rsidRPr="005A3363">
        <w:rPr>
          <w:noProof/>
          <w:szCs w:val="20"/>
        </w:rPr>
        <w:t>Higher Education and Leadership Theory.</w:t>
      </w:r>
      <w:r>
        <w:rPr>
          <w:noProof/>
          <w:szCs w:val="20"/>
        </w:rPr>
        <w:t xml:space="preserve"> In </w:t>
      </w:r>
      <w:r w:rsidRPr="005A3363">
        <w:rPr>
          <w:noProof/>
          <w:szCs w:val="20"/>
        </w:rPr>
        <w:t>C</w:t>
      </w:r>
      <w:r>
        <w:rPr>
          <w:noProof/>
          <w:szCs w:val="20"/>
        </w:rPr>
        <w:t xml:space="preserve">. J. </w:t>
      </w:r>
      <w:r w:rsidRPr="005A3363">
        <w:rPr>
          <w:noProof/>
          <w:szCs w:val="20"/>
        </w:rPr>
        <w:t>Perterson</w:t>
      </w:r>
      <w:r>
        <w:rPr>
          <w:noProof/>
          <w:szCs w:val="20"/>
        </w:rPr>
        <w:t xml:space="preserve">, E. E. Chaffee &amp; T. H. White (Eds.), </w:t>
      </w:r>
      <w:r w:rsidRPr="005A3363">
        <w:rPr>
          <w:i/>
          <w:noProof/>
          <w:szCs w:val="20"/>
        </w:rPr>
        <w:t>Organisation and Governance in Higher Education</w:t>
      </w:r>
      <w:r w:rsidRPr="005A3363">
        <w:rPr>
          <w:noProof/>
          <w:szCs w:val="20"/>
        </w:rPr>
        <w:t>.</w:t>
      </w:r>
      <w:r>
        <w:rPr>
          <w:noProof/>
          <w:szCs w:val="20"/>
        </w:rPr>
        <w:t xml:space="preserve"> MA: Simon &amp; Schuster Customs Publishing.</w:t>
      </w:r>
    </w:p>
    <w:p w:rsidR="0097166C" w:rsidRDefault="0097166C" w:rsidP="0097166C">
      <w:pPr>
        <w:spacing w:line="360" w:lineRule="auto"/>
        <w:ind w:left="720" w:hanging="720"/>
        <w:jc w:val="both"/>
        <w:rPr>
          <w:noProof/>
          <w:szCs w:val="20"/>
        </w:rPr>
      </w:pPr>
      <w:r>
        <w:rPr>
          <w:noProof/>
          <w:szCs w:val="20"/>
        </w:rPr>
        <w:t xml:space="preserve">Bolden, R., Gosling, J., Marturano, A., &amp; Dennison, P. (2003). </w:t>
      </w:r>
      <w:r w:rsidRPr="00010E3C">
        <w:rPr>
          <w:i/>
          <w:noProof/>
          <w:szCs w:val="20"/>
        </w:rPr>
        <w:t>A Review of Leadership Theory and Competency Framework</w:t>
      </w:r>
      <w:r>
        <w:rPr>
          <w:noProof/>
          <w:szCs w:val="20"/>
        </w:rPr>
        <w:t>: Center of Leadership Studies, University of Exeter.</w:t>
      </w:r>
    </w:p>
    <w:p w:rsidR="0097166C" w:rsidRDefault="0097166C" w:rsidP="0097166C">
      <w:pPr>
        <w:spacing w:line="360" w:lineRule="auto"/>
        <w:ind w:left="720" w:hanging="720"/>
        <w:jc w:val="both"/>
        <w:rPr>
          <w:noProof/>
          <w:szCs w:val="20"/>
        </w:rPr>
      </w:pPr>
      <w:r>
        <w:rPr>
          <w:noProof/>
          <w:szCs w:val="20"/>
        </w:rPr>
        <w:t xml:space="preserve">Bryman, A. (2007). Effective Leadership in Higher Education: A literature Review. </w:t>
      </w:r>
      <w:r w:rsidRPr="00010E3C">
        <w:rPr>
          <w:i/>
          <w:noProof/>
          <w:szCs w:val="20"/>
        </w:rPr>
        <w:t>Studies in Higher Education, 32</w:t>
      </w:r>
      <w:r>
        <w:rPr>
          <w:noProof/>
          <w:szCs w:val="20"/>
        </w:rPr>
        <w:t>(6), 693-710.</w:t>
      </w:r>
    </w:p>
    <w:p w:rsidR="0097166C" w:rsidRDefault="0097166C" w:rsidP="0097166C">
      <w:pPr>
        <w:spacing w:line="360" w:lineRule="auto"/>
        <w:ind w:left="720" w:hanging="720"/>
        <w:jc w:val="both"/>
        <w:rPr>
          <w:noProof/>
          <w:szCs w:val="20"/>
        </w:rPr>
      </w:pPr>
      <w:r>
        <w:rPr>
          <w:noProof/>
          <w:szCs w:val="20"/>
        </w:rPr>
        <w:t xml:space="preserve">Chalmers, D., &amp; O'Brien, M. (2005). Education Development Units and the Enhancement of University Teaching. In K. Fraser (Ed.), </w:t>
      </w:r>
      <w:r w:rsidRPr="005A3363">
        <w:rPr>
          <w:i/>
          <w:noProof/>
          <w:szCs w:val="20"/>
        </w:rPr>
        <w:t>Education Development and Leadership in Higher Education</w:t>
      </w:r>
      <w:r w:rsidRPr="005A3363">
        <w:rPr>
          <w:noProof/>
          <w:szCs w:val="20"/>
        </w:rPr>
        <w:t>.</w:t>
      </w:r>
      <w:r>
        <w:rPr>
          <w:noProof/>
          <w:szCs w:val="20"/>
        </w:rPr>
        <w:t xml:space="preserve"> London &amp; New York: RoutledgeFalmer.</w:t>
      </w:r>
    </w:p>
    <w:p w:rsidR="0097166C" w:rsidRDefault="0097166C" w:rsidP="0097166C">
      <w:pPr>
        <w:spacing w:line="360" w:lineRule="auto"/>
        <w:ind w:left="720" w:hanging="720"/>
        <w:jc w:val="both"/>
        <w:rPr>
          <w:noProof/>
          <w:szCs w:val="20"/>
        </w:rPr>
      </w:pPr>
      <w:r>
        <w:rPr>
          <w:noProof/>
          <w:szCs w:val="20"/>
        </w:rPr>
        <w:lastRenderedPageBreak/>
        <w:t xml:space="preserve">Clark, B. (1984). </w:t>
      </w:r>
      <w:r w:rsidRPr="00010E3C">
        <w:rPr>
          <w:i/>
          <w:noProof/>
          <w:szCs w:val="20"/>
        </w:rPr>
        <w:t>Perspectives on Higher Education: Eight Disciplinary and Comparative Views</w:t>
      </w:r>
      <w:r>
        <w:rPr>
          <w:noProof/>
          <w:szCs w:val="20"/>
        </w:rPr>
        <w:t>. Berkeley: University of Carlifornia Press.</w:t>
      </w:r>
    </w:p>
    <w:p w:rsidR="0097166C" w:rsidRDefault="0097166C" w:rsidP="0097166C">
      <w:pPr>
        <w:spacing w:line="360" w:lineRule="auto"/>
        <w:ind w:left="720" w:hanging="720"/>
        <w:jc w:val="both"/>
        <w:rPr>
          <w:noProof/>
          <w:szCs w:val="20"/>
        </w:rPr>
      </w:pPr>
      <w:r>
        <w:rPr>
          <w:noProof/>
          <w:szCs w:val="20"/>
        </w:rPr>
        <w:t xml:space="preserve">Cohen, M. D., &amp; March, J. G. (2000). Leadership in an Organised Anarchy. In M. C. Brown II (Ed.), </w:t>
      </w:r>
      <w:r w:rsidRPr="005A3363">
        <w:rPr>
          <w:i/>
          <w:noProof/>
          <w:szCs w:val="20"/>
        </w:rPr>
        <w:t>Organisation and Governance in Higher Education</w:t>
      </w:r>
      <w:r w:rsidRPr="005A3363">
        <w:rPr>
          <w:noProof/>
          <w:szCs w:val="20"/>
        </w:rPr>
        <w:t>.</w:t>
      </w:r>
      <w:r>
        <w:rPr>
          <w:noProof/>
          <w:szCs w:val="20"/>
        </w:rPr>
        <w:t xml:space="preserve"> Boston, MA: Pearson Custom Publishing.</w:t>
      </w:r>
    </w:p>
    <w:p w:rsidR="0097166C" w:rsidRDefault="0097166C" w:rsidP="0097166C">
      <w:pPr>
        <w:spacing w:line="360" w:lineRule="auto"/>
        <w:ind w:left="720" w:hanging="720"/>
        <w:jc w:val="both"/>
        <w:rPr>
          <w:noProof/>
          <w:szCs w:val="20"/>
        </w:rPr>
      </w:pPr>
      <w:r>
        <w:rPr>
          <w:noProof/>
          <w:szCs w:val="20"/>
        </w:rPr>
        <w:t xml:space="preserve">Creswell, J. (2008). </w:t>
      </w:r>
      <w:r w:rsidRPr="00010E3C">
        <w:rPr>
          <w:i/>
          <w:noProof/>
          <w:szCs w:val="20"/>
        </w:rPr>
        <w:t>Educational Research: Planning, Conducting, and Evaluating Quantitative and Qualitative Research</w:t>
      </w:r>
      <w:r>
        <w:rPr>
          <w:noProof/>
          <w:szCs w:val="20"/>
        </w:rPr>
        <w:t>. New Jersey: Pearson Prentice Hall.</w:t>
      </w:r>
    </w:p>
    <w:p w:rsidR="0097166C" w:rsidRDefault="0097166C" w:rsidP="0097166C">
      <w:pPr>
        <w:spacing w:line="360" w:lineRule="auto"/>
        <w:ind w:left="720" w:hanging="720"/>
        <w:jc w:val="both"/>
        <w:rPr>
          <w:noProof/>
          <w:szCs w:val="20"/>
        </w:rPr>
      </w:pPr>
      <w:r>
        <w:rPr>
          <w:noProof/>
          <w:szCs w:val="20"/>
        </w:rPr>
        <w:t xml:space="preserve">Day, C., &amp; Leithwood, K. (2007). </w:t>
      </w:r>
      <w:r w:rsidRPr="00010E3C">
        <w:rPr>
          <w:i/>
          <w:noProof/>
          <w:szCs w:val="20"/>
        </w:rPr>
        <w:t>Successful Principal Leadership in Times of Change: An International Perspectives</w:t>
      </w:r>
      <w:r>
        <w:rPr>
          <w:noProof/>
          <w:szCs w:val="20"/>
        </w:rPr>
        <w:t>. London: Springer.</w:t>
      </w:r>
    </w:p>
    <w:p w:rsidR="0097166C" w:rsidRDefault="0097166C" w:rsidP="0097166C">
      <w:pPr>
        <w:spacing w:line="360" w:lineRule="auto"/>
        <w:ind w:left="720" w:hanging="720"/>
        <w:jc w:val="both"/>
        <w:rPr>
          <w:noProof/>
          <w:szCs w:val="20"/>
        </w:rPr>
      </w:pPr>
      <w:r>
        <w:rPr>
          <w:noProof/>
          <w:szCs w:val="20"/>
        </w:rPr>
        <w:t xml:space="preserve">DiMaggio, P., &amp; Powell, W. (1983). The Iron Cage Revisited: Institutional Isomorphism and Collective Rationality in Organisational Fields. </w:t>
      </w:r>
      <w:r w:rsidRPr="00010E3C">
        <w:rPr>
          <w:i/>
          <w:noProof/>
          <w:szCs w:val="20"/>
        </w:rPr>
        <w:t>American Sociological Review, 48</w:t>
      </w:r>
      <w:r>
        <w:rPr>
          <w:noProof/>
          <w:szCs w:val="20"/>
        </w:rPr>
        <w:t>(147-160).</w:t>
      </w:r>
    </w:p>
    <w:p w:rsidR="0097166C" w:rsidRDefault="0097166C" w:rsidP="0097166C">
      <w:pPr>
        <w:spacing w:line="360" w:lineRule="auto"/>
        <w:ind w:left="720" w:hanging="720"/>
        <w:jc w:val="both"/>
        <w:rPr>
          <w:noProof/>
          <w:szCs w:val="20"/>
        </w:rPr>
      </w:pPr>
      <w:r>
        <w:rPr>
          <w:noProof/>
          <w:szCs w:val="20"/>
        </w:rPr>
        <w:t xml:space="preserve">Fullan, M. (2005). </w:t>
      </w:r>
      <w:r w:rsidRPr="00010E3C">
        <w:rPr>
          <w:i/>
          <w:noProof/>
          <w:szCs w:val="20"/>
        </w:rPr>
        <w:t>Leadership and Sustainability: System Thinkers in Action</w:t>
      </w:r>
      <w:r>
        <w:rPr>
          <w:noProof/>
          <w:szCs w:val="20"/>
        </w:rPr>
        <w:t>. Thousand Oaks, CA: Corwin Press.</w:t>
      </w:r>
    </w:p>
    <w:p w:rsidR="0097166C" w:rsidRDefault="0097166C" w:rsidP="0097166C">
      <w:pPr>
        <w:spacing w:line="360" w:lineRule="auto"/>
        <w:ind w:left="720" w:hanging="720"/>
        <w:jc w:val="both"/>
        <w:rPr>
          <w:noProof/>
          <w:szCs w:val="20"/>
        </w:rPr>
      </w:pPr>
      <w:r>
        <w:rPr>
          <w:noProof/>
          <w:szCs w:val="20"/>
        </w:rPr>
        <w:t xml:space="preserve">Fullan, M. (2010). Positive Pressure. In A. Hargreaves, Lieberman, A., Fullan, M., Hopkins, D. (Ed.), </w:t>
      </w:r>
      <w:r w:rsidRPr="00010E3C">
        <w:rPr>
          <w:i/>
          <w:noProof/>
          <w:szCs w:val="20"/>
        </w:rPr>
        <w:t>Second International Handbook of Educational Change</w:t>
      </w:r>
      <w:r>
        <w:rPr>
          <w:noProof/>
          <w:szCs w:val="20"/>
        </w:rPr>
        <w:t>. Dordrecht: Springer.</w:t>
      </w:r>
    </w:p>
    <w:p w:rsidR="0097166C" w:rsidRDefault="0097166C" w:rsidP="0097166C">
      <w:pPr>
        <w:spacing w:line="360" w:lineRule="auto"/>
        <w:ind w:left="720" w:hanging="720"/>
        <w:jc w:val="both"/>
        <w:rPr>
          <w:noProof/>
          <w:szCs w:val="20"/>
        </w:rPr>
      </w:pPr>
      <w:r>
        <w:rPr>
          <w:noProof/>
          <w:szCs w:val="20"/>
        </w:rPr>
        <w:t xml:space="preserve">Greenwood, R., </w:t>
      </w:r>
      <w:r w:rsidRPr="005A3363">
        <w:rPr>
          <w:noProof/>
          <w:szCs w:val="20"/>
        </w:rPr>
        <w:t>Hinings</w:t>
      </w:r>
      <w:r>
        <w:rPr>
          <w:noProof/>
          <w:szCs w:val="20"/>
        </w:rPr>
        <w:t>, C.R.</w:t>
      </w:r>
      <w:r w:rsidRPr="005A3363">
        <w:rPr>
          <w:noProof/>
          <w:szCs w:val="20"/>
        </w:rPr>
        <w:t xml:space="preserve"> .</w:t>
      </w:r>
      <w:r>
        <w:rPr>
          <w:noProof/>
          <w:szCs w:val="20"/>
        </w:rPr>
        <w:t xml:space="preserve"> (2000). Understanding Radical Organisational Change. In M. C. Brown II (Ed.), </w:t>
      </w:r>
      <w:r w:rsidRPr="005A3363">
        <w:rPr>
          <w:i/>
          <w:noProof/>
          <w:szCs w:val="20"/>
        </w:rPr>
        <w:t>Organisation and Governance in Higher Education</w:t>
      </w:r>
      <w:r w:rsidRPr="005A3363">
        <w:rPr>
          <w:noProof/>
          <w:szCs w:val="20"/>
        </w:rPr>
        <w:t>.</w:t>
      </w:r>
      <w:r>
        <w:rPr>
          <w:noProof/>
          <w:szCs w:val="20"/>
        </w:rPr>
        <w:t xml:space="preserve"> Boston, MA: Pearson Custom Publishing.</w:t>
      </w:r>
    </w:p>
    <w:p w:rsidR="0097166C" w:rsidRDefault="0097166C" w:rsidP="0097166C">
      <w:pPr>
        <w:spacing w:line="360" w:lineRule="auto"/>
        <w:ind w:left="720" w:hanging="720"/>
        <w:jc w:val="both"/>
        <w:rPr>
          <w:noProof/>
          <w:szCs w:val="20"/>
        </w:rPr>
      </w:pPr>
      <w:r w:rsidRPr="005A3363">
        <w:rPr>
          <w:noProof/>
          <w:szCs w:val="20"/>
        </w:rPr>
        <w:t>Hallinger</w:t>
      </w:r>
      <w:r>
        <w:rPr>
          <w:noProof/>
          <w:szCs w:val="20"/>
        </w:rPr>
        <w:t xml:space="preserve">, P. (2007). </w:t>
      </w:r>
      <w:r w:rsidRPr="00010E3C">
        <w:rPr>
          <w:i/>
          <w:noProof/>
          <w:szCs w:val="20"/>
        </w:rPr>
        <w:t>Research on the Practice of Instructional and Transformational Leadership: Retrospect and Prospect</w:t>
      </w:r>
      <w:r>
        <w:rPr>
          <w:noProof/>
          <w:szCs w:val="20"/>
        </w:rPr>
        <w:t xml:space="preserve">. Paper presented at the ACER Research Conference, The Leadership Challenge: Improving Learning in Schools. </w:t>
      </w:r>
    </w:p>
    <w:p w:rsidR="0097166C" w:rsidRDefault="0097166C" w:rsidP="0097166C">
      <w:pPr>
        <w:spacing w:line="360" w:lineRule="auto"/>
        <w:ind w:left="720" w:hanging="720"/>
        <w:jc w:val="both"/>
        <w:rPr>
          <w:noProof/>
          <w:szCs w:val="20"/>
        </w:rPr>
      </w:pPr>
      <w:r>
        <w:rPr>
          <w:noProof/>
          <w:szCs w:val="20"/>
        </w:rPr>
        <w:t xml:space="preserve">Hargreaves, A. (2010). Change from Without: Lessons from Other Countries, Systems and Sectors. In A. Hargreaves, Lieberman, A., Fullan, M., Hopkins, D.  (Ed.), </w:t>
      </w:r>
      <w:r w:rsidRPr="00010E3C">
        <w:rPr>
          <w:i/>
          <w:noProof/>
          <w:szCs w:val="20"/>
        </w:rPr>
        <w:t>Second International Handbook of Educational Change</w:t>
      </w:r>
      <w:r>
        <w:rPr>
          <w:noProof/>
          <w:szCs w:val="20"/>
        </w:rPr>
        <w:t>. Dordrecht Heidelberg London New York: Springer.</w:t>
      </w:r>
    </w:p>
    <w:p w:rsidR="0097166C" w:rsidRDefault="0097166C" w:rsidP="0097166C">
      <w:pPr>
        <w:spacing w:line="360" w:lineRule="auto"/>
        <w:ind w:left="720" w:hanging="720"/>
        <w:jc w:val="both"/>
        <w:rPr>
          <w:noProof/>
          <w:szCs w:val="20"/>
        </w:rPr>
      </w:pPr>
      <w:r>
        <w:rPr>
          <w:noProof/>
          <w:szCs w:val="20"/>
        </w:rPr>
        <w:t xml:space="preserve">Henard, F., &amp; Mitterle, A. (2009). </w:t>
      </w:r>
      <w:r w:rsidRPr="00010E3C">
        <w:rPr>
          <w:i/>
          <w:noProof/>
          <w:szCs w:val="20"/>
        </w:rPr>
        <w:t>Governance and Quality Guidelines: A Review of Governance Arrangements and Quality Assurance Guidelines</w:t>
      </w:r>
      <w:r>
        <w:rPr>
          <w:noProof/>
          <w:szCs w:val="20"/>
        </w:rPr>
        <w:t>: OECD.</w:t>
      </w:r>
    </w:p>
    <w:p w:rsidR="0097166C" w:rsidRDefault="0097166C" w:rsidP="0097166C">
      <w:pPr>
        <w:spacing w:line="360" w:lineRule="auto"/>
        <w:ind w:left="720" w:hanging="720"/>
        <w:jc w:val="both"/>
        <w:rPr>
          <w:noProof/>
          <w:szCs w:val="20"/>
        </w:rPr>
      </w:pPr>
      <w:r>
        <w:rPr>
          <w:noProof/>
          <w:szCs w:val="20"/>
        </w:rPr>
        <w:t xml:space="preserve">Herriot, R. E., &amp; Fireston, W. A. (1983). </w:t>
      </w:r>
      <w:r w:rsidRPr="005A3363">
        <w:rPr>
          <w:noProof/>
          <w:szCs w:val="20"/>
        </w:rPr>
        <w:t>Mutltisite</w:t>
      </w:r>
      <w:r>
        <w:rPr>
          <w:noProof/>
          <w:szCs w:val="20"/>
        </w:rPr>
        <w:t xml:space="preserve"> qualitative policy research: Optimizing description and generalizability. </w:t>
      </w:r>
      <w:r w:rsidRPr="00010E3C">
        <w:rPr>
          <w:i/>
          <w:noProof/>
          <w:szCs w:val="20"/>
        </w:rPr>
        <w:t>Educational Researcher, 12</w:t>
      </w:r>
      <w:r>
        <w:rPr>
          <w:noProof/>
          <w:szCs w:val="20"/>
        </w:rPr>
        <w:t>(2), 14-19.</w:t>
      </w:r>
    </w:p>
    <w:p w:rsidR="0097166C" w:rsidRDefault="0097166C" w:rsidP="0097166C">
      <w:pPr>
        <w:spacing w:line="360" w:lineRule="auto"/>
        <w:ind w:left="720" w:hanging="720"/>
        <w:jc w:val="both"/>
        <w:rPr>
          <w:noProof/>
          <w:szCs w:val="20"/>
        </w:rPr>
      </w:pPr>
      <w:r w:rsidRPr="005A3363">
        <w:rPr>
          <w:noProof/>
          <w:szCs w:val="20"/>
        </w:rPr>
        <w:lastRenderedPageBreak/>
        <w:t>Kehm</w:t>
      </w:r>
      <w:r>
        <w:rPr>
          <w:noProof/>
          <w:szCs w:val="20"/>
        </w:rPr>
        <w:t xml:space="preserve">, B. (2012). </w:t>
      </w:r>
      <w:r w:rsidRPr="00010E3C">
        <w:rPr>
          <w:i/>
          <w:noProof/>
          <w:szCs w:val="20"/>
        </w:rPr>
        <w:t>What is University Governance and Does It Matter?</w:t>
      </w:r>
      <w:r>
        <w:rPr>
          <w:noProof/>
          <w:szCs w:val="20"/>
        </w:rPr>
        <w:t xml:space="preserve"> Paper presented at the International Conference: Responding to the 21st Century Demands for Educational Leadership and Management in Higher Education. </w:t>
      </w:r>
    </w:p>
    <w:p w:rsidR="0097166C" w:rsidRDefault="0097166C" w:rsidP="0097166C">
      <w:pPr>
        <w:spacing w:line="360" w:lineRule="auto"/>
        <w:ind w:left="720" w:hanging="720"/>
        <w:jc w:val="both"/>
        <w:rPr>
          <w:noProof/>
          <w:szCs w:val="20"/>
        </w:rPr>
      </w:pPr>
      <w:r>
        <w:rPr>
          <w:noProof/>
          <w:szCs w:val="20"/>
        </w:rPr>
        <w:t xml:space="preserve">Kotter, J. P. (1990). What Leaders Really Do. </w:t>
      </w:r>
      <w:r w:rsidRPr="00010E3C">
        <w:rPr>
          <w:i/>
          <w:noProof/>
          <w:szCs w:val="20"/>
        </w:rPr>
        <w:t>Harvard Business Review</w:t>
      </w:r>
      <w:r>
        <w:rPr>
          <w:noProof/>
          <w:szCs w:val="20"/>
        </w:rPr>
        <w:t>, 103-111.</w:t>
      </w:r>
    </w:p>
    <w:p w:rsidR="0097166C" w:rsidRDefault="0097166C" w:rsidP="0097166C">
      <w:pPr>
        <w:spacing w:line="360" w:lineRule="auto"/>
        <w:ind w:left="720" w:hanging="720"/>
        <w:jc w:val="both"/>
        <w:rPr>
          <w:noProof/>
          <w:szCs w:val="20"/>
        </w:rPr>
      </w:pPr>
      <w:r>
        <w:rPr>
          <w:noProof/>
          <w:szCs w:val="20"/>
        </w:rPr>
        <w:t xml:space="preserve">Ling, P. (2005). </w:t>
      </w:r>
      <w:r w:rsidRPr="005A3363">
        <w:rPr>
          <w:noProof/>
          <w:szCs w:val="20"/>
        </w:rPr>
        <w:t>From a Community of Scholars to a Company.</w:t>
      </w:r>
      <w:r>
        <w:rPr>
          <w:noProof/>
          <w:szCs w:val="20"/>
        </w:rPr>
        <w:t xml:space="preserve"> In K. Fraser (Ed.), </w:t>
      </w:r>
      <w:r w:rsidRPr="005A3363">
        <w:rPr>
          <w:i/>
          <w:noProof/>
          <w:szCs w:val="20"/>
        </w:rPr>
        <w:t>Education Development and Leadership in Higher Education</w:t>
      </w:r>
      <w:r w:rsidRPr="005A3363">
        <w:rPr>
          <w:noProof/>
          <w:szCs w:val="20"/>
        </w:rPr>
        <w:t>.</w:t>
      </w:r>
      <w:r>
        <w:rPr>
          <w:noProof/>
          <w:szCs w:val="20"/>
        </w:rPr>
        <w:t xml:space="preserve"> London &amp; New York: RoutledgeFalmer.</w:t>
      </w:r>
    </w:p>
    <w:p w:rsidR="0097166C" w:rsidRDefault="0097166C" w:rsidP="0097166C">
      <w:pPr>
        <w:spacing w:line="360" w:lineRule="auto"/>
        <w:ind w:left="720" w:hanging="720"/>
        <w:jc w:val="both"/>
        <w:rPr>
          <w:noProof/>
          <w:szCs w:val="20"/>
        </w:rPr>
      </w:pPr>
      <w:r>
        <w:rPr>
          <w:noProof/>
          <w:szCs w:val="20"/>
        </w:rPr>
        <w:t xml:space="preserve">Marginson, S. (2011). </w:t>
      </w:r>
      <w:r w:rsidRPr="005A3363">
        <w:rPr>
          <w:i/>
          <w:noProof/>
          <w:szCs w:val="20"/>
        </w:rPr>
        <w:t>Meeting the Challenge of an East/West Future</w:t>
      </w:r>
      <w:r w:rsidRPr="005A3363">
        <w:rPr>
          <w:noProof/>
          <w:szCs w:val="20"/>
        </w:rPr>
        <w:t>.</w:t>
      </w:r>
      <w:r>
        <w:rPr>
          <w:noProof/>
          <w:szCs w:val="20"/>
        </w:rPr>
        <w:t xml:space="preserve"> Paper presented at the 2011ASHE Annual Conference: Higher Education: Meeting the Challenge of a Changing Future. </w:t>
      </w:r>
    </w:p>
    <w:p w:rsidR="0097166C" w:rsidRDefault="0097166C" w:rsidP="0097166C">
      <w:pPr>
        <w:spacing w:line="360" w:lineRule="auto"/>
        <w:ind w:left="720" w:hanging="720"/>
        <w:jc w:val="both"/>
        <w:rPr>
          <w:noProof/>
          <w:szCs w:val="20"/>
        </w:rPr>
      </w:pPr>
      <w:r>
        <w:rPr>
          <w:noProof/>
          <w:szCs w:val="20"/>
        </w:rPr>
        <w:t xml:space="preserve">Meyer, J., Scott, W., &amp; Deal, T. (1981). Institutional and Technical Sources of Organisational Structure: Explaining the Structure of Educational Organisations. In H.D.Stein (Ed.), </w:t>
      </w:r>
      <w:r w:rsidRPr="00010E3C">
        <w:rPr>
          <w:i/>
          <w:noProof/>
          <w:szCs w:val="20"/>
        </w:rPr>
        <w:t>Organisation and the Human Services</w:t>
      </w:r>
      <w:r>
        <w:rPr>
          <w:noProof/>
          <w:szCs w:val="20"/>
        </w:rPr>
        <w:t>. Philadelphia, PA: Temple  University Press.</w:t>
      </w:r>
    </w:p>
    <w:p w:rsidR="0097166C" w:rsidRDefault="0097166C" w:rsidP="0097166C">
      <w:pPr>
        <w:spacing w:line="360" w:lineRule="auto"/>
        <w:ind w:left="720" w:hanging="720"/>
        <w:jc w:val="both"/>
        <w:rPr>
          <w:noProof/>
          <w:szCs w:val="20"/>
        </w:rPr>
      </w:pPr>
      <w:r>
        <w:rPr>
          <w:noProof/>
          <w:szCs w:val="20"/>
        </w:rPr>
        <w:t xml:space="preserve">Middlehurst, R. (1999). </w:t>
      </w:r>
      <w:r w:rsidRPr="005A3363">
        <w:rPr>
          <w:noProof/>
          <w:szCs w:val="20"/>
        </w:rPr>
        <w:t>New Realities for Leadership and Governance in Higher Education.</w:t>
      </w:r>
      <w:r>
        <w:rPr>
          <w:noProof/>
          <w:szCs w:val="20"/>
        </w:rPr>
        <w:t xml:space="preserve"> </w:t>
      </w:r>
      <w:r w:rsidRPr="00010E3C">
        <w:rPr>
          <w:i/>
          <w:noProof/>
          <w:szCs w:val="20"/>
        </w:rPr>
        <w:t>Tertiary Education and Management, 5</w:t>
      </w:r>
      <w:r>
        <w:rPr>
          <w:noProof/>
          <w:szCs w:val="20"/>
        </w:rPr>
        <w:t>(4), 307-329.</w:t>
      </w:r>
    </w:p>
    <w:p w:rsidR="0097166C" w:rsidRDefault="0097166C" w:rsidP="0097166C">
      <w:pPr>
        <w:spacing w:line="360" w:lineRule="auto"/>
        <w:ind w:left="720" w:hanging="720"/>
        <w:jc w:val="both"/>
        <w:rPr>
          <w:noProof/>
          <w:szCs w:val="20"/>
        </w:rPr>
      </w:pPr>
      <w:r>
        <w:rPr>
          <w:noProof/>
          <w:szCs w:val="20"/>
        </w:rPr>
        <w:t xml:space="preserve">Millett, J. (1978). </w:t>
      </w:r>
      <w:r w:rsidRPr="005A3363">
        <w:rPr>
          <w:noProof/>
          <w:szCs w:val="20"/>
        </w:rPr>
        <w:t>Planning and Management in National Structures.</w:t>
      </w:r>
      <w:r>
        <w:rPr>
          <w:noProof/>
          <w:szCs w:val="20"/>
        </w:rPr>
        <w:t xml:space="preserve"> In </w:t>
      </w:r>
      <w:r w:rsidRPr="005A3363">
        <w:rPr>
          <w:noProof/>
          <w:szCs w:val="20"/>
        </w:rPr>
        <w:t>C</w:t>
      </w:r>
      <w:r>
        <w:rPr>
          <w:noProof/>
          <w:szCs w:val="20"/>
        </w:rPr>
        <w:t xml:space="preserve">. Kerr, J. Millett, B. Clark, B. Macarthur &amp; H. Bowen (Eds.), </w:t>
      </w:r>
      <w:r w:rsidRPr="00010E3C">
        <w:rPr>
          <w:i/>
          <w:noProof/>
          <w:szCs w:val="20"/>
        </w:rPr>
        <w:t>12 Systems of Higher Education: 6 Decisive Issues</w:t>
      </w:r>
      <w:r>
        <w:rPr>
          <w:noProof/>
          <w:szCs w:val="20"/>
        </w:rPr>
        <w:t>. New York: International Council for Educational Development - ICED.</w:t>
      </w:r>
    </w:p>
    <w:p w:rsidR="0097166C" w:rsidRDefault="0097166C" w:rsidP="0097166C">
      <w:pPr>
        <w:spacing w:line="360" w:lineRule="auto"/>
        <w:ind w:left="720" w:hanging="720"/>
        <w:jc w:val="both"/>
        <w:rPr>
          <w:noProof/>
          <w:szCs w:val="20"/>
        </w:rPr>
      </w:pPr>
      <w:r>
        <w:rPr>
          <w:noProof/>
          <w:szCs w:val="20"/>
        </w:rPr>
        <w:t xml:space="preserve">Mulford, B. (2010). Recent Developments in the Field of Educational Leadership: The Challenge of Complexity. In A. Hargreaves, Lieberman, A., Fullan, M., Hopkins, D. (Ed.), </w:t>
      </w:r>
      <w:r w:rsidRPr="00010E3C">
        <w:rPr>
          <w:i/>
          <w:noProof/>
          <w:szCs w:val="20"/>
        </w:rPr>
        <w:t>Second International Handbook of Educational Change</w:t>
      </w:r>
      <w:r>
        <w:rPr>
          <w:noProof/>
          <w:szCs w:val="20"/>
        </w:rPr>
        <w:t>. Dordrecht: Springer.</w:t>
      </w:r>
    </w:p>
    <w:p w:rsidR="0097166C" w:rsidRDefault="0097166C" w:rsidP="0097166C">
      <w:pPr>
        <w:spacing w:line="360" w:lineRule="auto"/>
        <w:ind w:left="720" w:hanging="720"/>
        <w:jc w:val="both"/>
        <w:rPr>
          <w:noProof/>
          <w:szCs w:val="20"/>
        </w:rPr>
      </w:pPr>
      <w:r>
        <w:rPr>
          <w:noProof/>
          <w:szCs w:val="20"/>
        </w:rPr>
        <w:t xml:space="preserve">Nowak, S. (1977). </w:t>
      </w:r>
      <w:r w:rsidRPr="005A3363">
        <w:rPr>
          <w:noProof/>
          <w:szCs w:val="20"/>
        </w:rPr>
        <w:t>The Strategy of Cross-National Survey Research for the Development of Social Theory.</w:t>
      </w:r>
      <w:r>
        <w:rPr>
          <w:noProof/>
          <w:szCs w:val="20"/>
        </w:rPr>
        <w:t xml:space="preserve"> In A. Petrella, S. Rokkan &amp; E. Scheuch (Eds.), </w:t>
      </w:r>
      <w:r w:rsidRPr="00010E3C">
        <w:rPr>
          <w:i/>
          <w:noProof/>
          <w:szCs w:val="20"/>
        </w:rPr>
        <w:t>Cross-National Comparative Survey Research: Theory and Practice</w:t>
      </w:r>
      <w:r>
        <w:rPr>
          <w:noProof/>
          <w:szCs w:val="20"/>
        </w:rPr>
        <w:t>. Oxford: The European Coordination Center for Research and Documentation in Social Services.</w:t>
      </w:r>
    </w:p>
    <w:p w:rsidR="0097166C" w:rsidRDefault="0097166C" w:rsidP="0097166C">
      <w:pPr>
        <w:spacing w:line="360" w:lineRule="auto"/>
        <w:ind w:left="720" w:hanging="720"/>
        <w:jc w:val="both"/>
        <w:rPr>
          <w:noProof/>
          <w:szCs w:val="20"/>
        </w:rPr>
      </w:pPr>
      <w:r>
        <w:rPr>
          <w:noProof/>
          <w:szCs w:val="20"/>
        </w:rPr>
        <w:t xml:space="preserve">Pearson, M. </w:t>
      </w:r>
      <w:r w:rsidRPr="005A3363">
        <w:rPr>
          <w:noProof/>
          <w:szCs w:val="20"/>
        </w:rPr>
        <w:t>a</w:t>
      </w:r>
      <w:r>
        <w:rPr>
          <w:noProof/>
          <w:szCs w:val="20"/>
        </w:rPr>
        <w:t xml:space="preserve">. T., C. . (2005). Alignment and Synergy: Leadership and Education Development. In K. Fraser (Ed.), </w:t>
      </w:r>
      <w:r w:rsidRPr="005A3363">
        <w:rPr>
          <w:i/>
          <w:noProof/>
          <w:szCs w:val="20"/>
        </w:rPr>
        <w:t>Education Development and Leadership in Higher Education</w:t>
      </w:r>
      <w:r w:rsidRPr="005A3363">
        <w:rPr>
          <w:noProof/>
          <w:szCs w:val="20"/>
        </w:rPr>
        <w:t>.</w:t>
      </w:r>
      <w:r>
        <w:rPr>
          <w:noProof/>
          <w:szCs w:val="20"/>
        </w:rPr>
        <w:t xml:space="preserve"> Oxon: RoutledgeFalmer.</w:t>
      </w:r>
    </w:p>
    <w:p w:rsidR="0097166C" w:rsidRDefault="0097166C" w:rsidP="0097166C">
      <w:pPr>
        <w:spacing w:line="360" w:lineRule="auto"/>
        <w:ind w:left="720" w:hanging="720"/>
        <w:jc w:val="both"/>
        <w:rPr>
          <w:noProof/>
          <w:szCs w:val="20"/>
        </w:rPr>
      </w:pPr>
      <w:r>
        <w:rPr>
          <w:noProof/>
          <w:szCs w:val="20"/>
        </w:rPr>
        <w:t xml:space="preserve">Pfeffer, J., &amp; Salancik, G. (1978). </w:t>
      </w:r>
      <w:r w:rsidRPr="00010E3C">
        <w:rPr>
          <w:i/>
          <w:noProof/>
          <w:szCs w:val="20"/>
        </w:rPr>
        <w:t>The External Control of Organisations: A Resource Dependence Perspective</w:t>
      </w:r>
      <w:r>
        <w:rPr>
          <w:noProof/>
          <w:szCs w:val="20"/>
        </w:rPr>
        <w:t>. New York: Harper and Row.</w:t>
      </w:r>
    </w:p>
    <w:p w:rsidR="0097166C" w:rsidRDefault="0097166C" w:rsidP="0097166C">
      <w:pPr>
        <w:spacing w:line="360" w:lineRule="auto"/>
        <w:ind w:left="720" w:hanging="720"/>
        <w:jc w:val="both"/>
        <w:rPr>
          <w:noProof/>
          <w:szCs w:val="20"/>
        </w:rPr>
      </w:pPr>
      <w:r>
        <w:rPr>
          <w:noProof/>
          <w:szCs w:val="20"/>
        </w:rPr>
        <w:lastRenderedPageBreak/>
        <w:t xml:space="preserve">Radloff, A. (2005). Decentralized Approaches to Education Development: Supporting Quality Teaching and Learning From Within a Faculty. In K. Fraser (Ed.), </w:t>
      </w:r>
      <w:r w:rsidRPr="00010E3C">
        <w:rPr>
          <w:i/>
          <w:noProof/>
          <w:szCs w:val="20"/>
        </w:rPr>
        <w:t>Education Development and Leadership in Higher Education: Developing an Effective Instituional Strategy</w:t>
      </w:r>
      <w:r>
        <w:rPr>
          <w:noProof/>
          <w:szCs w:val="20"/>
        </w:rPr>
        <w:t>. New York and London: RoutledgeFalmer.</w:t>
      </w:r>
    </w:p>
    <w:p w:rsidR="0097166C" w:rsidRDefault="0097166C" w:rsidP="0097166C">
      <w:pPr>
        <w:spacing w:line="360" w:lineRule="auto"/>
        <w:ind w:left="720" w:hanging="720"/>
        <w:jc w:val="both"/>
        <w:rPr>
          <w:noProof/>
          <w:szCs w:val="20"/>
        </w:rPr>
      </w:pPr>
      <w:r>
        <w:rPr>
          <w:noProof/>
          <w:szCs w:val="20"/>
        </w:rPr>
        <w:t xml:space="preserve">Ramsden, P. (1998). </w:t>
      </w:r>
      <w:r w:rsidRPr="005A3363">
        <w:rPr>
          <w:i/>
          <w:noProof/>
          <w:szCs w:val="20"/>
        </w:rPr>
        <w:t>Learning to lead in higher education</w:t>
      </w:r>
      <w:r w:rsidRPr="005A3363">
        <w:rPr>
          <w:noProof/>
          <w:szCs w:val="20"/>
        </w:rPr>
        <w:t>.</w:t>
      </w:r>
      <w:r>
        <w:rPr>
          <w:noProof/>
          <w:szCs w:val="20"/>
        </w:rPr>
        <w:t xml:space="preserve"> London: RoutledgeFalmer.</w:t>
      </w:r>
    </w:p>
    <w:p w:rsidR="0097166C" w:rsidRDefault="0097166C" w:rsidP="0097166C">
      <w:pPr>
        <w:spacing w:line="360" w:lineRule="auto"/>
        <w:ind w:left="720" w:hanging="720"/>
        <w:jc w:val="both"/>
        <w:rPr>
          <w:noProof/>
          <w:szCs w:val="20"/>
        </w:rPr>
      </w:pPr>
      <w:r>
        <w:rPr>
          <w:noProof/>
          <w:szCs w:val="20"/>
        </w:rPr>
        <w:t xml:space="preserve">Ramsden, P. (1998). Managing the Effective University. </w:t>
      </w:r>
      <w:r w:rsidRPr="005A3363">
        <w:rPr>
          <w:i/>
          <w:noProof/>
          <w:szCs w:val="20"/>
        </w:rPr>
        <w:t>Higher Education Research  Development, 17</w:t>
      </w:r>
      <w:r w:rsidRPr="005A3363">
        <w:rPr>
          <w:noProof/>
          <w:szCs w:val="20"/>
        </w:rPr>
        <w:t>(3), 347-370.</w:t>
      </w:r>
    </w:p>
    <w:p w:rsidR="0097166C" w:rsidRDefault="0097166C" w:rsidP="0097166C">
      <w:pPr>
        <w:spacing w:line="360" w:lineRule="auto"/>
        <w:ind w:left="720" w:hanging="720"/>
        <w:jc w:val="both"/>
        <w:rPr>
          <w:noProof/>
          <w:szCs w:val="20"/>
        </w:rPr>
      </w:pPr>
      <w:r>
        <w:rPr>
          <w:noProof/>
          <w:szCs w:val="20"/>
        </w:rPr>
        <w:t xml:space="preserve">Rich, D. (2006). </w:t>
      </w:r>
      <w:r w:rsidRPr="005A3363">
        <w:rPr>
          <w:noProof/>
          <w:szCs w:val="20"/>
        </w:rPr>
        <w:t>Academic Leadership and the Restructuring of Higher Education.</w:t>
      </w:r>
      <w:r>
        <w:rPr>
          <w:noProof/>
          <w:szCs w:val="20"/>
        </w:rPr>
        <w:t xml:space="preserve"> </w:t>
      </w:r>
      <w:r w:rsidRPr="005A3363">
        <w:rPr>
          <w:i/>
          <w:noProof/>
          <w:szCs w:val="20"/>
        </w:rPr>
        <w:t>New Directions for Higher Education, 134</w:t>
      </w:r>
      <w:r w:rsidRPr="005A3363">
        <w:rPr>
          <w:noProof/>
          <w:szCs w:val="20"/>
        </w:rPr>
        <w:t>, 37-48.</w:t>
      </w:r>
    </w:p>
    <w:p w:rsidR="0097166C" w:rsidRDefault="0097166C" w:rsidP="0097166C">
      <w:pPr>
        <w:spacing w:line="360" w:lineRule="auto"/>
        <w:ind w:left="720" w:hanging="720"/>
        <w:jc w:val="both"/>
        <w:rPr>
          <w:noProof/>
          <w:szCs w:val="20"/>
        </w:rPr>
      </w:pPr>
      <w:r>
        <w:rPr>
          <w:noProof/>
          <w:szCs w:val="20"/>
        </w:rPr>
        <w:t xml:space="preserve">Schuster, J., Smith, D., Corak, K., &amp; Yamada, M. (1994). </w:t>
      </w:r>
      <w:r w:rsidRPr="00010E3C">
        <w:rPr>
          <w:i/>
          <w:noProof/>
          <w:szCs w:val="20"/>
        </w:rPr>
        <w:t>Strategic Academic Governance: How to Make Big Decisions Better</w:t>
      </w:r>
      <w:r>
        <w:rPr>
          <w:noProof/>
          <w:szCs w:val="20"/>
        </w:rPr>
        <w:t>. Phoenix, Arix: Oryx Press.</w:t>
      </w:r>
    </w:p>
    <w:p w:rsidR="0097166C" w:rsidRDefault="0097166C" w:rsidP="0097166C">
      <w:pPr>
        <w:spacing w:line="360" w:lineRule="auto"/>
        <w:ind w:left="720" w:hanging="720"/>
        <w:jc w:val="both"/>
        <w:rPr>
          <w:noProof/>
          <w:szCs w:val="20"/>
        </w:rPr>
      </w:pPr>
      <w:r>
        <w:rPr>
          <w:noProof/>
          <w:szCs w:val="20"/>
        </w:rPr>
        <w:t xml:space="preserve">Scott, R. (2004). Institutional Theory: Contributing to a Theoretical Research Program. In K. G. Smith &amp; M. A. Hitt (Eds.), </w:t>
      </w:r>
      <w:r w:rsidRPr="00010E3C">
        <w:rPr>
          <w:i/>
          <w:noProof/>
          <w:szCs w:val="20"/>
        </w:rPr>
        <w:t xml:space="preserve">Great Minds in Management: The Process of Theory Development </w:t>
      </w:r>
      <w:r>
        <w:rPr>
          <w:noProof/>
          <w:szCs w:val="20"/>
        </w:rPr>
        <w:t>Oxford, UK: Oxford University Press.</w:t>
      </w:r>
    </w:p>
    <w:p w:rsidR="0097166C" w:rsidRDefault="0097166C" w:rsidP="0097166C">
      <w:pPr>
        <w:spacing w:line="360" w:lineRule="auto"/>
        <w:ind w:left="720" w:hanging="720"/>
        <w:jc w:val="both"/>
        <w:rPr>
          <w:noProof/>
          <w:szCs w:val="20"/>
        </w:rPr>
      </w:pPr>
      <w:r>
        <w:rPr>
          <w:noProof/>
          <w:szCs w:val="20"/>
        </w:rPr>
        <w:t xml:space="preserve">Scott, W. R., Ruef, M., Mendel, P. J., &amp; Carronna, C. A. (2000). </w:t>
      </w:r>
      <w:r w:rsidRPr="005A3363">
        <w:rPr>
          <w:i/>
          <w:noProof/>
          <w:szCs w:val="20"/>
        </w:rPr>
        <w:t>Institutional Change and Health Care Organizations</w:t>
      </w:r>
      <w:r w:rsidRPr="005A3363">
        <w:rPr>
          <w:noProof/>
          <w:szCs w:val="20"/>
        </w:rPr>
        <w:t>.</w:t>
      </w:r>
      <w:r>
        <w:rPr>
          <w:noProof/>
          <w:szCs w:val="20"/>
        </w:rPr>
        <w:t xml:space="preserve"> Chicago: University of Chicago Press.</w:t>
      </w:r>
    </w:p>
    <w:p w:rsidR="0097166C" w:rsidRDefault="0097166C" w:rsidP="0097166C">
      <w:pPr>
        <w:spacing w:line="360" w:lineRule="auto"/>
        <w:ind w:left="720" w:hanging="720"/>
        <w:jc w:val="both"/>
        <w:rPr>
          <w:noProof/>
          <w:szCs w:val="20"/>
        </w:rPr>
      </w:pPr>
      <w:r>
        <w:rPr>
          <w:noProof/>
          <w:szCs w:val="20"/>
        </w:rPr>
        <w:t xml:space="preserve">The Jarratt Report. (1985). </w:t>
      </w:r>
      <w:r w:rsidRPr="00010E3C">
        <w:rPr>
          <w:i/>
          <w:noProof/>
          <w:szCs w:val="20"/>
        </w:rPr>
        <w:t>Report of the Steering Committee on Efficiency Studies</w:t>
      </w:r>
      <w:r>
        <w:rPr>
          <w:noProof/>
          <w:szCs w:val="20"/>
        </w:rPr>
        <w:t>. London: CVCP: Committe of Vice-Chancellors and Principals.</w:t>
      </w:r>
    </w:p>
    <w:p w:rsidR="0097166C" w:rsidRDefault="0097166C" w:rsidP="0097166C">
      <w:pPr>
        <w:spacing w:line="360" w:lineRule="auto"/>
        <w:ind w:left="720" w:hanging="720"/>
        <w:jc w:val="both"/>
        <w:rPr>
          <w:noProof/>
          <w:szCs w:val="20"/>
        </w:rPr>
      </w:pPr>
      <w:r>
        <w:rPr>
          <w:noProof/>
          <w:szCs w:val="20"/>
        </w:rPr>
        <w:t xml:space="preserve">Trow, M. A. (1984). The Analysis of Status. In </w:t>
      </w:r>
      <w:r w:rsidRPr="005A3363">
        <w:rPr>
          <w:noProof/>
          <w:szCs w:val="20"/>
        </w:rPr>
        <w:t>B</w:t>
      </w:r>
      <w:r>
        <w:rPr>
          <w:noProof/>
          <w:szCs w:val="20"/>
        </w:rPr>
        <w:t xml:space="preserve">. Clark (Ed.), </w:t>
      </w:r>
      <w:r w:rsidRPr="00010E3C">
        <w:rPr>
          <w:i/>
          <w:noProof/>
          <w:szCs w:val="20"/>
        </w:rPr>
        <w:t>Perspectives on Higher Education</w:t>
      </w:r>
      <w:r>
        <w:rPr>
          <w:noProof/>
          <w:szCs w:val="20"/>
        </w:rPr>
        <w:t>. Berkeley, Los Angeles, London: University of California Press.</w:t>
      </w:r>
    </w:p>
    <w:p w:rsidR="0097166C" w:rsidRDefault="0097166C" w:rsidP="0097166C">
      <w:pPr>
        <w:spacing w:line="360" w:lineRule="auto"/>
        <w:ind w:left="720" w:hanging="720"/>
        <w:jc w:val="both"/>
        <w:rPr>
          <w:noProof/>
          <w:szCs w:val="20"/>
        </w:rPr>
      </w:pPr>
      <w:r>
        <w:rPr>
          <w:noProof/>
          <w:szCs w:val="20"/>
        </w:rPr>
        <w:t>Vallely, T., &amp; Wilkinson, B. (2009). Vietnamese Higher Education: Crisis and Response.</w:t>
      </w:r>
    </w:p>
    <w:p w:rsidR="0097166C" w:rsidRDefault="0097166C" w:rsidP="0097166C">
      <w:pPr>
        <w:spacing w:line="360" w:lineRule="auto"/>
        <w:ind w:left="720" w:hanging="720"/>
        <w:jc w:val="both"/>
        <w:rPr>
          <w:noProof/>
          <w:szCs w:val="20"/>
        </w:rPr>
      </w:pPr>
      <w:r>
        <w:rPr>
          <w:noProof/>
          <w:szCs w:val="20"/>
        </w:rPr>
        <w:t xml:space="preserve">Zhao, Y. (2011). </w:t>
      </w:r>
      <w:r w:rsidRPr="00010E3C">
        <w:rPr>
          <w:i/>
          <w:noProof/>
          <w:szCs w:val="20"/>
        </w:rPr>
        <w:t>Handbook of Asian Education: A Cultural Perspective</w:t>
      </w:r>
      <w:r>
        <w:rPr>
          <w:noProof/>
          <w:szCs w:val="20"/>
        </w:rPr>
        <w:t>. New York: Routledge.</w:t>
      </w:r>
    </w:p>
    <w:p w:rsidR="0097166C" w:rsidRDefault="0097166C" w:rsidP="0097166C">
      <w:pPr>
        <w:spacing w:line="360" w:lineRule="auto"/>
        <w:ind w:left="720" w:hanging="720"/>
        <w:jc w:val="both"/>
        <w:rPr>
          <w:noProof/>
          <w:szCs w:val="20"/>
        </w:rPr>
      </w:pPr>
    </w:p>
    <w:p w:rsidR="0097166C" w:rsidRDefault="0097166C" w:rsidP="0097166C">
      <w:pPr>
        <w:spacing w:line="360" w:lineRule="auto"/>
        <w:jc w:val="both"/>
        <w:rPr>
          <w:rFonts w:ascii="Times New Roman" w:hAnsi="Times New Roman"/>
          <w:szCs w:val="20"/>
        </w:rPr>
      </w:pPr>
      <w:r w:rsidRPr="000B4A37">
        <w:rPr>
          <w:rFonts w:ascii="Times New Roman" w:hAnsi="Times New Roman"/>
          <w:szCs w:val="20"/>
        </w:rPr>
        <w:fldChar w:fldCharType="end"/>
      </w:r>
    </w:p>
    <w:p w:rsidR="0097166C" w:rsidRDefault="0097166C" w:rsidP="0097166C">
      <w:pPr>
        <w:spacing w:line="360" w:lineRule="auto"/>
        <w:jc w:val="both"/>
        <w:rPr>
          <w:rFonts w:ascii="Times New Roman" w:hAnsi="Times New Roman"/>
          <w:szCs w:val="20"/>
        </w:rPr>
      </w:pPr>
    </w:p>
    <w:p w:rsidR="0097166C" w:rsidRDefault="0097166C" w:rsidP="0097166C">
      <w:pPr>
        <w:spacing w:line="360" w:lineRule="auto"/>
        <w:jc w:val="both"/>
        <w:rPr>
          <w:rFonts w:ascii="Times New Roman" w:hAnsi="Times New Roman"/>
          <w:szCs w:val="20"/>
        </w:rPr>
      </w:pPr>
    </w:p>
    <w:p w:rsidR="0097166C" w:rsidRPr="000B4A37" w:rsidRDefault="0097166C" w:rsidP="0097166C">
      <w:pPr>
        <w:spacing w:line="360" w:lineRule="auto"/>
        <w:jc w:val="both"/>
        <w:rPr>
          <w:rFonts w:ascii="Times New Roman" w:hAnsi="Times New Roman"/>
          <w:b/>
          <w:szCs w:val="20"/>
        </w:rPr>
      </w:pPr>
      <w:r w:rsidRPr="000B4A37">
        <w:rPr>
          <w:rFonts w:ascii="Times New Roman" w:hAnsi="Times New Roman"/>
          <w:b/>
          <w:szCs w:val="20"/>
        </w:rPr>
        <w:t xml:space="preserve">APPENDIX </w:t>
      </w:r>
    </w:p>
    <w:p w:rsidR="0097166C" w:rsidRPr="000B4A37" w:rsidRDefault="0097166C" w:rsidP="0097166C">
      <w:pPr>
        <w:spacing w:line="360" w:lineRule="auto"/>
        <w:jc w:val="both"/>
        <w:rPr>
          <w:rFonts w:ascii="Times New Roman" w:hAnsi="Times New Roman"/>
          <w:b/>
          <w:szCs w:val="20"/>
        </w:rPr>
      </w:pPr>
    </w:p>
    <w:p w:rsidR="0097166C" w:rsidRPr="000B4A37" w:rsidRDefault="0097166C" w:rsidP="0097166C">
      <w:pPr>
        <w:spacing w:line="360" w:lineRule="auto"/>
        <w:jc w:val="both"/>
        <w:rPr>
          <w:rFonts w:ascii="Times New Roman" w:hAnsi="Times New Roman"/>
          <w:b/>
          <w:i/>
          <w:szCs w:val="20"/>
        </w:rPr>
      </w:pPr>
      <w:r w:rsidRPr="000B4A37">
        <w:rPr>
          <w:rFonts w:ascii="Times New Roman" w:hAnsi="Times New Roman"/>
          <w:b/>
          <w:i/>
          <w:szCs w:val="20"/>
        </w:rPr>
        <w:t>Appendix 1: Worksheet 1: Interview Summary Forms</w:t>
      </w:r>
    </w:p>
    <w:p w:rsidR="0097166C" w:rsidRPr="000B4A37" w:rsidRDefault="0097166C" w:rsidP="0097166C">
      <w:pPr>
        <w:spacing w:line="360" w:lineRule="auto"/>
        <w:jc w:val="both"/>
        <w:rPr>
          <w:rFonts w:ascii="Times New Roman" w:hAnsi="Times New Roman"/>
          <w:b/>
          <w:szCs w:val="20"/>
        </w:rPr>
      </w:pPr>
    </w:p>
    <w:p w:rsidR="0097166C" w:rsidRPr="000B4A37" w:rsidRDefault="0097166C" w:rsidP="0097166C">
      <w:pPr>
        <w:spacing w:line="360" w:lineRule="auto"/>
        <w:jc w:val="both"/>
        <w:rPr>
          <w:rFonts w:ascii="Times New Roman" w:hAnsi="Times New Roman"/>
          <w:b/>
          <w:szCs w:val="20"/>
        </w:rPr>
      </w:pPr>
      <w:r>
        <w:rPr>
          <w:rFonts w:ascii="Times New Roman" w:hAnsi="Times New Roman"/>
          <w:b/>
          <w:noProof/>
          <w:szCs w:val="20"/>
        </w:rPr>
        <w:lastRenderedPageBreak/>
        <w:drawing>
          <wp:inline distT="0" distB="0" distL="0" distR="0">
            <wp:extent cx="6005195" cy="449770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005195" cy="4497705"/>
                    </a:xfrm>
                    <a:prstGeom prst="rect">
                      <a:avLst/>
                    </a:prstGeom>
                    <a:noFill/>
                    <a:ln w="9525">
                      <a:noFill/>
                      <a:miter lim="800000"/>
                      <a:headEnd/>
                      <a:tailEnd/>
                    </a:ln>
                  </pic:spPr>
                </pic:pic>
              </a:graphicData>
            </a:graphic>
          </wp:inline>
        </w:drawing>
      </w:r>
    </w:p>
    <w:p w:rsidR="0097166C" w:rsidRPr="000B4A37" w:rsidRDefault="0097166C" w:rsidP="0097166C">
      <w:pPr>
        <w:spacing w:line="360" w:lineRule="auto"/>
        <w:jc w:val="both"/>
        <w:rPr>
          <w:rFonts w:ascii="Times New Roman" w:hAnsi="Times New Roman"/>
          <w:b/>
          <w:szCs w:val="20"/>
        </w:rPr>
      </w:pPr>
    </w:p>
    <w:p w:rsidR="0097166C" w:rsidRPr="000B4A37" w:rsidRDefault="0097166C" w:rsidP="0097166C">
      <w:pPr>
        <w:spacing w:line="360" w:lineRule="auto"/>
        <w:jc w:val="both"/>
        <w:rPr>
          <w:rFonts w:ascii="Times New Roman" w:hAnsi="Times New Roman"/>
          <w:b/>
          <w:szCs w:val="20"/>
        </w:rPr>
      </w:pPr>
    </w:p>
    <w:p w:rsidR="0097166C" w:rsidRPr="000B4A37" w:rsidRDefault="0097166C" w:rsidP="0097166C">
      <w:pPr>
        <w:spacing w:line="360" w:lineRule="auto"/>
        <w:jc w:val="both"/>
        <w:rPr>
          <w:rFonts w:ascii="Times New Roman" w:hAnsi="Times New Roman"/>
          <w:b/>
          <w:szCs w:val="20"/>
        </w:rPr>
      </w:pPr>
    </w:p>
    <w:p w:rsidR="0097166C" w:rsidRPr="000B4A37" w:rsidRDefault="0097166C" w:rsidP="0097166C">
      <w:pPr>
        <w:spacing w:line="360" w:lineRule="auto"/>
        <w:jc w:val="both"/>
        <w:rPr>
          <w:rFonts w:ascii="Times New Roman" w:hAnsi="Times New Roman"/>
          <w:b/>
          <w:szCs w:val="20"/>
        </w:rPr>
      </w:pPr>
    </w:p>
    <w:p w:rsidR="0097166C" w:rsidRPr="000B4A37" w:rsidRDefault="0097166C" w:rsidP="0097166C">
      <w:pPr>
        <w:spacing w:line="360" w:lineRule="auto"/>
        <w:jc w:val="both"/>
        <w:rPr>
          <w:rFonts w:ascii="Times New Roman" w:hAnsi="Times New Roman"/>
          <w:b/>
          <w:szCs w:val="20"/>
        </w:rPr>
      </w:pPr>
    </w:p>
    <w:p w:rsidR="0097166C" w:rsidRPr="000B4A37" w:rsidRDefault="0097166C" w:rsidP="0097166C">
      <w:pPr>
        <w:spacing w:line="360" w:lineRule="auto"/>
        <w:jc w:val="both"/>
        <w:rPr>
          <w:rFonts w:ascii="Times New Roman" w:hAnsi="Times New Roman"/>
          <w:b/>
          <w:szCs w:val="20"/>
        </w:rPr>
      </w:pPr>
    </w:p>
    <w:p w:rsidR="0097166C" w:rsidRPr="000B4A37" w:rsidRDefault="0097166C" w:rsidP="0097166C">
      <w:pPr>
        <w:spacing w:line="360" w:lineRule="auto"/>
        <w:jc w:val="both"/>
        <w:rPr>
          <w:rFonts w:ascii="Times New Roman" w:hAnsi="Times New Roman"/>
          <w:b/>
          <w:szCs w:val="20"/>
        </w:rPr>
      </w:pPr>
    </w:p>
    <w:p w:rsidR="0097166C" w:rsidRPr="000B4A37" w:rsidRDefault="0097166C" w:rsidP="0097166C">
      <w:pPr>
        <w:spacing w:line="360" w:lineRule="auto"/>
        <w:jc w:val="both"/>
        <w:rPr>
          <w:rFonts w:ascii="Times New Roman" w:hAnsi="Times New Roman"/>
          <w:b/>
          <w:szCs w:val="20"/>
        </w:rPr>
      </w:pPr>
    </w:p>
    <w:p w:rsidR="0097166C" w:rsidRPr="000B4A37" w:rsidRDefault="0097166C" w:rsidP="0097166C">
      <w:pPr>
        <w:spacing w:line="360" w:lineRule="auto"/>
        <w:jc w:val="both"/>
        <w:rPr>
          <w:rFonts w:ascii="Times New Roman" w:hAnsi="Times New Roman"/>
          <w:b/>
          <w:szCs w:val="20"/>
        </w:rPr>
      </w:pPr>
    </w:p>
    <w:p w:rsidR="0097166C" w:rsidRPr="000B4A37" w:rsidRDefault="0097166C" w:rsidP="0097166C">
      <w:pPr>
        <w:spacing w:line="360" w:lineRule="auto"/>
        <w:jc w:val="both"/>
        <w:rPr>
          <w:rFonts w:ascii="Times New Roman" w:hAnsi="Times New Roman"/>
          <w:b/>
          <w:szCs w:val="20"/>
        </w:rPr>
      </w:pPr>
    </w:p>
    <w:p w:rsidR="0097166C" w:rsidRPr="000B4A37" w:rsidRDefault="0097166C" w:rsidP="0097166C">
      <w:pPr>
        <w:spacing w:line="360" w:lineRule="auto"/>
        <w:jc w:val="both"/>
        <w:rPr>
          <w:rFonts w:ascii="Times New Roman" w:hAnsi="Times New Roman"/>
          <w:b/>
          <w:szCs w:val="20"/>
        </w:rPr>
      </w:pPr>
    </w:p>
    <w:p w:rsidR="0097166C" w:rsidRPr="000B4A37" w:rsidRDefault="0097166C" w:rsidP="0097166C">
      <w:pPr>
        <w:spacing w:line="360" w:lineRule="auto"/>
        <w:jc w:val="both"/>
        <w:rPr>
          <w:rFonts w:ascii="Times New Roman" w:hAnsi="Times New Roman"/>
          <w:b/>
          <w:i/>
          <w:szCs w:val="20"/>
        </w:rPr>
      </w:pPr>
      <w:r w:rsidRPr="000B4A37">
        <w:rPr>
          <w:rFonts w:ascii="Times New Roman" w:hAnsi="Times New Roman"/>
          <w:b/>
          <w:i/>
          <w:szCs w:val="20"/>
        </w:rPr>
        <w:t>Appendix 2: Worksheet 2: Fieldtrip Summary Notes</w:t>
      </w:r>
    </w:p>
    <w:p w:rsidR="0097166C" w:rsidRPr="000B4A37" w:rsidRDefault="0097166C" w:rsidP="0097166C">
      <w:pPr>
        <w:spacing w:line="360" w:lineRule="auto"/>
        <w:jc w:val="both"/>
        <w:rPr>
          <w:rFonts w:ascii="Times New Roman" w:hAnsi="Times New Roman"/>
          <w:b/>
          <w:szCs w:val="20"/>
        </w:rPr>
      </w:pPr>
      <w:r>
        <w:rPr>
          <w:rFonts w:ascii="Times New Roman" w:hAnsi="Times New Roman"/>
          <w:b/>
          <w:noProof/>
          <w:szCs w:val="20"/>
        </w:rPr>
        <w:lastRenderedPageBreak/>
        <w:drawing>
          <wp:inline distT="0" distB="0" distL="0" distR="0">
            <wp:extent cx="6005195" cy="449770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005195" cy="4497705"/>
                    </a:xfrm>
                    <a:prstGeom prst="rect">
                      <a:avLst/>
                    </a:prstGeom>
                    <a:noFill/>
                    <a:ln w="9525">
                      <a:noFill/>
                      <a:miter lim="800000"/>
                      <a:headEnd/>
                      <a:tailEnd/>
                    </a:ln>
                  </pic:spPr>
                </pic:pic>
              </a:graphicData>
            </a:graphic>
          </wp:inline>
        </w:drawing>
      </w:r>
    </w:p>
    <w:p w:rsidR="0097166C" w:rsidRPr="000B4A37" w:rsidRDefault="0097166C" w:rsidP="0097166C">
      <w:pPr>
        <w:spacing w:line="360" w:lineRule="auto"/>
        <w:jc w:val="both"/>
        <w:rPr>
          <w:rFonts w:ascii="Times New Roman" w:hAnsi="Times New Roman"/>
          <w:b/>
          <w:szCs w:val="20"/>
        </w:rPr>
      </w:pPr>
    </w:p>
    <w:p w:rsidR="0097166C" w:rsidRPr="000B4A37" w:rsidRDefault="0097166C" w:rsidP="0097166C">
      <w:pPr>
        <w:spacing w:line="360" w:lineRule="auto"/>
        <w:jc w:val="both"/>
        <w:rPr>
          <w:rFonts w:ascii="Times New Roman" w:hAnsi="Times New Roman"/>
          <w:b/>
          <w:szCs w:val="20"/>
        </w:rPr>
      </w:pPr>
    </w:p>
    <w:p w:rsidR="0097166C" w:rsidRPr="000B4A37" w:rsidRDefault="0097166C" w:rsidP="0097166C">
      <w:pPr>
        <w:spacing w:line="360" w:lineRule="auto"/>
        <w:jc w:val="both"/>
        <w:rPr>
          <w:rFonts w:ascii="Times New Roman" w:hAnsi="Times New Roman"/>
          <w:b/>
          <w:i/>
          <w:szCs w:val="20"/>
        </w:rPr>
      </w:pPr>
      <w:r w:rsidRPr="000B4A37">
        <w:rPr>
          <w:rFonts w:ascii="Times New Roman" w:hAnsi="Times New Roman"/>
          <w:b/>
          <w:i/>
          <w:szCs w:val="20"/>
        </w:rPr>
        <w:t>Appendix 3: A coding Frame – 10 codes</w:t>
      </w:r>
    </w:p>
    <w:p w:rsidR="0097166C" w:rsidRPr="000B4A37" w:rsidRDefault="0097166C" w:rsidP="0097166C">
      <w:pPr>
        <w:spacing w:line="360" w:lineRule="auto"/>
        <w:jc w:val="both"/>
        <w:rPr>
          <w:rFonts w:ascii="Times New Roman" w:hAnsi="Times New Roman"/>
          <w:szCs w:val="20"/>
        </w:rPr>
      </w:pPr>
      <w:r w:rsidRPr="000B4A37">
        <w:rPr>
          <w:rFonts w:ascii="Times New Roman" w:hAnsi="Times New Roman"/>
          <w:szCs w:val="20"/>
        </w:rPr>
        <w:t>1. Pursued GOALS</w:t>
      </w:r>
    </w:p>
    <w:p w:rsidR="0097166C" w:rsidRPr="000B4A37" w:rsidRDefault="0097166C" w:rsidP="0097166C">
      <w:pPr>
        <w:spacing w:line="360" w:lineRule="auto"/>
        <w:jc w:val="both"/>
        <w:rPr>
          <w:rFonts w:ascii="Times New Roman" w:hAnsi="Times New Roman"/>
          <w:szCs w:val="20"/>
        </w:rPr>
      </w:pPr>
      <w:r w:rsidRPr="000B4A37">
        <w:rPr>
          <w:rFonts w:ascii="Times New Roman" w:hAnsi="Times New Roman"/>
          <w:szCs w:val="20"/>
        </w:rPr>
        <w:t>2. Priorities &amp; Commitment</w:t>
      </w:r>
    </w:p>
    <w:p w:rsidR="0097166C" w:rsidRPr="000B4A37" w:rsidRDefault="0097166C" w:rsidP="0097166C">
      <w:pPr>
        <w:spacing w:line="360" w:lineRule="auto"/>
        <w:jc w:val="both"/>
        <w:rPr>
          <w:rFonts w:ascii="Times New Roman" w:hAnsi="Times New Roman"/>
          <w:szCs w:val="20"/>
        </w:rPr>
      </w:pPr>
      <w:r w:rsidRPr="000B4A37">
        <w:rPr>
          <w:rFonts w:ascii="Times New Roman" w:hAnsi="Times New Roman"/>
          <w:szCs w:val="20"/>
        </w:rPr>
        <w:t>3. Perceived POWER to make decisions</w:t>
      </w:r>
    </w:p>
    <w:p w:rsidR="0097166C" w:rsidRPr="000B4A37" w:rsidRDefault="0097166C" w:rsidP="0097166C">
      <w:pPr>
        <w:spacing w:line="360" w:lineRule="auto"/>
        <w:jc w:val="both"/>
        <w:rPr>
          <w:rFonts w:ascii="Times New Roman" w:hAnsi="Times New Roman"/>
          <w:szCs w:val="20"/>
        </w:rPr>
      </w:pPr>
      <w:r w:rsidRPr="000B4A37">
        <w:rPr>
          <w:rFonts w:ascii="Times New Roman" w:hAnsi="Times New Roman"/>
          <w:szCs w:val="20"/>
        </w:rPr>
        <w:t>4. Perceived COMPLIANCE: voluntary, involuntary</w:t>
      </w:r>
    </w:p>
    <w:p w:rsidR="0097166C" w:rsidRPr="000B4A37" w:rsidRDefault="0097166C" w:rsidP="0097166C">
      <w:pPr>
        <w:spacing w:line="360" w:lineRule="auto"/>
        <w:jc w:val="both"/>
        <w:rPr>
          <w:rFonts w:ascii="Times New Roman" w:hAnsi="Times New Roman"/>
          <w:szCs w:val="20"/>
        </w:rPr>
      </w:pPr>
      <w:r w:rsidRPr="000B4A37">
        <w:rPr>
          <w:rFonts w:ascii="Times New Roman" w:hAnsi="Times New Roman"/>
          <w:szCs w:val="20"/>
        </w:rPr>
        <w:t xml:space="preserve">5. Influencing </w:t>
      </w:r>
      <w:r w:rsidRPr="000B4A37">
        <w:rPr>
          <w:rFonts w:ascii="Times New Roman" w:hAnsi="Times New Roman"/>
          <w:bCs/>
          <w:szCs w:val="20"/>
        </w:rPr>
        <w:t>FACTORS</w:t>
      </w:r>
      <w:r w:rsidRPr="000B4A37">
        <w:rPr>
          <w:rFonts w:ascii="Times New Roman" w:hAnsi="Times New Roman"/>
          <w:szCs w:val="20"/>
        </w:rPr>
        <w:t>: Facilitating vs. Constraining</w:t>
      </w:r>
    </w:p>
    <w:p w:rsidR="0097166C" w:rsidRPr="000B4A37" w:rsidRDefault="0097166C" w:rsidP="0097166C">
      <w:pPr>
        <w:spacing w:line="360" w:lineRule="auto"/>
        <w:jc w:val="both"/>
        <w:rPr>
          <w:rFonts w:ascii="Times New Roman" w:hAnsi="Times New Roman"/>
          <w:szCs w:val="20"/>
        </w:rPr>
      </w:pPr>
      <w:r w:rsidRPr="000B4A37">
        <w:rPr>
          <w:rFonts w:ascii="Times New Roman" w:hAnsi="Times New Roman"/>
          <w:szCs w:val="20"/>
        </w:rPr>
        <w:t>6. Perceived EXTERNAL CONTEXTS</w:t>
      </w:r>
    </w:p>
    <w:p w:rsidR="0097166C" w:rsidRPr="000B4A37" w:rsidRDefault="0097166C" w:rsidP="0097166C">
      <w:pPr>
        <w:spacing w:line="360" w:lineRule="auto"/>
        <w:jc w:val="both"/>
        <w:rPr>
          <w:rFonts w:ascii="Times New Roman" w:hAnsi="Times New Roman"/>
          <w:szCs w:val="20"/>
        </w:rPr>
      </w:pPr>
      <w:r w:rsidRPr="000B4A37">
        <w:rPr>
          <w:rFonts w:ascii="Times New Roman" w:hAnsi="Times New Roman"/>
          <w:szCs w:val="20"/>
        </w:rPr>
        <w:t>7. Perceived INTERNAL CONTEXTS</w:t>
      </w:r>
    </w:p>
    <w:p w:rsidR="0097166C" w:rsidRPr="000B4A37" w:rsidRDefault="0097166C" w:rsidP="0097166C">
      <w:pPr>
        <w:spacing w:line="360" w:lineRule="auto"/>
        <w:jc w:val="both"/>
        <w:rPr>
          <w:rFonts w:ascii="Times New Roman" w:hAnsi="Times New Roman"/>
          <w:szCs w:val="20"/>
        </w:rPr>
      </w:pPr>
      <w:r w:rsidRPr="000B4A37">
        <w:rPr>
          <w:rFonts w:ascii="Times New Roman" w:hAnsi="Times New Roman"/>
          <w:szCs w:val="20"/>
        </w:rPr>
        <w:t>8. INITIATIVES taken and their success/failure</w:t>
      </w:r>
    </w:p>
    <w:p w:rsidR="0097166C" w:rsidRPr="000B4A37" w:rsidRDefault="0097166C" w:rsidP="0097166C">
      <w:pPr>
        <w:spacing w:line="360" w:lineRule="auto"/>
        <w:jc w:val="both"/>
        <w:rPr>
          <w:rFonts w:ascii="Times New Roman" w:hAnsi="Times New Roman"/>
          <w:szCs w:val="20"/>
        </w:rPr>
      </w:pPr>
      <w:r w:rsidRPr="000B4A37">
        <w:rPr>
          <w:rFonts w:ascii="Times New Roman" w:hAnsi="Times New Roman"/>
          <w:szCs w:val="20"/>
        </w:rPr>
        <w:t xml:space="preserve">9. Specificity of </w:t>
      </w:r>
      <w:r w:rsidRPr="000B4A37">
        <w:rPr>
          <w:rFonts w:ascii="Times New Roman" w:hAnsi="Times New Roman"/>
          <w:bCs/>
          <w:szCs w:val="20"/>
        </w:rPr>
        <w:t>ACTIONS:</w:t>
      </w:r>
      <w:r w:rsidRPr="000B4A37">
        <w:rPr>
          <w:rFonts w:ascii="Times New Roman" w:hAnsi="Times New Roman"/>
          <w:szCs w:val="20"/>
        </w:rPr>
        <w:t xml:space="preserve"> high, intermediate, low</w:t>
      </w:r>
    </w:p>
    <w:p w:rsidR="0097166C" w:rsidRPr="000B4A37" w:rsidRDefault="0097166C" w:rsidP="0097166C">
      <w:pPr>
        <w:spacing w:line="360" w:lineRule="auto"/>
        <w:jc w:val="both"/>
        <w:rPr>
          <w:rFonts w:ascii="Times New Roman" w:hAnsi="Times New Roman"/>
          <w:szCs w:val="20"/>
        </w:rPr>
      </w:pPr>
      <w:r w:rsidRPr="000B4A37">
        <w:rPr>
          <w:rFonts w:ascii="Times New Roman" w:hAnsi="Times New Roman"/>
          <w:szCs w:val="20"/>
        </w:rPr>
        <w:t>10. RESPONSIVENESS to Departmental needs &amp; external governing bodies</w:t>
      </w:r>
    </w:p>
    <w:p w:rsidR="0097166C" w:rsidRPr="000B4A37" w:rsidRDefault="0097166C" w:rsidP="0097166C">
      <w:pPr>
        <w:spacing w:line="360" w:lineRule="auto"/>
        <w:jc w:val="both"/>
        <w:rPr>
          <w:rFonts w:ascii="Times New Roman" w:hAnsi="Times New Roman"/>
          <w:i/>
          <w:szCs w:val="20"/>
        </w:rPr>
      </w:pPr>
    </w:p>
    <w:p w:rsidR="0097166C" w:rsidRPr="000B4A37" w:rsidRDefault="0097166C" w:rsidP="0097166C">
      <w:pPr>
        <w:spacing w:line="360" w:lineRule="auto"/>
        <w:jc w:val="both"/>
        <w:rPr>
          <w:rFonts w:ascii="Times New Roman" w:hAnsi="Times New Roman"/>
          <w:i/>
          <w:szCs w:val="20"/>
        </w:rPr>
      </w:pPr>
    </w:p>
    <w:p w:rsidR="0097166C" w:rsidRDefault="0097166C" w:rsidP="0097166C">
      <w:pPr>
        <w:spacing w:line="360" w:lineRule="auto"/>
        <w:jc w:val="both"/>
        <w:rPr>
          <w:rFonts w:ascii="Times New Roman" w:hAnsi="Times New Roman"/>
          <w:b/>
          <w:i/>
          <w:szCs w:val="20"/>
        </w:rPr>
      </w:pPr>
      <w:r w:rsidRPr="000B4A37">
        <w:rPr>
          <w:rFonts w:ascii="Times New Roman" w:hAnsi="Times New Roman"/>
          <w:b/>
          <w:i/>
          <w:szCs w:val="20"/>
        </w:rPr>
        <w:t>Appendix 4: Cross-National Executive University Leaders’ Shared Actions</w:t>
      </w:r>
    </w:p>
    <w:p w:rsidR="0097166C" w:rsidRDefault="0097166C" w:rsidP="0097166C">
      <w:pPr>
        <w:spacing w:line="360" w:lineRule="auto"/>
        <w:jc w:val="both"/>
        <w:rPr>
          <w:rFonts w:ascii="Times New Roman" w:hAnsi="Times New Roman"/>
          <w:b/>
          <w:i/>
          <w:szCs w:val="20"/>
        </w:rPr>
      </w:pPr>
      <w:r>
        <w:rPr>
          <w:rFonts w:ascii="Times New Roman" w:hAnsi="Times New Roman"/>
          <w:b/>
          <w:i/>
          <w:noProof/>
          <w:szCs w:val="20"/>
        </w:rPr>
        <w:drawing>
          <wp:inline distT="0" distB="0" distL="0" distR="0">
            <wp:extent cx="6005195" cy="449770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005195" cy="4497705"/>
                    </a:xfrm>
                    <a:prstGeom prst="rect">
                      <a:avLst/>
                    </a:prstGeom>
                    <a:noFill/>
                    <a:ln w="9525">
                      <a:noFill/>
                      <a:miter lim="800000"/>
                      <a:headEnd/>
                      <a:tailEnd/>
                    </a:ln>
                  </pic:spPr>
                </pic:pic>
              </a:graphicData>
            </a:graphic>
          </wp:inline>
        </w:drawing>
      </w:r>
    </w:p>
    <w:p w:rsidR="0097166C" w:rsidRDefault="0097166C" w:rsidP="0097166C">
      <w:pPr>
        <w:spacing w:line="360" w:lineRule="auto"/>
        <w:jc w:val="both"/>
        <w:rPr>
          <w:rFonts w:ascii="Times New Roman" w:hAnsi="Times New Roman"/>
          <w:b/>
          <w:i/>
          <w:szCs w:val="20"/>
        </w:rPr>
      </w:pPr>
      <w:r>
        <w:rPr>
          <w:rFonts w:ascii="Times New Roman" w:hAnsi="Times New Roman"/>
          <w:b/>
          <w:i/>
          <w:noProof/>
          <w:szCs w:val="20"/>
        </w:rPr>
        <w:lastRenderedPageBreak/>
        <w:drawing>
          <wp:inline distT="0" distB="0" distL="0" distR="0">
            <wp:extent cx="6005195" cy="449770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6005195" cy="4497705"/>
                    </a:xfrm>
                    <a:prstGeom prst="rect">
                      <a:avLst/>
                    </a:prstGeom>
                    <a:noFill/>
                    <a:ln w="9525">
                      <a:noFill/>
                      <a:miter lim="800000"/>
                      <a:headEnd/>
                      <a:tailEnd/>
                    </a:ln>
                  </pic:spPr>
                </pic:pic>
              </a:graphicData>
            </a:graphic>
          </wp:inline>
        </w:drawing>
      </w:r>
    </w:p>
    <w:p w:rsidR="0097166C" w:rsidRPr="000B4A37" w:rsidRDefault="0097166C" w:rsidP="0097166C">
      <w:pPr>
        <w:spacing w:line="360" w:lineRule="auto"/>
        <w:jc w:val="both"/>
        <w:rPr>
          <w:rFonts w:ascii="Times New Roman" w:hAnsi="Times New Roman"/>
          <w:b/>
          <w:i/>
          <w:szCs w:val="20"/>
        </w:rPr>
      </w:pPr>
      <w:r>
        <w:rPr>
          <w:rFonts w:ascii="Times New Roman" w:hAnsi="Times New Roman"/>
          <w:b/>
          <w:i/>
          <w:noProof/>
          <w:szCs w:val="20"/>
        </w:rPr>
        <w:lastRenderedPageBreak/>
        <w:drawing>
          <wp:inline distT="0" distB="0" distL="0" distR="0">
            <wp:extent cx="6005195" cy="449770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6005195" cy="4497705"/>
                    </a:xfrm>
                    <a:prstGeom prst="rect">
                      <a:avLst/>
                    </a:prstGeom>
                    <a:noFill/>
                    <a:ln w="9525">
                      <a:noFill/>
                      <a:miter lim="800000"/>
                      <a:headEnd/>
                      <a:tailEnd/>
                    </a:ln>
                  </pic:spPr>
                </pic:pic>
              </a:graphicData>
            </a:graphic>
          </wp:inline>
        </w:drawing>
      </w:r>
    </w:p>
    <w:p w:rsidR="0097166C" w:rsidRPr="000B4A37" w:rsidRDefault="0097166C" w:rsidP="0097166C">
      <w:pPr>
        <w:spacing w:line="360" w:lineRule="auto"/>
        <w:jc w:val="both"/>
        <w:rPr>
          <w:rFonts w:ascii="Times New Roman" w:hAnsi="Times New Roman"/>
          <w:b/>
          <w:szCs w:val="20"/>
        </w:rPr>
      </w:pPr>
      <w:r>
        <w:rPr>
          <w:rFonts w:ascii="Times New Roman" w:hAnsi="Times New Roman"/>
          <w:b/>
          <w:noProof/>
          <w:szCs w:val="20"/>
        </w:rPr>
        <w:lastRenderedPageBreak/>
        <w:drawing>
          <wp:inline distT="0" distB="0" distL="0" distR="0">
            <wp:extent cx="6005195" cy="449770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6005195" cy="4497705"/>
                    </a:xfrm>
                    <a:prstGeom prst="rect">
                      <a:avLst/>
                    </a:prstGeom>
                    <a:noFill/>
                    <a:ln w="9525">
                      <a:noFill/>
                      <a:miter lim="800000"/>
                      <a:headEnd/>
                      <a:tailEnd/>
                    </a:ln>
                  </pic:spPr>
                </pic:pic>
              </a:graphicData>
            </a:graphic>
          </wp:inline>
        </w:drawing>
      </w:r>
    </w:p>
    <w:p w:rsidR="0097166C" w:rsidRPr="000B4A37" w:rsidRDefault="0097166C" w:rsidP="0097166C">
      <w:pPr>
        <w:spacing w:line="360" w:lineRule="auto"/>
        <w:jc w:val="both"/>
        <w:rPr>
          <w:rFonts w:ascii="Times New Roman" w:hAnsi="Times New Roman"/>
          <w:b/>
          <w:szCs w:val="20"/>
        </w:rPr>
      </w:pPr>
    </w:p>
    <w:p w:rsidR="00806CDE" w:rsidRDefault="00806CDE"/>
    <w:sectPr w:rsidR="00806CDE" w:rsidSect="00F3369E">
      <w:footerReference w:type="even" r:id="rId14"/>
      <w:footerReference w:type="default" r:id="rId15"/>
      <w:pgSz w:w="12240" w:h="15840"/>
      <w:pgMar w:top="1440" w:right="99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69E" w:rsidRDefault="0097166C" w:rsidP="00F336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369E" w:rsidRDefault="0097166C" w:rsidP="00F336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69E" w:rsidRDefault="0097166C" w:rsidP="00F336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3369E" w:rsidRDefault="0097166C" w:rsidP="00F3369E">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D5594"/>
    <w:multiLevelType w:val="hybridMultilevel"/>
    <w:tmpl w:val="8E8291C2"/>
    <w:lvl w:ilvl="0" w:tplc="B38A46C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9251B4"/>
    <w:multiLevelType w:val="hybridMultilevel"/>
    <w:tmpl w:val="2202185A"/>
    <w:lvl w:ilvl="0" w:tplc="23AE436E">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defaultTabStop w:val="720"/>
  <w:characterSpacingControl w:val="doNotCompress"/>
  <w:compat/>
  <w:rsids>
    <w:rsidRoot w:val="0097166C"/>
    <w:rsid w:val="00806CDE"/>
    <w:rsid w:val="00971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6C"/>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97166C"/>
    <w:pPr>
      <w:tabs>
        <w:tab w:val="center" w:pos="4320"/>
        <w:tab w:val="right" w:pos="8640"/>
      </w:tabs>
    </w:pPr>
    <w:rPr>
      <w:lang/>
    </w:rPr>
  </w:style>
  <w:style w:type="character" w:customStyle="1" w:styleId="FooterChar">
    <w:name w:val="Footer Char"/>
    <w:basedOn w:val="DefaultParagraphFont"/>
    <w:link w:val="Footer"/>
    <w:uiPriority w:val="99"/>
    <w:semiHidden/>
    <w:rsid w:val="0097166C"/>
    <w:rPr>
      <w:rFonts w:ascii="Cambria" w:eastAsia="Cambria" w:hAnsi="Cambria" w:cs="Times New Roman"/>
      <w:sz w:val="24"/>
      <w:szCs w:val="24"/>
      <w:lang/>
    </w:rPr>
  </w:style>
  <w:style w:type="character" w:styleId="PageNumber">
    <w:name w:val="page number"/>
    <w:basedOn w:val="DefaultParagraphFont"/>
    <w:uiPriority w:val="99"/>
    <w:semiHidden/>
    <w:unhideWhenUsed/>
    <w:rsid w:val="0097166C"/>
  </w:style>
  <w:style w:type="paragraph" w:styleId="NormalWeb">
    <w:name w:val="Normal (Web)"/>
    <w:basedOn w:val="Normal"/>
    <w:uiPriority w:val="99"/>
    <w:rsid w:val="0097166C"/>
    <w:pPr>
      <w:spacing w:beforeLines="1" w:afterLines="1"/>
    </w:pPr>
    <w:rPr>
      <w:rFonts w:ascii="Times" w:hAnsi="Times"/>
      <w:sz w:val="20"/>
      <w:szCs w:val="20"/>
    </w:rPr>
  </w:style>
  <w:style w:type="table" w:styleId="TableGrid">
    <w:name w:val="Table Grid"/>
    <w:basedOn w:val="TableNormal"/>
    <w:uiPriority w:val="59"/>
    <w:rsid w:val="0097166C"/>
    <w:pPr>
      <w:spacing w:after="0" w:line="240" w:lineRule="auto"/>
    </w:pPr>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7166C"/>
    <w:pPr>
      <w:tabs>
        <w:tab w:val="center" w:pos="4320"/>
        <w:tab w:val="right" w:pos="8640"/>
      </w:tabs>
    </w:pPr>
    <w:rPr>
      <w:lang/>
    </w:rPr>
  </w:style>
  <w:style w:type="character" w:customStyle="1" w:styleId="HeaderChar">
    <w:name w:val="Header Char"/>
    <w:basedOn w:val="DefaultParagraphFont"/>
    <w:link w:val="Header"/>
    <w:uiPriority w:val="99"/>
    <w:semiHidden/>
    <w:rsid w:val="0097166C"/>
    <w:rPr>
      <w:rFonts w:ascii="Cambria" w:eastAsia="Cambria" w:hAnsi="Cambria" w:cs="Times New Roman"/>
      <w:sz w:val="24"/>
      <w:szCs w:val="24"/>
      <w:lang/>
    </w:rPr>
  </w:style>
  <w:style w:type="character" w:styleId="CommentReference">
    <w:name w:val="annotation reference"/>
    <w:rsid w:val="0097166C"/>
    <w:rPr>
      <w:sz w:val="16"/>
      <w:szCs w:val="16"/>
    </w:rPr>
  </w:style>
  <w:style w:type="paragraph" w:styleId="CommentText">
    <w:name w:val="annotation text"/>
    <w:basedOn w:val="Normal"/>
    <w:link w:val="CommentTextChar"/>
    <w:rsid w:val="0097166C"/>
    <w:rPr>
      <w:sz w:val="20"/>
      <w:szCs w:val="20"/>
    </w:rPr>
  </w:style>
  <w:style w:type="character" w:customStyle="1" w:styleId="CommentTextChar">
    <w:name w:val="Comment Text Char"/>
    <w:basedOn w:val="DefaultParagraphFont"/>
    <w:link w:val="CommentText"/>
    <w:rsid w:val="0097166C"/>
    <w:rPr>
      <w:rFonts w:ascii="Cambria" w:eastAsia="Cambria" w:hAnsi="Cambria" w:cs="Times New Roman"/>
      <w:sz w:val="20"/>
      <w:szCs w:val="20"/>
    </w:rPr>
  </w:style>
  <w:style w:type="paragraph" w:styleId="CommentSubject">
    <w:name w:val="annotation subject"/>
    <w:basedOn w:val="CommentText"/>
    <w:next w:val="CommentText"/>
    <w:link w:val="CommentSubjectChar"/>
    <w:rsid w:val="0097166C"/>
    <w:rPr>
      <w:b/>
      <w:bCs/>
      <w:lang/>
    </w:rPr>
  </w:style>
  <w:style w:type="character" w:customStyle="1" w:styleId="CommentSubjectChar">
    <w:name w:val="Comment Subject Char"/>
    <w:basedOn w:val="CommentTextChar"/>
    <w:link w:val="CommentSubject"/>
    <w:rsid w:val="0097166C"/>
    <w:rPr>
      <w:b/>
      <w:bCs/>
      <w:lang/>
    </w:rPr>
  </w:style>
  <w:style w:type="paragraph" w:styleId="BalloonText">
    <w:name w:val="Balloon Text"/>
    <w:basedOn w:val="Normal"/>
    <w:link w:val="BalloonTextChar"/>
    <w:rsid w:val="0097166C"/>
    <w:rPr>
      <w:rFonts w:ascii="Tahoma" w:hAnsi="Tahoma"/>
      <w:sz w:val="16"/>
      <w:szCs w:val="16"/>
      <w:lang/>
    </w:rPr>
  </w:style>
  <w:style w:type="character" w:customStyle="1" w:styleId="BalloonTextChar">
    <w:name w:val="Balloon Text Char"/>
    <w:basedOn w:val="DefaultParagraphFont"/>
    <w:link w:val="BalloonText"/>
    <w:rsid w:val="0097166C"/>
    <w:rPr>
      <w:rFonts w:ascii="Tahoma" w:eastAsia="Cambria" w:hAnsi="Tahoma" w:cs="Times New Roman"/>
      <w:sz w:val="16"/>
      <w:szCs w:val="16"/>
      <w:lang/>
    </w:rPr>
  </w:style>
  <w:style w:type="paragraph" w:styleId="FootnoteText">
    <w:name w:val="footnote text"/>
    <w:basedOn w:val="Normal"/>
    <w:link w:val="FootnoteTextChar"/>
    <w:rsid w:val="0097166C"/>
  </w:style>
  <w:style w:type="character" w:customStyle="1" w:styleId="FootnoteTextChar">
    <w:name w:val="Footnote Text Char"/>
    <w:basedOn w:val="DefaultParagraphFont"/>
    <w:link w:val="FootnoteText"/>
    <w:rsid w:val="0097166C"/>
    <w:rPr>
      <w:rFonts w:ascii="Cambria" w:eastAsia="Cambria" w:hAnsi="Cambria" w:cs="Times New Roman"/>
      <w:sz w:val="24"/>
      <w:szCs w:val="24"/>
    </w:rPr>
  </w:style>
  <w:style w:type="character" w:styleId="FootnoteReference">
    <w:name w:val="footnote reference"/>
    <w:basedOn w:val="DefaultParagraphFont"/>
    <w:rsid w:val="0097166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oter" Target="footer2.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13106</Words>
  <Characters>74709</Characters>
  <Application>Microsoft Office Word</Application>
  <DocSecurity>0</DocSecurity>
  <Lines>622</Lines>
  <Paragraphs>175</Paragraphs>
  <ScaleCrop>false</ScaleCrop>
  <Company>Microsoft</Company>
  <LinksUpToDate>false</LinksUpToDate>
  <CharactersWithSpaces>87640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Multismile</dc:creator>
  <cp:keywords/>
  <dc:description/>
  <cp:lastModifiedBy>Multismile</cp:lastModifiedBy>
  <cp:revision>1</cp:revision>
  <dcterms:created xsi:type="dcterms:W3CDTF">2013-06-17T09:30:00Z</dcterms:created>
  <dcterms:modified xsi:type="dcterms:W3CDTF">2013-06-17T09:32:00Z</dcterms:modified>
</cp:coreProperties>
</file>