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EE8" w:rsidRPr="00623DFD" w:rsidRDefault="00223EE8" w:rsidP="00893C73">
      <w:pPr>
        <w:spacing w:line="240" w:lineRule="auto"/>
        <w:jc w:val="center"/>
        <w:rPr>
          <w:rFonts w:ascii="Times New Roman" w:hAnsi="Times New Roman" w:cs="Times New Roman"/>
          <w:b/>
          <w:sz w:val="28"/>
          <w:szCs w:val="28"/>
        </w:rPr>
      </w:pPr>
      <w:r w:rsidRPr="00623DFD">
        <w:rPr>
          <w:rFonts w:ascii="Times New Roman" w:hAnsi="Times New Roman" w:cs="Times New Roman"/>
          <w:b/>
          <w:sz w:val="28"/>
          <w:szCs w:val="28"/>
        </w:rPr>
        <w:t>Vietnamese English language teachers’ perspectives on teaching and learning in the Asia Pacific region</w:t>
      </w:r>
    </w:p>
    <w:p w:rsidR="00223EE8" w:rsidRDefault="00223EE8" w:rsidP="00893C7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Toni </w:t>
      </w:r>
      <w:proofErr w:type="spellStart"/>
      <w:r>
        <w:rPr>
          <w:rFonts w:ascii="Times New Roman" w:hAnsi="Times New Roman" w:cs="Times New Roman"/>
          <w:b/>
          <w:sz w:val="24"/>
          <w:szCs w:val="24"/>
        </w:rPr>
        <w:t>Dobinson</w:t>
      </w:r>
      <w:proofErr w:type="spellEnd"/>
    </w:p>
    <w:p w:rsidR="00223EE8" w:rsidRDefault="00223EE8" w:rsidP="00893C7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Curtin University, Western Australia</w:t>
      </w:r>
    </w:p>
    <w:p w:rsidR="00223EE8" w:rsidRDefault="00223EE8" w:rsidP="00893C73">
      <w:pPr>
        <w:spacing w:after="0" w:line="240" w:lineRule="auto"/>
        <w:jc w:val="both"/>
        <w:rPr>
          <w:rFonts w:ascii="Times New Roman" w:hAnsi="Times New Roman" w:cs="Times New Roman"/>
          <w:b/>
          <w:sz w:val="24"/>
          <w:szCs w:val="24"/>
        </w:rPr>
      </w:pPr>
    </w:p>
    <w:p w:rsidR="00223EE8" w:rsidRPr="00223EE8" w:rsidRDefault="00223EE8" w:rsidP="00893C73">
      <w:pPr>
        <w:spacing w:after="0" w:line="240" w:lineRule="auto"/>
        <w:ind w:right="544"/>
        <w:jc w:val="both"/>
        <w:rPr>
          <w:rFonts w:ascii="Times New Roman" w:hAnsi="Times New Roman" w:cs="Times New Roman"/>
          <w:b/>
          <w:sz w:val="24"/>
          <w:szCs w:val="24"/>
        </w:rPr>
      </w:pPr>
    </w:p>
    <w:p w:rsidR="00223EE8" w:rsidRPr="00623DFD" w:rsidRDefault="000C4C85" w:rsidP="00893C73">
      <w:pPr>
        <w:tabs>
          <w:tab w:val="left" w:pos="8222"/>
        </w:tabs>
        <w:spacing w:line="240" w:lineRule="auto"/>
        <w:ind w:left="567" w:right="544"/>
        <w:jc w:val="both"/>
        <w:rPr>
          <w:rFonts w:ascii="Times New Roman" w:hAnsi="Times New Roman" w:cs="Times New Roman"/>
          <w:i/>
          <w:sz w:val="20"/>
          <w:szCs w:val="20"/>
        </w:rPr>
      </w:pPr>
      <w:r w:rsidRPr="00623DFD">
        <w:rPr>
          <w:rFonts w:ascii="Times New Roman" w:hAnsi="Times New Roman" w:cs="Times New Roman"/>
          <w:i/>
          <w:sz w:val="20"/>
          <w:szCs w:val="20"/>
        </w:rPr>
        <w:t>Much</w:t>
      </w:r>
      <w:r w:rsidR="00223EE8" w:rsidRPr="00623DFD">
        <w:rPr>
          <w:rFonts w:ascii="Times New Roman" w:hAnsi="Times New Roman" w:cs="Times New Roman"/>
          <w:i/>
          <w:sz w:val="20"/>
          <w:szCs w:val="20"/>
        </w:rPr>
        <w:t xml:space="preserve"> has been written about approaches to teaching and learning, the ‘good’ teacher, the ‘good’ learner and in particular how notions of these may differ regionally. Even more focus has been placed upon the links between culture, pedagogy and learning practices especially with learners from Asian backgrounds.</w:t>
      </w:r>
    </w:p>
    <w:p w:rsidR="00223EE8" w:rsidRPr="00623DFD" w:rsidRDefault="00223EE8" w:rsidP="00893C73">
      <w:pPr>
        <w:tabs>
          <w:tab w:val="left" w:pos="8222"/>
        </w:tabs>
        <w:spacing w:line="240" w:lineRule="auto"/>
        <w:ind w:left="567" w:right="544"/>
        <w:jc w:val="both"/>
        <w:rPr>
          <w:rFonts w:ascii="Times New Roman" w:hAnsi="Times New Roman" w:cs="Times New Roman"/>
          <w:i/>
          <w:sz w:val="20"/>
          <w:szCs w:val="20"/>
        </w:rPr>
      </w:pPr>
      <w:proofErr w:type="gramStart"/>
      <w:r w:rsidRPr="00623DFD">
        <w:rPr>
          <w:rFonts w:ascii="Times New Roman" w:hAnsi="Times New Roman" w:cs="Times New Roman"/>
          <w:i/>
          <w:sz w:val="20"/>
          <w:szCs w:val="20"/>
        </w:rPr>
        <w:t>This</w:t>
      </w:r>
      <w:r w:rsidR="00FB4EAA">
        <w:rPr>
          <w:rFonts w:ascii="Times New Roman" w:hAnsi="Times New Roman" w:cs="Times New Roman"/>
          <w:i/>
          <w:sz w:val="20"/>
          <w:szCs w:val="20"/>
        </w:rPr>
        <w:t xml:space="preserve"> </w:t>
      </w:r>
      <w:r w:rsidR="00CF5FB8" w:rsidRPr="00623DFD">
        <w:rPr>
          <w:rFonts w:ascii="Times New Roman" w:hAnsi="Times New Roman" w:cs="Times New Roman"/>
          <w:i/>
          <w:sz w:val="20"/>
          <w:szCs w:val="20"/>
        </w:rPr>
        <w:t>article</w:t>
      </w:r>
      <w:r w:rsidR="00FB4EAA">
        <w:rPr>
          <w:rFonts w:ascii="Times New Roman" w:hAnsi="Times New Roman" w:cs="Times New Roman"/>
          <w:i/>
          <w:sz w:val="20"/>
          <w:szCs w:val="20"/>
        </w:rPr>
        <w:t xml:space="preserve"> </w:t>
      </w:r>
      <w:r w:rsidRPr="00623DFD">
        <w:rPr>
          <w:rFonts w:ascii="Times New Roman" w:hAnsi="Times New Roman" w:cs="Times New Roman"/>
          <w:i/>
          <w:sz w:val="20"/>
          <w:szCs w:val="20"/>
        </w:rPr>
        <w:t>documents</w:t>
      </w:r>
      <w:r w:rsidR="0003196B" w:rsidRPr="00623DFD">
        <w:rPr>
          <w:rFonts w:ascii="Times New Roman" w:hAnsi="Times New Roman" w:cs="Times New Roman"/>
          <w:i/>
          <w:sz w:val="20"/>
          <w:szCs w:val="20"/>
        </w:rPr>
        <w:t xml:space="preserve"> </w:t>
      </w:r>
      <w:r w:rsidRPr="00623DFD">
        <w:rPr>
          <w:rFonts w:ascii="Times New Roman" w:hAnsi="Times New Roman" w:cs="Times New Roman"/>
          <w:i/>
          <w:sz w:val="20"/>
          <w:szCs w:val="20"/>
        </w:rPr>
        <w:t>responses</w:t>
      </w:r>
      <w:proofErr w:type="gramEnd"/>
      <w:r w:rsidRPr="00623DFD">
        <w:rPr>
          <w:rFonts w:ascii="Times New Roman" w:hAnsi="Times New Roman" w:cs="Times New Roman"/>
          <w:i/>
          <w:sz w:val="20"/>
          <w:szCs w:val="20"/>
        </w:rPr>
        <w:t>, reflections and narratives collected from 10 Vietnamese English language teachers on</w:t>
      </w:r>
      <w:r w:rsidR="002050E3" w:rsidRPr="00623DFD">
        <w:rPr>
          <w:rFonts w:ascii="Times New Roman" w:hAnsi="Times New Roman" w:cs="Times New Roman"/>
          <w:i/>
          <w:sz w:val="20"/>
          <w:szCs w:val="20"/>
        </w:rPr>
        <w:t xml:space="preserve"> </w:t>
      </w:r>
      <w:r w:rsidRPr="00623DFD">
        <w:rPr>
          <w:rFonts w:ascii="Times New Roman" w:hAnsi="Times New Roman" w:cs="Times New Roman"/>
          <w:i/>
          <w:sz w:val="20"/>
          <w:szCs w:val="20"/>
        </w:rPr>
        <w:t xml:space="preserve">site in Ho Chi Min City, Vietnam in an </w:t>
      </w:r>
      <w:proofErr w:type="spellStart"/>
      <w:r w:rsidRPr="00623DFD">
        <w:rPr>
          <w:rFonts w:ascii="Times New Roman" w:hAnsi="Times New Roman" w:cs="Times New Roman"/>
          <w:i/>
          <w:sz w:val="20"/>
          <w:szCs w:val="20"/>
        </w:rPr>
        <w:t>interpretivist</w:t>
      </w:r>
      <w:proofErr w:type="spellEnd"/>
      <w:r w:rsidRPr="00623DFD">
        <w:rPr>
          <w:rFonts w:ascii="Times New Roman" w:hAnsi="Times New Roman" w:cs="Times New Roman"/>
          <w:i/>
          <w:sz w:val="20"/>
          <w:szCs w:val="20"/>
        </w:rPr>
        <w:t xml:space="preserve">- </w:t>
      </w:r>
      <w:proofErr w:type="spellStart"/>
      <w:r w:rsidRPr="00623DFD">
        <w:rPr>
          <w:rFonts w:ascii="Times New Roman" w:hAnsi="Times New Roman" w:cs="Times New Roman"/>
          <w:i/>
          <w:sz w:val="20"/>
          <w:szCs w:val="20"/>
        </w:rPr>
        <w:t>interactionist</w:t>
      </w:r>
      <w:proofErr w:type="spellEnd"/>
      <w:r w:rsidRPr="00623DFD">
        <w:rPr>
          <w:rFonts w:ascii="Times New Roman" w:hAnsi="Times New Roman" w:cs="Times New Roman"/>
          <w:i/>
          <w:sz w:val="20"/>
          <w:szCs w:val="20"/>
        </w:rPr>
        <w:t xml:space="preserve"> study which was qualitative in its approach. Through the use of semi-structured interviews, participants reflected upon what made a ‘good’ teacher and a ‘good’ learner concluding, on the whole, that personal characteristics are as important as technique or strategy. Some participants also reported having mixed feelings about Western educational theory and related teaching practices and were </w:t>
      </w:r>
      <w:r w:rsidR="00AE3384" w:rsidRPr="00623DFD">
        <w:rPr>
          <w:rFonts w:ascii="Times New Roman" w:hAnsi="Times New Roman" w:cs="Times New Roman"/>
          <w:i/>
          <w:sz w:val="20"/>
          <w:szCs w:val="20"/>
        </w:rPr>
        <w:t xml:space="preserve">either </w:t>
      </w:r>
      <w:r w:rsidRPr="00623DFD">
        <w:rPr>
          <w:rFonts w:ascii="Times New Roman" w:hAnsi="Times New Roman" w:cs="Times New Roman"/>
          <w:i/>
          <w:sz w:val="20"/>
          <w:szCs w:val="20"/>
        </w:rPr>
        <w:t>critical of notions of Asians as reproductive</w:t>
      </w:r>
      <w:proofErr w:type="gramStart"/>
      <w:r w:rsidRPr="00623DFD">
        <w:rPr>
          <w:rFonts w:ascii="Times New Roman" w:hAnsi="Times New Roman" w:cs="Times New Roman"/>
          <w:i/>
          <w:sz w:val="20"/>
          <w:szCs w:val="20"/>
        </w:rPr>
        <w:t>,</w:t>
      </w:r>
      <w:r w:rsidR="00FB4EAA">
        <w:rPr>
          <w:rFonts w:ascii="Times New Roman" w:hAnsi="Times New Roman" w:cs="Times New Roman"/>
          <w:i/>
          <w:sz w:val="20"/>
          <w:szCs w:val="20"/>
        </w:rPr>
        <w:t xml:space="preserve"> </w:t>
      </w:r>
      <w:r w:rsidRPr="00623DFD">
        <w:rPr>
          <w:rFonts w:ascii="Times New Roman" w:hAnsi="Times New Roman" w:cs="Times New Roman"/>
          <w:i/>
          <w:sz w:val="20"/>
          <w:szCs w:val="20"/>
        </w:rPr>
        <w:t xml:space="preserve"> passive</w:t>
      </w:r>
      <w:proofErr w:type="gramEnd"/>
      <w:r w:rsidRPr="00623DFD">
        <w:rPr>
          <w:rFonts w:ascii="Times New Roman" w:hAnsi="Times New Roman" w:cs="Times New Roman"/>
          <w:i/>
          <w:sz w:val="20"/>
          <w:szCs w:val="20"/>
        </w:rPr>
        <w:t xml:space="preserve"> and uncritical in </w:t>
      </w:r>
      <w:bookmarkStart w:id="0" w:name="_GoBack"/>
      <w:bookmarkEnd w:id="0"/>
      <w:r w:rsidRPr="00623DFD">
        <w:rPr>
          <w:rFonts w:ascii="Times New Roman" w:hAnsi="Times New Roman" w:cs="Times New Roman"/>
          <w:i/>
          <w:sz w:val="20"/>
          <w:szCs w:val="20"/>
        </w:rPr>
        <w:t xml:space="preserve">their learning approach or offered </w:t>
      </w:r>
      <w:r w:rsidR="00AE3384" w:rsidRPr="00623DFD">
        <w:rPr>
          <w:rFonts w:ascii="Times New Roman" w:hAnsi="Times New Roman" w:cs="Times New Roman"/>
          <w:i/>
          <w:sz w:val="20"/>
          <w:szCs w:val="20"/>
        </w:rPr>
        <w:t xml:space="preserve">insights into the </w:t>
      </w:r>
      <w:r w:rsidRPr="00623DFD">
        <w:rPr>
          <w:rFonts w:ascii="Times New Roman" w:hAnsi="Times New Roman" w:cs="Times New Roman"/>
          <w:i/>
          <w:sz w:val="20"/>
          <w:szCs w:val="20"/>
        </w:rPr>
        <w:t>reasons for th</w:t>
      </w:r>
      <w:r w:rsidR="00AE3384" w:rsidRPr="00623DFD">
        <w:rPr>
          <w:rFonts w:ascii="Times New Roman" w:hAnsi="Times New Roman" w:cs="Times New Roman"/>
          <w:i/>
          <w:sz w:val="20"/>
          <w:szCs w:val="20"/>
        </w:rPr>
        <w:t>ese</w:t>
      </w:r>
      <w:r w:rsidRPr="00623DFD">
        <w:rPr>
          <w:rFonts w:ascii="Times New Roman" w:hAnsi="Times New Roman" w:cs="Times New Roman"/>
          <w:i/>
          <w:sz w:val="20"/>
          <w:szCs w:val="20"/>
        </w:rPr>
        <w:t xml:space="preserve"> approach</w:t>
      </w:r>
      <w:r w:rsidR="00AE3384" w:rsidRPr="00623DFD">
        <w:rPr>
          <w:rFonts w:ascii="Times New Roman" w:hAnsi="Times New Roman" w:cs="Times New Roman"/>
          <w:i/>
          <w:sz w:val="20"/>
          <w:szCs w:val="20"/>
        </w:rPr>
        <w:t>es</w:t>
      </w:r>
      <w:r w:rsidRPr="00623DFD">
        <w:rPr>
          <w:rFonts w:ascii="Times New Roman" w:hAnsi="Times New Roman" w:cs="Times New Roman"/>
          <w:i/>
          <w:sz w:val="20"/>
          <w:szCs w:val="20"/>
        </w:rPr>
        <w:t xml:space="preserve"> to learning. </w:t>
      </w:r>
    </w:p>
    <w:p w:rsidR="001E70C4" w:rsidRPr="00AB108D" w:rsidRDefault="00223EE8" w:rsidP="00893C73">
      <w:pPr>
        <w:spacing w:line="240" w:lineRule="auto"/>
        <w:ind w:left="567" w:right="544"/>
        <w:jc w:val="both"/>
        <w:rPr>
          <w:rFonts w:ascii="Times New Roman" w:hAnsi="Times New Roman" w:cs="Times New Roman"/>
          <w:sz w:val="20"/>
          <w:szCs w:val="20"/>
        </w:rPr>
      </w:pPr>
      <w:r w:rsidRPr="00AB108D">
        <w:rPr>
          <w:rFonts w:ascii="Times New Roman" w:hAnsi="Times New Roman" w:cs="Times New Roman"/>
          <w:sz w:val="20"/>
          <w:szCs w:val="20"/>
        </w:rPr>
        <w:t xml:space="preserve">Key words: </w:t>
      </w:r>
      <w:r w:rsidR="00AE3384" w:rsidRPr="00AB108D">
        <w:rPr>
          <w:rFonts w:ascii="Times New Roman" w:hAnsi="Times New Roman" w:cs="Times New Roman"/>
          <w:sz w:val="20"/>
          <w:szCs w:val="20"/>
        </w:rPr>
        <w:t xml:space="preserve">the ‘good’ teacher, the ‘good’ learner, </w:t>
      </w:r>
      <w:r w:rsidR="00B05EE1" w:rsidRPr="00AB108D">
        <w:rPr>
          <w:rFonts w:ascii="Times New Roman" w:hAnsi="Times New Roman" w:cs="Times New Roman"/>
          <w:sz w:val="20"/>
          <w:szCs w:val="20"/>
        </w:rPr>
        <w:t xml:space="preserve">Western educational discourses, </w:t>
      </w:r>
      <w:r w:rsidR="00AE3384" w:rsidRPr="00AB108D">
        <w:rPr>
          <w:rFonts w:ascii="Times New Roman" w:hAnsi="Times New Roman" w:cs="Times New Roman"/>
          <w:sz w:val="20"/>
          <w:szCs w:val="20"/>
        </w:rPr>
        <w:t>Asian approaches to learning</w:t>
      </w:r>
    </w:p>
    <w:p w:rsidR="00223EE8" w:rsidRDefault="00223EE8" w:rsidP="00893C73">
      <w:pPr>
        <w:tabs>
          <w:tab w:val="left" w:pos="8908"/>
        </w:tabs>
        <w:spacing w:line="240" w:lineRule="auto"/>
        <w:ind w:right="-23"/>
        <w:jc w:val="both"/>
        <w:rPr>
          <w:rFonts w:ascii="Times New Roman" w:hAnsi="Times New Roman" w:cs="Times New Roman"/>
          <w:b/>
          <w:sz w:val="24"/>
          <w:szCs w:val="24"/>
        </w:rPr>
      </w:pPr>
      <w:r w:rsidRPr="00223EE8">
        <w:rPr>
          <w:rFonts w:ascii="Times New Roman" w:hAnsi="Times New Roman" w:cs="Times New Roman"/>
          <w:b/>
          <w:sz w:val="24"/>
          <w:szCs w:val="24"/>
        </w:rPr>
        <w:t>Introduction and background</w:t>
      </w:r>
    </w:p>
    <w:p w:rsidR="00A530ED" w:rsidRPr="00476D6C" w:rsidRDefault="00A530ED" w:rsidP="00893C73">
      <w:pPr>
        <w:tabs>
          <w:tab w:val="left" w:pos="8908"/>
        </w:tabs>
        <w:spacing w:line="240" w:lineRule="auto"/>
        <w:ind w:right="-23"/>
        <w:jc w:val="both"/>
        <w:rPr>
          <w:rFonts w:ascii="Times New Roman" w:eastAsia="Times New Roman" w:hAnsi="Times New Roman" w:cs="Times New Roman"/>
          <w:color w:val="FF0000"/>
          <w:sz w:val="24"/>
          <w:szCs w:val="24"/>
          <w:lang w:val="en-US" w:eastAsia="en-AU"/>
        </w:rPr>
      </w:pPr>
      <w:r w:rsidRPr="00A530ED">
        <w:rPr>
          <w:rFonts w:ascii="Times New Roman" w:hAnsi="Times New Roman" w:cs="Times New Roman"/>
          <w:sz w:val="24"/>
          <w:szCs w:val="24"/>
          <w:lang w:val="en-US"/>
        </w:rPr>
        <w:t xml:space="preserve">International education has </w:t>
      </w:r>
      <w:r w:rsidR="00476D6C">
        <w:rPr>
          <w:rFonts w:ascii="Times New Roman" w:hAnsi="Times New Roman" w:cs="Times New Roman"/>
          <w:sz w:val="24"/>
          <w:szCs w:val="24"/>
          <w:lang w:val="en-US"/>
        </w:rPr>
        <w:t xml:space="preserve">been through </w:t>
      </w:r>
      <w:r w:rsidRPr="00A530ED">
        <w:rPr>
          <w:rFonts w:ascii="Times New Roman" w:hAnsi="Times New Roman" w:cs="Times New Roman"/>
          <w:sz w:val="24"/>
          <w:szCs w:val="24"/>
          <w:lang w:val="en-US"/>
        </w:rPr>
        <w:t>many different phases in Australia, from  ‘educational aid’ in the post war period to ‘educational trade’ in the 1970s and 1980s to ‘</w:t>
      </w:r>
      <w:proofErr w:type="spellStart"/>
      <w:r w:rsidRPr="00A530ED">
        <w:rPr>
          <w:rFonts w:ascii="Times New Roman" w:hAnsi="Times New Roman" w:cs="Times New Roman"/>
          <w:sz w:val="24"/>
          <w:szCs w:val="24"/>
          <w:lang w:val="en-US"/>
        </w:rPr>
        <w:t>internationalisation</w:t>
      </w:r>
      <w:proofErr w:type="spellEnd"/>
      <w:r w:rsidRPr="00A530ED">
        <w:rPr>
          <w:rFonts w:ascii="Times New Roman" w:hAnsi="Times New Roman" w:cs="Times New Roman"/>
          <w:sz w:val="24"/>
          <w:szCs w:val="24"/>
          <w:lang w:val="en-US"/>
        </w:rPr>
        <w:t>’ from the early 1990s (</w:t>
      </w:r>
      <w:proofErr w:type="spellStart"/>
      <w:r w:rsidRPr="00A530ED">
        <w:rPr>
          <w:rFonts w:ascii="Times New Roman" w:hAnsi="Times New Roman" w:cs="Times New Roman"/>
          <w:sz w:val="24"/>
          <w:szCs w:val="24"/>
          <w:lang w:val="en-US"/>
        </w:rPr>
        <w:t>Trevaskes</w:t>
      </w:r>
      <w:proofErr w:type="spellEnd"/>
      <w:r w:rsidRPr="00A530ED">
        <w:rPr>
          <w:rFonts w:ascii="Times New Roman" w:hAnsi="Times New Roman" w:cs="Times New Roman"/>
          <w:sz w:val="24"/>
          <w:szCs w:val="24"/>
          <w:lang w:val="en-US"/>
        </w:rPr>
        <w:t xml:space="preserve">, </w:t>
      </w:r>
      <w:proofErr w:type="spellStart"/>
      <w:r w:rsidRPr="00A530ED">
        <w:rPr>
          <w:rFonts w:ascii="Times New Roman" w:hAnsi="Times New Roman" w:cs="Times New Roman"/>
          <w:sz w:val="24"/>
          <w:szCs w:val="24"/>
          <w:lang w:val="en-US"/>
        </w:rPr>
        <w:t>Eisenchlas</w:t>
      </w:r>
      <w:proofErr w:type="spellEnd"/>
      <w:r w:rsidRPr="00A530ED">
        <w:rPr>
          <w:rFonts w:ascii="Times New Roman" w:hAnsi="Times New Roman" w:cs="Times New Roman"/>
          <w:sz w:val="24"/>
          <w:szCs w:val="24"/>
          <w:lang w:val="en-US"/>
        </w:rPr>
        <w:t xml:space="preserve"> &amp; </w:t>
      </w:r>
      <w:proofErr w:type="spellStart"/>
      <w:r w:rsidRPr="00A530ED">
        <w:rPr>
          <w:rFonts w:ascii="Times New Roman" w:hAnsi="Times New Roman" w:cs="Times New Roman"/>
          <w:sz w:val="24"/>
          <w:szCs w:val="24"/>
          <w:lang w:val="en-US"/>
        </w:rPr>
        <w:t>Liddicoat</w:t>
      </w:r>
      <w:proofErr w:type="spellEnd"/>
      <w:r w:rsidRPr="00A530ED">
        <w:rPr>
          <w:rFonts w:ascii="Times New Roman" w:hAnsi="Times New Roman" w:cs="Times New Roman"/>
          <w:sz w:val="24"/>
          <w:szCs w:val="24"/>
          <w:lang w:val="en-US"/>
        </w:rPr>
        <w:t>, 2003).</w:t>
      </w:r>
      <w:r w:rsidR="000C4C85">
        <w:rPr>
          <w:rFonts w:ascii="Times New Roman" w:hAnsi="Times New Roman" w:cs="Times New Roman"/>
          <w:sz w:val="24"/>
          <w:szCs w:val="24"/>
          <w:lang w:val="en-US"/>
        </w:rPr>
        <w:t xml:space="preserve"> </w:t>
      </w:r>
      <w:r w:rsidRPr="00A530ED">
        <w:rPr>
          <w:rFonts w:ascii="Times New Roman" w:eastAsia="Times New Roman" w:hAnsi="Times New Roman" w:cs="Times New Roman"/>
          <w:sz w:val="24"/>
          <w:szCs w:val="24"/>
          <w:lang w:val="en-US" w:eastAsia="en-AU"/>
        </w:rPr>
        <w:t xml:space="preserve">In the higher education sector, Francis has described </w:t>
      </w:r>
      <w:proofErr w:type="spellStart"/>
      <w:r w:rsidRPr="00A530ED">
        <w:rPr>
          <w:rFonts w:ascii="Times New Roman" w:eastAsia="Times New Roman" w:hAnsi="Times New Roman" w:cs="Times New Roman"/>
          <w:sz w:val="24"/>
          <w:szCs w:val="24"/>
          <w:lang w:val="en-US" w:eastAsia="en-AU"/>
        </w:rPr>
        <w:t>internationalisation</w:t>
      </w:r>
      <w:proofErr w:type="spellEnd"/>
      <w:r w:rsidRPr="00A530ED">
        <w:rPr>
          <w:rFonts w:ascii="Times New Roman" w:eastAsia="Times New Roman" w:hAnsi="Times New Roman" w:cs="Times New Roman"/>
          <w:sz w:val="24"/>
          <w:szCs w:val="24"/>
          <w:lang w:val="en-US" w:eastAsia="en-AU"/>
        </w:rPr>
        <w:t xml:space="preserve"> of education as a total transition of a community into global living and working</w:t>
      </w:r>
      <w:r w:rsidR="00476D6C">
        <w:rPr>
          <w:rFonts w:ascii="Times New Roman" w:eastAsia="Times New Roman" w:hAnsi="Times New Roman" w:cs="Times New Roman"/>
          <w:sz w:val="24"/>
          <w:szCs w:val="24"/>
          <w:lang w:val="en-US" w:eastAsia="en-AU"/>
        </w:rPr>
        <w:t>. He says</w:t>
      </w:r>
      <w:proofErr w:type="gramStart"/>
      <w:r w:rsidR="00476D6C">
        <w:rPr>
          <w:rFonts w:ascii="Times New Roman" w:eastAsia="Times New Roman" w:hAnsi="Times New Roman" w:cs="Times New Roman"/>
          <w:sz w:val="24"/>
          <w:szCs w:val="24"/>
          <w:lang w:val="en-US" w:eastAsia="en-AU"/>
        </w:rPr>
        <w:t>,</w:t>
      </w:r>
      <w:proofErr w:type="gramEnd"/>
      <w:r w:rsidR="00476D6C">
        <w:rPr>
          <w:rFonts w:ascii="Times New Roman" w:eastAsia="Times New Roman" w:hAnsi="Times New Roman" w:cs="Times New Roman"/>
          <w:sz w:val="24"/>
          <w:szCs w:val="24"/>
          <w:lang w:val="en-US" w:eastAsia="en-AU"/>
        </w:rPr>
        <w:t xml:space="preserve"> it is </w:t>
      </w:r>
      <w:r w:rsidR="00476D6C" w:rsidRPr="00476D6C">
        <w:rPr>
          <w:rFonts w:ascii="Times New Roman" w:eastAsia="Times New Roman" w:hAnsi="Times New Roman" w:cs="Times New Roman"/>
          <w:sz w:val="24"/>
          <w:szCs w:val="24"/>
          <w:lang w:val="en-US" w:eastAsia="en-AU"/>
        </w:rPr>
        <w:t>‘</w:t>
      </w:r>
      <w:r w:rsidRPr="00476D6C">
        <w:rPr>
          <w:rFonts w:ascii="Times New Roman" w:eastAsia="Times New Roman" w:hAnsi="Times New Roman" w:cs="Times New Roman"/>
          <w:sz w:val="24"/>
          <w:szCs w:val="24"/>
          <w:lang w:val="en-US" w:eastAsia="en-AU"/>
        </w:rPr>
        <w:t>a process that prepares the community for successful participation in an increasingly interdependent world</w:t>
      </w:r>
      <w:r w:rsidR="00476D6C" w:rsidRPr="00476D6C">
        <w:rPr>
          <w:rFonts w:ascii="Times New Roman" w:eastAsia="Times New Roman" w:hAnsi="Times New Roman" w:cs="Times New Roman"/>
          <w:sz w:val="24"/>
          <w:szCs w:val="24"/>
          <w:lang w:val="en-US" w:eastAsia="en-AU"/>
        </w:rPr>
        <w:t>’ (Francis, 1993, p. 5). He also adds that ‘th</w:t>
      </w:r>
      <w:r w:rsidRPr="00476D6C">
        <w:rPr>
          <w:rFonts w:ascii="Times New Roman" w:eastAsia="Times New Roman" w:hAnsi="Times New Roman" w:cs="Times New Roman"/>
          <w:sz w:val="24"/>
          <w:szCs w:val="24"/>
          <w:lang w:val="en-US" w:eastAsia="en-AU"/>
        </w:rPr>
        <w:t>e process should infuse all facets of the post-secondary education system, fostering global understanding and developing skills for effective living and working in a diverse world</w:t>
      </w:r>
      <w:r w:rsidR="001538B3">
        <w:rPr>
          <w:rFonts w:ascii="Times New Roman" w:eastAsia="Times New Roman" w:hAnsi="Times New Roman" w:cs="Times New Roman"/>
          <w:sz w:val="24"/>
          <w:szCs w:val="24"/>
          <w:lang w:val="en-US" w:eastAsia="en-AU"/>
        </w:rPr>
        <w:t>’</w:t>
      </w:r>
      <w:r w:rsidRPr="00476D6C">
        <w:rPr>
          <w:rFonts w:ascii="Times New Roman" w:eastAsia="Times New Roman" w:hAnsi="Times New Roman" w:cs="Times New Roman"/>
          <w:sz w:val="24"/>
          <w:szCs w:val="24"/>
          <w:lang w:val="en-US" w:eastAsia="en-AU"/>
        </w:rPr>
        <w:t xml:space="preserve"> (Francis, 1993, p.5)</w:t>
      </w:r>
      <w:r w:rsidR="00476D6C" w:rsidRPr="00476D6C">
        <w:rPr>
          <w:rFonts w:ascii="Times New Roman" w:eastAsia="Times New Roman" w:hAnsi="Times New Roman" w:cs="Times New Roman"/>
          <w:sz w:val="24"/>
          <w:szCs w:val="24"/>
          <w:lang w:val="en-US" w:eastAsia="en-AU"/>
        </w:rPr>
        <w:t>.</w:t>
      </w:r>
    </w:p>
    <w:p w:rsidR="00623DFD" w:rsidRDefault="0020791B" w:rsidP="00893C73">
      <w:pPr>
        <w:tabs>
          <w:tab w:val="left" w:pos="8908"/>
        </w:tabs>
        <w:spacing w:after="0" w:line="240" w:lineRule="auto"/>
        <w:ind w:right="-23"/>
        <w:jc w:val="both"/>
        <w:rPr>
          <w:rFonts w:ascii="Times New Roman" w:eastAsia="Times New Roman" w:hAnsi="Times New Roman" w:cs="Times New Roman"/>
          <w:sz w:val="24"/>
          <w:szCs w:val="24"/>
          <w:lang w:val="en-US" w:eastAsia="en-AU"/>
        </w:rPr>
      </w:pPr>
      <w:r w:rsidRPr="0020791B">
        <w:rPr>
          <w:rFonts w:ascii="Times New Roman" w:eastAsia="Times New Roman" w:hAnsi="Times New Roman" w:cs="Times New Roman"/>
          <w:sz w:val="24"/>
          <w:szCs w:val="24"/>
          <w:lang w:val="en-US" w:eastAsia="en-AU"/>
        </w:rPr>
        <w:t xml:space="preserve">Of particular interest </w:t>
      </w:r>
      <w:r>
        <w:rPr>
          <w:rFonts w:ascii="Times New Roman" w:eastAsia="Times New Roman" w:hAnsi="Times New Roman" w:cs="Times New Roman"/>
          <w:sz w:val="24"/>
          <w:szCs w:val="24"/>
          <w:lang w:val="en-US" w:eastAsia="en-AU"/>
        </w:rPr>
        <w:t>these days</w:t>
      </w:r>
      <w:r w:rsidR="00C71DFD">
        <w:rPr>
          <w:rFonts w:ascii="Times New Roman" w:eastAsia="Times New Roman" w:hAnsi="Times New Roman" w:cs="Times New Roman"/>
          <w:sz w:val="24"/>
          <w:szCs w:val="24"/>
          <w:lang w:val="en-US" w:eastAsia="en-AU"/>
        </w:rPr>
        <w:t xml:space="preserve"> </w:t>
      </w:r>
      <w:r w:rsidRPr="0020791B">
        <w:rPr>
          <w:rFonts w:ascii="Times New Roman" w:eastAsia="Times New Roman" w:hAnsi="Times New Roman" w:cs="Times New Roman"/>
          <w:sz w:val="24"/>
          <w:szCs w:val="24"/>
          <w:lang w:val="en-US" w:eastAsia="en-AU"/>
        </w:rPr>
        <w:t xml:space="preserve">are what have been termed ‘transnational’ </w:t>
      </w:r>
    </w:p>
    <w:p w:rsidR="0020791B" w:rsidRDefault="00FB4EAA" w:rsidP="00893C73">
      <w:pPr>
        <w:tabs>
          <w:tab w:val="left" w:pos="8908"/>
        </w:tabs>
        <w:spacing w:after="0" w:line="240" w:lineRule="auto"/>
        <w:ind w:right="-23"/>
        <w:jc w:val="both"/>
        <w:rPr>
          <w:rFonts w:ascii="Times New Roman" w:eastAsia="Times New Roman" w:hAnsi="Times New Roman" w:cs="Times New Roman"/>
          <w:sz w:val="24"/>
          <w:szCs w:val="24"/>
          <w:lang w:eastAsia="en-AU"/>
        </w:rPr>
      </w:pPr>
      <w:proofErr w:type="gramStart"/>
      <w:r>
        <w:rPr>
          <w:rFonts w:ascii="Times New Roman" w:eastAsia="Times New Roman" w:hAnsi="Times New Roman" w:cs="Times New Roman"/>
          <w:sz w:val="24"/>
          <w:szCs w:val="24"/>
          <w:lang w:val="en-US" w:eastAsia="en-AU"/>
        </w:rPr>
        <w:t>e</w:t>
      </w:r>
      <w:r w:rsidR="0020791B" w:rsidRPr="0020791B">
        <w:rPr>
          <w:rFonts w:ascii="Times New Roman" w:eastAsia="Times New Roman" w:hAnsi="Times New Roman" w:cs="Times New Roman"/>
          <w:sz w:val="24"/>
          <w:szCs w:val="24"/>
          <w:lang w:val="en-US" w:eastAsia="en-AU"/>
        </w:rPr>
        <w:t>ducational</w:t>
      </w:r>
      <w:r>
        <w:rPr>
          <w:rFonts w:ascii="Times New Roman" w:eastAsia="Times New Roman" w:hAnsi="Times New Roman" w:cs="Times New Roman"/>
          <w:sz w:val="24"/>
          <w:szCs w:val="24"/>
          <w:lang w:val="en-US" w:eastAsia="en-AU"/>
        </w:rPr>
        <w:t xml:space="preserve"> </w:t>
      </w:r>
      <w:r w:rsidR="0020791B" w:rsidRPr="0020791B">
        <w:rPr>
          <w:rFonts w:ascii="Times New Roman" w:eastAsia="Times New Roman" w:hAnsi="Times New Roman" w:cs="Times New Roman"/>
          <w:sz w:val="24"/>
          <w:szCs w:val="24"/>
          <w:lang w:val="en-US" w:eastAsia="en-AU"/>
        </w:rPr>
        <w:t xml:space="preserve"> </w:t>
      </w:r>
      <w:proofErr w:type="spellStart"/>
      <w:r w:rsidR="0020791B" w:rsidRPr="0020791B">
        <w:rPr>
          <w:rFonts w:ascii="Times New Roman" w:eastAsia="Times New Roman" w:hAnsi="Times New Roman" w:cs="Times New Roman"/>
          <w:sz w:val="24"/>
          <w:szCs w:val="24"/>
          <w:lang w:val="en-US" w:eastAsia="en-AU"/>
        </w:rPr>
        <w:t>programmes</w:t>
      </w:r>
      <w:proofErr w:type="spellEnd"/>
      <w:proofErr w:type="gramEnd"/>
      <w:r w:rsidR="00C71DFD">
        <w:rPr>
          <w:rFonts w:ascii="Times New Roman" w:eastAsia="Times New Roman" w:hAnsi="Times New Roman" w:cs="Times New Roman"/>
          <w:sz w:val="24"/>
          <w:szCs w:val="24"/>
          <w:lang w:val="en-US" w:eastAsia="en-AU"/>
        </w:rPr>
        <w:t xml:space="preserve">, </w:t>
      </w:r>
      <w:r w:rsidR="00476D6C">
        <w:rPr>
          <w:rFonts w:ascii="Times New Roman" w:eastAsia="Times New Roman" w:hAnsi="Times New Roman" w:cs="Times New Roman"/>
          <w:sz w:val="24"/>
          <w:szCs w:val="24"/>
          <w:lang w:val="en-US" w:eastAsia="en-AU"/>
        </w:rPr>
        <w:t>described as</w:t>
      </w:r>
      <w:r w:rsidR="005A2808">
        <w:rPr>
          <w:rFonts w:ascii="Times New Roman" w:eastAsia="Times New Roman" w:hAnsi="Times New Roman" w:cs="Times New Roman"/>
          <w:sz w:val="24"/>
          <w:szCs w:val="24"/>
          <w:lang w:val="en-US" w:eastAsia="en-AU"/>
        </w:rPr>
        <w:t xml:space="preserve"> follows</w:t>
      </w:r>
      <w:r w:rsidR="00476D6C">
        <w:rPr>
          <w:rFonts w:ascii="Times New Roman" w:eastAsia="Times New Roman" w:hAnsi="Times New Roman" w:cs="Times New Roman"/>
          <w:sz w:val="24"/>
          <w:szCs w:val="24"/>
          <w:lang w:val="en-US" w:eastAsia="en-AU"/>
        </w:rPr>
        <w:t>:</w:t>
      </w:r>
    </w:p>
    <w:p w:rsidR="0020791B" w:rsidRDefault="0020791B" w:rsidP="00893C73">
      <w:pPr>
        <w:spacing w:after="0" w:line="240" w:lineRule="auto"/>
        <w:jc w:val="both"/>
        <w:rPr>
          <w:rFonts w:ascii="Times New Roman" w:eastAsia="Times New Roman" w:hAnsi="Times New Roman" w:cs="Times New Roman"/>
          <w:sz w:val="24"/>
          <w:szCs w:val="24"/>
          <w:lang w:eastAsia="en-AU"/>
        </w:rPr>
      </w:pPr>
    </w:p>
    <w:p w:rsidR="00094532" w:rsidRDefault="0020791B" w:rsidP="00893C73">
      <w:pPr>
        <w:spacing w:line="240" w:lineRule="auto"/>
        <w:ind w:left="567" w:right="567"/>
        <w:jc w:val="both"/>
        <w:rPr>
          <w:rFonts w:ascii="Times New Roman" w:hAnsi="Times New Roman" w:cs="Times New Roman"/>
          <w:sz w:val="24"/>
          <w:szCs w:val="24"/>
        </w:rPr>
      </w:pPr>
      <w:proofErr w:type="gramStart"/>
      <w:r>
        <w:rPr>
          <w:rFonts w:ascii="Times New Roman" w:eastAsia="Times New Roman" w:hAnsi="Times New Roman" w:cs="Times New Roman"/>
          <w:sz w:val="20"/>
          <w:szCs w:val="20"/>
          <w:lang w:eastAsia="en-AU"/>
        </w:rPr>
        <w:t>a</w:t>
      </w:r>
      <w:r w:rsidRPr="0020791B">
        <w:rPr>
          <w:rFonts w:ascii="Times New Roman" w:eastAsia="Times New Roman" w:hAnsi="Times New Roman" w:cs="Times New Roman"/>
          <w:sz w:val="20"/>
          <w:szCs w:val="20"/>
          <w:lang w:eastAsia="en-AU"/>
        </w:rPr>
        <w:t>ny</w:t>
      </w:r>
      <w:proofErr w:type="gramEnd"/>
      <w:r w:rsidRPr="0020791B">
        <w:rPr>
          <w:rFonts w:ascii="Times New Roman" w:eastAsia="Times New Roman" w:hAnsi="Times New Roman" w:cs="Times New Roman"/>
          <w:sz w:val="20"/>
          <w:szCs w:val="20"/>
          <w:lang w:eastAsia="en-AU"/>
        </w:rPr>
        <w:t xml:space="preserve"> teaching or learning activity in which the students are in a different country (the host country) to that in which the institution providing the education is based (the home country). This situation requires that national boundaries be crossed by information about the education, and by staff and/or educational materials (whether the information and the materials travel by mail, computer network, radio or television broadcast or other means) (GATE, 1997, p. 1)</w:t>
      </w:r>
    </w:p>
    <w:p w:rsidR="0020791B" w:rsidRDefault="00C71DFD" w:rsidP="00893C73">
      <w:pPr>
        <w:spacing w:line="240" w:lineRule="auto"/>
        <w:jc w:val="both"/>
        <w:rPr>
          <w:rFonts w:ascii="Times New Roman" w:hAnsi="Times New Roman" w:cs="Times New Roman"/>
          <w:b/>
          <w:sz w:val="24"/>
          <w:szCs w:val="24"/>
        </w:rPr>
      </w:pPr>
      <w:r>
        <w:rPr>
          <w:rFonts w:ascii="Times New Roman" w:hAnsi="Times New Roman" w:cs="Times New Roman"/>
          <w:sz w:val="24"/>
          <w:szCs w:val="24"/>
        </w:rPr>
        <w:t>These u</w:t>
      </w:r>
      <w:r w:rsidR="008911B6">
        <w:rPr>
          <w:rFonts w:ascii="Times New Roman" w:hAnsi="Times New Roman" w:cs="Times New Roman"/>
          <w:sz w:val="24"/>
          <w:szCs w:val="24"/>
        </w:rPr>
        <w:t xml:space="preserve">niversity </w:t>
      </w:r>
      <w:r w:rsidR="0003196B" w:rsidRPr="0003196B">
        <w:rPr>
          <w:rFonts w:ascii="Times New Roman" w:hAnsi="Times New Roman" w:cs="Times New Roman"/>
          <w:sz w:val="24"/>
          <w:szCs w:val="24"/>
        </w:rPr>
        <w:t xml:space="preserve">transnational </w:t>
      </w:r>
      <w:r w:rsidR="0003196B">
        <w:rPr>
          <w:rFonts w:ascii="Times New Roman" w:hAnsi="Times New Roman" w:cs="Times New Roman"/>
          <w:sz w:val="24"/>
          <w:szCs w:val="24"/>
        </w:rPr>
        <w:t>programs</w:t>
      </w:r>
      <w:r w:rsidR="00476D6C">
        <w:rPr>
          <w:rFonts w:ascii="Times New Roman" w:hAnsi="Times New Roman" w:cs="Times New Roman"/>
          <w:sz w:val="24"/>
          <w:szCs w:val="24"/>
        </w:rPr>
        <w:t xml:space="preserve"> </w:t>
      </w:r>
      <w:r w:rsidR="008911B6">
        <w:rPr>
          <w:rFonts w:ascii="Times New Roman" w:hAnsi="Times New Roman" w:cs="Times New Roman"/>
          <w:sz w:val="24"/>
          <w:szCs w:val="24"/>
        </w:rPr>
        <w:t xml:space="preserve">are on </w:t>
      </w:r>
      <w:r w:rsidR="0003196B">
        <w:rPr>
          <w:rFonts w:ascii="Times New Roman" w:hAnsi="Times New Roman" w:cs="Times New Roman"/>
          <w:sz w:val="24"/>
          <w:szCs w:val="24"/>
        </w:rPr>
        <w:t>the increase</w:t>
      </w:r>
      <w:r w:rsidR="00D12A29">
        <w:rPr>
          <w:rFonts w:ascii="Times New Roman" w:hAnsi="Times New Roman" w:cs="Times New Roman"/>
          <w:sz w:val="24"/>
          <w:szCs w:val="24"/>
        </w:rPr>
        <w:t>.</w:t>
      </w:r>
      <w:r w:rsidR="0003196B">
        <w:rPr>
          <w:rFonts w:ascii="Times New Roman" w:hAnsi="Times New Roman" w:cs="Times New Roman"/>
          <w:sz w:val="24"/>
          <w:szCs w:val="24"/>
        </w:rPr>
        <w:t xml:space="preserve"> One such program has been running as a joint venture between an Australian university and a Vietnamese provider for several years now. </w:t>
      </w:r>
      <w:r w:rsidR="00896640">
        <w:rPr>
          <w:rFonts w:ascii="Times New Roman" w:hAnsi="Times New Roman" w:cs="Times New Roman"/>
          <w:sz w:val="24"/>
          <w:szCs w:val="24"/>
        </w:rPr>
        <w:t xml:space="preserve">Vietnamese </w:t>
      </w:r>
      <w:r w:rsidR="00D12A29">
        <w:rPr>
          <w:rFonts w:ascii="Times New Roman" w:hAnsi="Times New Roman" w:cs="Times New Roman"/>
          <w:sz w:val="24"/>
          <w:szCs w:val="24"/>
        </w:rPr>
        <w:t xml:space="preserve">English language teachers </w:t>
      </w:r>
      <w:r w:rsidR="00896640">
        <w:rPr>
          <w:rFonts w:ascii="Times New Roman" w:hAnsi="Times New Roman" w:cs="Times New Roman"/>
          <w:sz w:val="24"/>
          <w:szCs w:val="24"/>
        </w:rPr>
        <w:t xml:space="preserve">enrol in an MA Applied Linguistics course offered by an Australian university through a private provider in </w:t>
      </w:r>
      <w:proofErr w:type="spellStart"/>
      <w:r w:rsidR="00896640">
        <w:rPr>
          <w:rFonts w:ascii="Times New Roman" w:hAnsi="Times New Roman" w:cs="Times New Roman"/>
          <w:sz w:val="24"/>
          <w:szCs w:val="24"/>
        </w:rPr>
        <w:t>Ho</w:t>
      </w:r>
      <w:proofErr w:type="spellEnd"/>
      <w:r w:rsidR="00896640">
        <w:rPr>
          <w:rFonts w:ascii="Times New Roman" w:hAnsi="Times New Roman" w:cs="Times New Roman"/>
          <w:sz w:val="24"/>
          <w:szCs w:val="24"/>
        </w:rPr>
        <w:t xml:space="preserve"> Chi Min City in order to upgrade their language teaching skills. Units focus on language teaching and learning theory as well as course design, psycholinguistics</w:t>
      </w:r>
      <w:r>
        <w:rPr>
          <w:rFonts w:ascii="Times New Roman" w:hAnsi="Times New Roman" w:cs="Times New Roman"/>
          <w:sz w:val="24"/>
          <w:szCs w:val="24"/>
        </w:rPr>
        <w:t xml:space="preserve">, sociolinguistics and language analysis. It is this </w:t>
      </w:r>
      <w:r w:rsidR="00EA7298">
        <w:rPr>
          <w:rFonts w:ascii="Times New Roman" w:hAnsi="Times New Roman" w:cs="Times New Roman"/>
          <w:sz w:val="24"/>
          <w:szCs w:val="24"/>
        </w:rPr>
        <w:t xml:space="preserve">transnational </w:t>
      </w:r>
      <w:r w:rsidR="00896640">
        <w:rPr>
          <w:rFonts w:ascii="Times New Roman" w:hAnsi="Times New Roman" w:cs="Times New Roman"/>
          <w:sz w:val="24"/>
          <w:szCs w:val="24"/>
        </w:rPr>
        <w:t>arrangement</w:t>
      </w:r>
      <w:r>
        <w:rPr>
          <w:rFonts w:ascii="Times New Roman" w:hAnsi="Times New Roman" w:cs="Times New Roman"/>
          <w:sz w:val="24"/>
          <w:szCs w:val="24"/>
        </w:rPr>
        <w:t xml:space="preserve"> that</w:t>
      </w:r>
      <w:r w:rsidR="00896640">
        <w:rPr>
          <w:rFonts w:ascii="Times New Roman" w:hAnsi="Times New Roman" w:cs="Times New Roman"/>
          <w:sz w:val="24"/>
          <w:szCs w:val="24"/>
        </w:rPr>
        <w:t xml:space="preserve"> ha</w:t>
      </w:r>
      <w:r>
        <w:rPr>
          <w:rFonts w:ascii="Times New Roman" w:hAnsi="Times New Roman" w:cs="Times New Roman"/>
          <w:sz w:val="24"/>
          <w:szCs w:val="24"/>
        </w:rPr>
        <w:t>s</w:t>
      </w:r>
      <w:r w:rsidR="00896640">
        <w:rPr>
          <w:rFonts w:ascii="Times New Roman" w:hAnsi="Times New Roman" w:cs="Times New Roman"/>
          <w:sz w:val="24"/>
          <w:szCs w:val="24"/>
        </w:rPr>
        <w:t xml:space="preserve"> caused home university lecturers to reflect upon what exactly makes a ‘good’ teacher or learner, raising questions about the appropria</w:t>
      </w:r>
      <w:r w:rsidR="00FB4EAA">
        <w:rPr>
          <w:rFonts w:ascii="Times New Roman" w:hAnsi="Times New Roman" w:cs="Times New Roman"/>
          <w:sz w:val="24"/>
          <w:szCs w:val="24"/>
        </w:rPr>
        <w:t>teness</w:t>
      </w:r>
      <w:r w:rsidR="00896640">
        <w:rPr>
          <w:rFonts w:ascii="Times New Roman" w:hAnsi="Times New Roman" w:cs="Times New Roman"/>
          <w:sz w:val="24"/>
          <w:szCs w:val="24"/>
        </w:rPr>
        <w:t xml:space="preserve"> of Western educational discourses for Asian contexts and </w:t>
      </w:r>
      <w:r>
        <w:rPr>
          <w:rFonts w:ascii="Times New Roman" w:hAnsi="Times New Roman" w:cs="Times New Roman"/>
          <w:sz w:val="24"/>
          <w:szCs w:val="24"/>
        </w:rPr>
        <w:t xml:space="preserve">prompting reflection upon research reporting so-called ‘Asian’ approaches to teaching and </w:t>
      </w:r>
      <w:r>
        <w:rPr>
          <w:rFonts w:ascii="Times New Roman" w:hAnsi="Times New Roman" w:cs="Times New Roman"/>
          <w:sz w:val="24"/>
          <w:szCs w:val="24"/>
        </w:rPr>
        <w:lastRenderedPageBreak/>
        <w:t>learning. It is the students on this course,</w:t>
      </w:r>
      <w:r w:rsidR="000C4C85">
        <w:rPr>
          <w:rFonts w:ascii="Times New Roman" w:hAnsi="Times New Roman" w:cs="Times New Roman"/>
          <w:sz w:val="24"/>
          <w:szCs w:val="24"/>
        </w:rPr>
        <w:t xml:space="preserve"> </w:t>
      </w:r>
      <w:r w:rsidR="0020791B">
        <w:rPr>
          <w:rFonts w:ascii="Times New Roman" w:hAnsi="Times New Roman" w:cs="Times New Roman"/>
          <w:sz w:val="24"/>
          <w:szCs w:val="24"/>
        </w:rPr>
        <w:t>and how they make meaning from their teaching and learning experiences</w:t>
      </w:r>
      <w:r w:rsidR="000C4C85">
        <w:rPr>
          <w:rFonts w:ascii="Times New Roman" w:hAnsi="Times New Roman" w:cs="Times New Roman"/>
          <w:sz w:val="24"/>
          <w:szCs w:val="24"/>
        </w:rPr>
        <w:t>,</w:t>
      </w:r>
      <w:r w:rsidR="0020791B">
        <w:rPr>
          <w:rFonts w:ascii="Times New Roman" w:hAnsi="Times New Roman" w:cs="Times New Roman"/>
          <w:sz w:val="24"/>
          <w:szCs w:val="24"/>
        </w:rPr>
        <w:t xml:space="preserve"> t</w:t>
      </w:r>
      <w:r w:rsidR="00A530ED">
        <w:rPr>
          <w:rFonts w:ascii="Times New Roman" w:hAnsi="Times New Roman" w:cs="Times New Roman"/>
          <w:sz w:val="24"/>
          <w:szCs w:val="24"/>
        </w:rPr>
        <w:t xml:space="preserve">hat </w:t>
      </w:r>
      <w:r w:rsidR="0020791B">
        <w:rPr>
          <w:rFonts w:ascii="Times New Roman" w:hAnsi="Times New Roman" w:cs="Times New Roman"/>
          <w:sz w:val="24"/>
          <w:szCs w:val="24"/>
        </w:rPr>
        <w:t>are the focus of the research being reported in this article.</w:t>
      </w:r>
      <w:r w:rsidR="00D12A29">
        <w:rPr>
          <w:rFonts w:ascii="Times New Roman" w:hAnsi="Times New Roman" w:cs="Times New Roman"/>
          <w:sz w:val="24"/>
          <w:szCs w:val="24"/>
        </w:rPr>
        <w:t xml:space="preserve">  </w:t>
      </w:r>
      <w:r w:rsidR="0020791B">
        <w:rPr>
          <w:rFonts w:ascii="Times New Roman" w:hAnsi="Times New Roman" w:cs="Times New Roman"/>
          <w:sz w:val="24"/>
          <w:szCs w:val="24"/>
        </w:rPr>
        <w:t xml:space="preserve"> </w:t>
      </w:r>
      <w:r w:rsidR="00A530ED">
        <w:rPr>
          <w:rFonts w:ascii="Times New Roman" w:hAnsi="Times New Roman" w:cs="Times New Roman"/>
          <w:sz w:val="24"/>
          <w:szCs w:val="24"/>
        </w:rPr>
        <w:t xml:space="preserve"> </w:t>
      </w:r>
    </w:p>
    <w:p w:rsidR="0003196B" w:rsidRDefault="0003196B" w:rsidP="00893C73">
      <w:pPr>
        <w:spacing w:line="240" w:lineRule="auto"/>
        <w:ind w:right="567"/>
        <w:jc w:val="both"/>
        <w:rPr>
          <w:rFonts w:ascii="Times New Roman" w:hAnsi="Times New Roman" w:cs="Times New Roman"/>
          <w:b/>
          <w:sz w:val="24"/>
          <w:szCs w:val="24"/>
        </w:rPr>
      </w:pPr>
      <w:r w:rsidRPr="0003196B">
        <w:rPr>
          <w:rFonts w:ascii="Times New Roman" w:hAnsi="Times New Roman" w:cs="Times New Roman"/>
          <w:b/>
          <w:sz w:val="24"/>
          <w:szCs w:val="24"/>
        </w:rPr>
        <w:t>Literature review</w:t>
      </w:r>
    </w:p>
    <w:p w:rsidR="003B24FB" w:rsidRDefault="00372633" w:rsidP="00893C73">
      <w:pPr>
        <w:spacing w:line="240" w:lineRule="auto"/>
        <w:ind w:right="-23"/>
        <w:jc w:val="both"/>
        <w:rPr>
          <w:rFonts w:ascii="Times New Roman" w:hAnsi="Times New Roman" w:cs="Times New Roman"/>
          <w:sz w:val="24"/>
          <w:szCs w:val="24"/>
        </w:rPr>
      </w:pPr>
      <w:r>
        <w:rPr>
          <w:rFonts w:ascii="Times New Roman" w:hAnsi="Times New Roman" w:cs="Times New Roman"/>
          <w:sz w:val="24"/>
          <w:szCs w:val="24"/>
        </w:rPr>
        <w:t xml:space="preserve">One of the first researchers to document the specific learning strategies of a </w:t>
      </w:r>
      <w:r w:rsidR="0003196B" w:rsidRPr="0003196B">
        <w:rPr>
          <w:rFonts w:ascii="Times New Roman" w:hAnsi="Times New Roman" w:cs="Times New Roman"/>
          <w:sz w:val="24"/>
          <w:szCs w:val="24"/>
        </w:rPr>
        <w:t xml:space="preserve">‘good </w:t>
      </w:r>
      <w:r w:rsidR="000C4C85">
        <w:rPr>
          <w:rFonts w:ascii="Times New Roman" w:hAnsi="Times New Roman" w:cs="Times New Roman"/>
          <w:sz w:val="24"/>
          <w:szCs w:val="24"/>
        </w:rPr>
        <w:t>le</w:t>
      </w:r>
      <w:r w:rsidR="0003196B" w:rsidRPr="0003196B">
        <w:rPr>
          <w:rFonts w:ascii="Times New Roman" w:hAnsi="Times New Roman" w:cs="Times New Roman"/>
          <w:sz w:val="24"/>
          <w:szCs w:val="24"/>
        </w:rPr>
        <w:t>arner</w:t>
      </w:r>
      <w:r w:rsidR="00D7560C">
        <w:rPr>
          <w:rFonts w:ascii="Times New Roman" w:hAnsi="Times New Roman" w:cs="Times New Roman"/>
          <w:sz w:val="24"/>
          <w:szCs w:val="24"/>
        </w:rPr>
        <w:t>’</w:t>
      </w:r>
      <w:r w:rsidR="0003196B" w:rsidRPr="0003196B">
        <w:rPr>
          <w:rFonts w:ascii="Times New Roman" w:hAnsi="Times New Roman" w:cs="Times New Roman"/>
          <w:sz w:val="24"/>
          <w:szCs w:val="24"/>
        </w:rPr>
        <w:t xml:space="preserve"> was </w:t>
      </w:r>
      <w:r>
        <w:rPr>
          <w:rFonts w:ascii="Times New Roman" w:hAnsi="Times New Roman" w:cs="Times New Roman"/>
          <w:sz w:val="24"/>
          <w:szCs w:val="24"/>
        </w:rPr>
        <w:t>R</w:t>
      </w:r>
      <w:r w:rsidR="0003196B" w:rsidRPr="0003196B">
        <w:rPr>
          <w:rFonts w:ascii="Times New Roman" w:hAnsi="Times New Roman" w:cs="Times New Roman"/>
          <w:sz w:val="24"/>
          <w:szCs w:val="24"/>
        </w:rPr>
        <w:t>ubin (</w:t>
      </w:r>
      <w:r w:rsidR="00D7560C">
        <w:rPr>
          <w:rFonts w:ascii="Times New Roman" w:hAnsi="Times New Roman" w:cs="Times New Roman"/>
          <w:sz w:val="24"/>
          <w:szCs w:val="24"/>
        </w:rPr>
        <w:t>1975</w:t>
      </w:r>
      <w:r w:rsidR="002050E3">
        <w:rPr>
          <w:rFonts w:ascii="Times New Roman" w:hAnsi="Times New Roman" w:cs="Times New Roman"/>
          <w:sz w:val="24"/>
          <w:szCs w:val="24"/>
        </w:rPr>
        <w:t>, p. 48)</w:t>
      </w:r>
      <w:r w:rsidR="000C4C85">
        <w:rPr>
          <w:rFonts w:ascii="Times New Roman" w:hAnsi="Times New Roman" w:cs="Times New Roman"/>
          <w:sz w:val="24"/>
          <w:szCs w:val="24"/>
        </w:rPr>
        <w:t xml:space="preserve"> when she d</w:t>
      </w:r>
      <w:r>
        <w:rPr>
          <w:rFonts w:ascii="Times New Roman" w:hAnsi="Times New Roman" w:cs="Times New Roman"/>
          <w:sz w:val="24"/>
          <w:szCs w:val="24"/>
        </w:rPr>
        <w:t>etailed</w:t>
      </w:r>
      <w:r w:rsidR="000C4C85">
        <w:rPr>
          <w:rFonts w:ascii="Times New Roman" w:hAnsi="Times New Roman" w:cs="Times New Roman"/>
          <w:sz w:val="24"/>
          <w:szCs w:val="24"/>
        </w:rPr>
        <w:t xml:space="preserve"> the characteristics of a good language learner</w:t>
      </w:r>
      <w:r w:rsidR="0020791B">
        <w:rPr>
          <w:rFonts w:ascii="Times New Roman" w:hAnsi="Times New Roman" w:cs="Times New Roman"/>
          <w:sz w:val="24"/>
          <w:szCs w:val="24"/>
        </w:rPr>
        <w:t xml:space="preserve">. Good </w:t>
      </w:r>
      <w:r w:rsidR="00D7560C">
        <w:rPr>
          <w:rFonts w:ascii="Times New Roman" w:hAnsi="Times New Roman" w:cs="Times New Roman"/>
          <w:sz w:val="24"/>
          <w:szCs w:val="24"/>
        </w:rPr>
        <w:t xml:space="preserve">language learners, according to her, were </w:t>
      </w:r>
      <w:r w:rsidR="002050E3">
        <w:rPr>
          <w:rFonts w:ascii="Times New Roman" w:hAnsi="Times New Roman" w:cs="Times New Roman"/>
          <w:sz w:val="24"/>
          <w:szCs w:val="24"/>
        </w:rPr>
        <w:t>‘</w:t>
      </w:r>
      <w:r w:rsidR="00D7560C">
        <w:rPr>
          <w:rFonts w:ascii="Times New Roman" w:hAnsi="Times New Roman" w:cs="Times New Roman"/>
          <w:sz w:val="24"/>
          <w:szCs w:val="24"/>
        </w:rPr>
        <w:t>willing and accurate guessers</w:t>
      </w:r>
      <w:r w:rsidR="002050E3">
        <w:rPr>
          <w:rFonts w:ascii="Times New Roman" w:hAnsi="Times New Roman" w:cs="Times New Roman"/>
          <w:sz w:val="24"/>
          <w:szCs w:val="24"/>
        </w:rPr>
        <w:t>’</w:t>
      </w:r>
      <w:r w:rsidR="00D7560C">
        <w:rPr>
          <w:rFonts w:ascii="Times New Roman" w:hAnsi="Times New Roman" w:cs="Times New Roman"/>
          <w:sz w:val="24"/>
          <w:szCs w:val="24"/>
        </w:rPr>
        <w:t xml:space="preserve">, driven to communicate, not inhibited, focused on form, motivated to practise, prepared to monitor his or her own speech and the speech of others and attentive to meaning. </w:t>
      </w:r>
    </w:p>
    <w:p w:rsidR="000C4C85" w:rsidRDefault="00D7560C" w:rsidP="00893C73">
      <w:pPr>
        <w:spacing w:line="240" w:lineRule="auto"/>
        <w:ind w:right="-23"/>
        <w:jc w:val="both"/>
        <w:rPr>
          <w:rFonts w:ascii="Times New Roman" w:hAnsi="Times New Roman" w:cs="Times New Roman"/>
          <w:sz w:val="24"/>
          <w:szCs w:val="24"/>
          <w:lang w:val="en-US"/>
        </w:rPr>
      </w:pPr>
      <w:r>
        <w:rPr>
          <w:rFonts w:ascii="Times New Roman" w:hAnsi="Times New Roman" w:cs="Times New Roman"/>
          <w:sz w:val="24"/>
          <w:szCs w:val="24"/>
        </w:rPr>
        <w:t xml:space="preserve">Whilst Rubin was prepared to admit that ‘there are lots of other things which the good learner does’ (p. 48) and that ‘the learning strategies (of even successful learners) will vary with the task, the learning stage, the age of the learner, the context, the individual style and cultural differences in cognitive learning styles’ (p.49), the concept of a </w:t>
      </w:r>
      <w:r w:rsidR="000C4C85">
        <w:rPr>
          <w:rFonts w:ascii="Times New Roman" w:hAnsi="Times New Roman" w:cs="Times New Roman"/>
          <w:sz w:val="24"/>
          <w:szCs w:val="24"/>
        </w:rPr>
        <w:t xml:space="preserve">tangible </w:t>
      </w:r>
      <w:r>
        <w:rPr>
          <w:rFonts w:ascii="Times New Roman" w:hAnsi="Times New Roman" w:cs="Times New Roman"/>
          <w:sz w:val="24"/>
          <w:szCs w:val="24"/>
        </w:rPr>
        <w:t>‘good learner’ (and teacher)</w:t>
      </w:r>
      <w:r w:rsidR="00DF09BA">
        <w:rPr>
          <w:rFonts w:ascii="Times New Roman" w:hAnsi="Times New Roman" w:cs="Times New Roman"/>
          <w:sz w:val="24"/>
          <w:szCs w:val="24"/>
        </w:rPr>
        <w:t>,</w:t>
      </w:r>
      <w:r>
        <w:rPr>
          <w:rFonts w:ascii="Times New Roman" w:hAnsi="Times New Roman" w:cs="Times New Roman"/>
          <w:sz w:val="24"/>
          <w:szCs w:val="24"/>
        </w:rPr>
        <w:t xml:space="preserve"> </w:t>
      </w:r>
      <w:r w:rsidR="000C4C85">
        <w:rPr>
          <w:rFonts w:ascii="Times New Roman" w:hAnsi="Times New Roman" w:cs="Times New Roman"/>
          <w:sz w:val="24"/>
          <w:szCs w:val="24"/>
        </w:rPr>
        <w:t>who behaves in a way which reflects current Western learning theory</w:t>
      </w:r>
      <w:r w:rsidR="00DF09BA">
        <w:rPr>
          <w:rFonts w:ascii="Times New Roman" w:hAnsi="Times New Roman" w:cs="Times New Roman"/>
          <w:sz w:val="24"/>
          <w:szCs w:val="24"/>
        </w:rPr>
        <w:t>,</w:t>
      </w:r>
      <w:r w:rsidR="000C4C85">
        <w:rPr>
          <w:rFonts w:ascii="Times New Roman" w:hAnsi="Times New Roman" w:cs="Times New Roman"/>
          <w:sz w:val="24"/>
          <w:szCs w:val="24"/>
        </w:rPr>
        <w:t xml:space="preserve"> </w:t>
      </w:r>
      <w:r>
        <w:rPr>
          <w:rFonts w:ascii="Times New Roman" w:hAnsi="Times New Roman" w:cs="Times New Roman"/>
          <w:sz w:val="24"/>
          <w:szCs w:val="24"/>
        </w:rPr>
        <w:t>still prevails</w:t>
      </w:r>
      <w:r w:rsidR="000C4C85">
        <w:rPr>
          <w:rFonts w:ascii="Times New Roman" w:hAnsi="Times New Roman" w:cs="Times New Roman"/>
          <w:sz w:val="24"/>
          <w:szCs w:val="24"/>
        </w:rPr>
        <w:t>.</w:t>
      </w:r>
      <w:r w:rsidR="00C51D1D">
        <w:rPr>
          <w:rFonts w:ascii="Times New Roman" w:hAnsi="Times New Roman" w:cs="Times New Roman"/>
          <w:sz w:val="24"/>
          <w:szCs w:val="24"/>
        </w:rPr>
        <w:t xml:space="preserve"> Similarly, notions of what constitutes the ‘good’ teacher have ranged from dogmatic lists of effective teacher characteristics and practices (</w:t>
      </w:r>
      <w:proofErr w:type="spellStart"/>
      <w:r w:rsidR="00C51D1D">
        <w:rPr>
          <w:rFonts w:ascii="Times New Roman" w:hAnsi="Times New Roman" w:cs="Times New Roman"/>
          <w:sz w:val="24"/>
          <w:szCs w:val="24"/>
        </w:rPr>
        <w:t>Hamachek</w:t>
      </w:r>
      <w:proofErr w:type="spellEnd"/>
      <w:r w:rsidR="00C51D1D">
        <w:rPr>
          <w:rFonts w:ascii="Times New Roman" w:hAnsi="Times New Roman" w:cs="Times New Roman"/>
          <w:sz w:val="24"/>
          <w:szCs w:val="24"/>
        </w:rPr>
        <w:t xml:space="preserve">, 1969) to debates about what characteristics define good teachers (Murphy, </w:t>
      </w:r>
      <w:proofErr w:type="spellStart"/>
      <w:r w:rsidR="00C51D1D">
        <w:rPr>
          <w:rFonts w:ascii="Times New Roman" w:hAnsi="Times New Roman" w:cs="Times New Roman"/>
          <w:sz w:val="24"/>
          <w:szCs w:val="24"/>
        </w:rPr>
        <w:t>Delli</w:t>
      </w:r>
      <w:proofErr w:type="spellEnd"/>
      <w:r w:rsidR="00C51D1D">
        <w:rPr>
          <w:rFonts w:ascii="Times New Roman" w:hAnsi="Times New Roman" w:cs="Times New Roman"/>
          <w:sz w:val="24"/>
          <w:szCs w:val="24"/>
        </w:rPr>
        <w:t xml:space="preserve"> &amp; Edwards, 2004) </w:t>
      </w:r>
      <w:r w:rsidR="007527BE">
        <w:rPr>
          <w:rFonts w:ascii="Times New Roman" w:hAnsi="Times New Roman" w:cs="Times New Roman"/>
          <w:sz w:val="24"/>
          <w:szCs w:val="24"/>
        </w:rPr>
        <w:t>and searches for the ‘essence’ of good teaching through a more holistic approach to teacher education (</w:t>
      </w:r>
      <w:proofErr w:type="spellStart"/>
      <w:r w:rsidR="007527BE">
        <w:rPr>
          <w:rFonts w:ascii="Times New Roman" w:hAnsi="Times New Roman" w:cs="Times New Roman"/>
          <w:sz w:val="24"/>
          <w:szCs w:val="24"/>
        </w:rPr>
        <w:t>Korthagen</w:t>
      </w:r>
      <w:proofErr w:type="spellEnd"/>
      <w:r w:rsidR="007527BE">
        <w:rPr>
          <w:rFonts w:ascii="Times New Roman" w:hAnsi="Times New Roman" w:cs="Times New Roman"/>
          <w:sz w:val="24"/>
          <w:szCs w:val="24"/>
        </w:rPr>
        <w:t>, 2004). Moreover, ‘The Good Teacher’ has become part of a disc</w:t>
      </w:r>
      <w:r w:rsidR="008E7AB4">
        <w:rPr>
          <w:rFonts w:ascii="Times New Roman" w:hAnsi="Times New Roman" w:cs="Times New Roman"/>
          <w:sz w:val="24"/>
          <w:szCs w:val="24"/>
        </w:rPr>
        <w:t>ussion</w:t>
      </w:r>
      <w:r w:rsidR="007527BE">
        <w:rPr>
          <w:rFonts w:ascii="Times New Roman" w:hAnsi="Times New Roman" w:cs="Times New Roman"/>
          <w:sz w:val="24"/>
          <w:szCs w:val="24"/>
        </w:rPr>
        <w:t xml:space="preserve"> which suggests that we need to be aware of dominant discourses in teaching and teacher education</w:t>
      </w:r>
      <w:r w:rsidR="008E7AB4">
        <w:rPr>
          <w:rFonts w:ascii="Times New Roman" w:hAnsi="Times New Roman" w:cs="Times New Roman"/>
          <w:sz w:val="24"/>
          <w:szCs w:val="24"/>
        </w:rPr>
        <w:t xml:space="preserve"> </w:t>
      </w:r>
      <w:r w:rsidR="008E7AB4" w:rsidRPr="00542565">
        <w:rPr>
          <w:rFonts w:ascii="Times New Roman" w:hAnsi="Times New Roman" w:cs="Times New Roman"/>
          <w:sz w:val="24"/>
          <w:szCs w:val="24"/>
        </w:rPr>
        <w:t>(Moore, 2004</w:t>
      </w:r>
      <w:r w:rsidR="008E7AB4">
        <w:rPr>
          <w:rFonts w:ascii="Times New Roman" w:hAnsi="Times New Roman" w:cs="Times New Roman"/>
          <w:sz w:val="24"/>
          <w:szCs w:val="24"/>
        </w:rPr>
        <w:t>)</w:t>
      </w:r>
      <w:r w:rsidR="007527BE">
        <w:rPr>
          <w:rFonts w:ascii="Times New Roman" w:hAnsi="Times New Roman" w:cs="Times New Roman"/>
          <w:sz w:val="24"/>
          <w:szCs w:val="24"/>
        </w:rPr>
        <w:t>.</w:t>
      </w:r>
      <w:r w:rsidR="000C4C85">
        <w:rPr>
          <w:rFonts w:ascii="Times New Roman" w:hAnsi="Times New Roman" w:cs="Times New Roman"/>
          <w:sz w:val="24"/>
          <w:szCs w:val="24"/>
        </w:rPr>
        <w:t xml:space="preserve"> </w:t>
      </w:r>
      <w:r w:rsidR="003B24FB">
        <w:rPr>
          <w:rFonts w:ascii="Times New Roman" w:hAnsi="Times New Roman" w:cs="Times New Roman"/>
          <w:sz w:val="24"/>
          <w:szCs w:val="24"/>
        </w:rPr>
        <w:t xml:space="preserve">In particular, some </w:t>
      </w:r>
      <w:proofErr w:type="spellStart"/>
      <w:r w:rsidR="003B24FB">
        <w:rPr>
          <w:rFonts w:ascii="Times New Roman" w:hAnsi="Times New Roman" w:cs="Times New Roman"/>
          <w:sz w:val="24"/>
          <w:szCs w:val="24"/>
        </w:rPr>
        <w:t>reserachers</w:t>
      </w:r>
      <w:proofErr w:type="spellEnd"/>
      <w:r w:rsidR="003B24FB">
        <w:rPr>
          <w:rFonts w:ascii="Times New Roman" w:hAnsi="Times New Roman" w:cs="Times New Roman"/>
          <w:sz w:val="24"/>
          <w:szCs w:val="24"/>
        </w:rPr>
        <w:t xml:space="preserve"> have suggested that </w:t>
      </w:r>
      <w:r w:rsidR="000C4C85" w:rsidRPr="000C4C85">
        <w:rPr>
          <w:rFonts w:ascii="Times New Roman" w:hAnsi="Times New Roman" w:cs="Times New Roman"/>
          <w:sz w:val="24"/>
          <w:szCs w:val="24"/>
        </w:rPr>
        <w:t>t</w:t>
      </w:r>
      <w:r w:rsidR="007D7170" w:rsidRPr="000C4C85">
        <w:rPr>
          <w:rFonts w:ascii="Times New Roman" w:hAnsi="Times New Roman" w:cs="Times New Roman"/>
          <w:sz w:val="24"/>
          <w:szCs w:val="24"/>
          <w:lang w:val="en-US"/>
        </w:rPr>
        <w:t xml:space="preserve">he promotion of </w:t>
      </w:r>
      <w:r w:rsidR="003B24FB">
        <w:rPr>
          <w:rFonts w:ascii="Times New Roman" w:hAnsi="Times New Roman" w:cs="Times New Roman"/>
          <w:sz w:val="24"/>
          <w:szCs w:val="24"/>
          <w:lang w:val="en-US"/>
        </w:rPr>
        <w:t xml:space="preserve">so-called </w:t>
      </w:r>
      <w:r w:rsidR="00A67DBD" w:rsidRPr="000C4C85">
        <w:rPr>
          <w:rFonts w:ascii="Times New Roman" w:hAnsi="Times New Roman" w:cs="Times New Roman"/>
          <w:sz w:val="24"/>
          <w:szCs w:val="24"/>
          <w:lang w:val="en-US"/>
        </w:rPr>
        <w:t>‘</w:t>
      </w:r>
      <w:r w:rsidR="007D7170" w:rsidRPr="000C4C85">
        <w:rPr>
          <w:rFonts w:ascii="Times New Roman" w:hAnsi="Times New Roman" w:cs="Times New Roman"/>
          <w:sz w:val="24"/>
          <w:szCs w:val="24"/>
          <w:lang w:val="en-US"/>
        </w:rPr>
        <w:t>ideal’ learner</w:t>
      </w:r>
      <w:r w:rsidR="003B24FB">
        <w:rPr>
          <w:rFonts w:ascii="Times New Roman" w:hAnsi="Times New Roman" w:cs="Times New Roman"/>
          <w:sz w:val="24"/>
          <w:szCs w:val="24"/>
          <w:lang w:val="en-US"/>
        </w:rPr>
        <w:t>/teacher</w:t>
      </w:r>
      <w:r w:rsidR="007D7170" w:rsidRPr="000C4C85">
        <w:rPr>
          <w:rFonts w:ascii="Times New Roman" w:hAnsi="Times New Roman" w:cs="Times New Roman"/>
          <w:sz w:val="24"/>
          <w:szCs w:val="24"/>
          <w:lang w:val="en-US"/>
        </w:rPr>
        <w:t xml:space="preserve"> qualities and strategies across teaching and learning environments has created </w:t>
      </w:r>
      <w:r w:rsidR="00372633">
        <w:rPr>
          <w:rFonts w:ascii="Times New Roman" w:hAnsi="Times New Roman" w:cs="Times New Roman"/>
          <w:sz w:val="24"/>
          <w:szCs w:val="24"/>
          <w:lang w:val="en-US"/>
        </w:rPr>
        <w:t xml:space="preserve">what could be termed </w:t>
      </w:r>
      <w:r w:rsidR="007D7170" w:rsidRPr="000C4C85">
        <w:rPr>
          <w:rFonts w:ascii="Times New Roman" w:hAnsi="Times New Roman" w:cs="Times New Roman"/>
          <w:sz w:val="24"/>
          <w:szCs w:val="24"/>
          <w:lang w:val="en-US"/>
        </w:rPr>
        <w:t>a hegemony of social, cultural and ideological practices (Nozaki, 2009) and a tendency towards ‘</w:t>
      </w:r>
      <w:proofErr w:type="spellStart"/>
      <w:r w:rsidR="007D7170" w:rsidRPr="000C4C85">
        <w:rPr>
          <w:rFonts w:ascii="Times New Roman" w:hAnsi="Times New Roman" w:cs="Times New Roman"/>
          <w:sz w:val="24"/>
          <w:szCs w:val="24"/>
          <w:lang w:val="en-US"/>
        </w:rPr>
        <w:t>Othering</w:t>
      </w:r>
      <w:proofErr w:type="spellEnd"/>
      <w:r w:rsidR="007D7170" w:rsidRPr="000C4C85">
        <w:rPr>
          <w:rFonts w:ascii="Times New Roman" w:hAnsi="Times New Roman" w:cs="Times New Roman"/>
          <w:sz w:val="24"/>
          <w:szCs w:val="24"/>
          <w:lang w:val="en-US"/>
        </w:rPr>
        <w:t>’</w:t>
      </w:r>
      <w:r w:rsidR="00A67DBD" w:rsidRPr="000C4C85">
        <w:rPr>
          <w:rFonts w:ascii="Times New Roman" w:hAnsi="Times New Roman" w:cs="Times New Roman"/>
          <w:sz w:val="24"/>
          <w:szCs w:val="24"/>
          <w:lang w:val="en-US"/>
        </w:rPr>
        <w:t xml:space="preserve"> of practices not in tune with the dominant beliefs.  </w:t>
      </w:r>
      <w:proofErr w:type="spellStart"/>
      <w:r w:rsidR="007D7170" w:rsidRPr="000C4C85">
        <w:rPr>
          <w:rFonts w:ascii="Times New Roman" w:hAnsi="Times New Roman" w:cs="Times New Roman"/>
          <w:sz w:val="24"/>
          <w:szCs w:val="24"/>
          <w:lang w:val="en-US"/>
        </w:rPr>
        <w:t>Othering</w:t>
      </w:r>
      <w:proofErr w:type="spellEnd"/>
      <w:r w:rsidR="007D7170" w:rsidRPr="000C4C85">
        <w:rPr>
          <w:rFonts w:ascii="Times New Roman" w:hAnsi="Times New Roman" w:cs="Times New Roman"/>
          <w:sz w:val="24"/>
          <w:szCs w:val="24"/>
          <w:lang w:val="en-US"/>
        </w:rPr>
        <w:t xml:space="preserve"> of the ‘Asian learner’ and the Asian teacher </w:t>
      </w:r>
      <w:r w:rsidR="008E7AB4">
        <w:rPr>
          <w:rFonts w:ascii="Times New Roman" w:hAnsi="Times New Roman" w:cs="Times New Roman"/>
          <w:sz w:val="24"/>
          <w:szCs w:val="24"/>
          <w:lang w:val="en-US"/>
        </w:rPr>
        <w:t xml:space="preserve">can </w:t>
      </w:r>
      <w:r w:rsidR="007D7170" w:rsidRPr="000C4C85">
        <w:rPr>
          <w:rFonts w:ascii="Times New Roman" w:hAnsi="Times New Roman" w:cs="Times New Roman"/>
          <w:sz w:val="24"/>
          <w:szCs w:val="24"/>
          <w:lang w:val="en-US"/>
        </w:rPr>
        <w:t>reflect Western –oriented perceptions of ‘Asian education’ as somehow defici</w:t>
      </w:r>
      <w:r w:rsidR="001538B3">
        <w:rPr>
          <w:rFonts w:ascii="Times New Roman" w:hAnsi="Times New Roman" w:cs="Times New Roman"/>
          <w:sz w:val="24"/>
          <w:szCs w:val="24"/>
          <w:lang w:val="en-US"/>
        </w:rPr>
        <w:t>ent</w:t>
      </w:r>
      <w:r w:rsidR="007D7170" w:rsidRPr="000C4C85">
        <w:rPr>
          <w:rFonts w:ascii="Times New Roman" w:hAnsi="Times New Roman" w:cs="Times New Roman"/>
          <w:sz w:val="24"/>
          <w:szCs w:val="24"/>
          <w:lang w:val="en-US"/>
        </w:rPr>
        <w:t xml:space="preserve"> when compared with Western approaches to education. </w:t>
      </w:r>
      <w:r w:rsidR="008E7AB4">
        <w:rPr>
          <w:rFonts w:ascii="Times New Roman" w:hAnsi="Times New Roman" w:cs="Times New Roman"/>
          <w:sz w:val="24"/>
          <w:szCs w:val="24"/>
          <w:lang w:val="en-US"/>
        </w:rPr>
        <w:t>In many cases a</w:t>
      </w:r>
      <w:r w:rsidR="007D7170" w:rsidRPr="000C4C85">
        <w:rPr>
          <w:rFonts w:ascii="Times New Roman" w:hAnsi="Times New Roman" w:cs="Times New Roman"/>
          <w:sz w:val="24"/>
          <w:szCs w:val="24"/>
          <w:lang w:val="en-US"/>
        </w:rPr>
        <w:t xml:space="preserve"> picture is painted of the education system of the Other as ‘backward’, ‘traditional’ (in the sense of tradition being a burden), ‘imposing’ and ‘didactic’ (</w:t>
      </w:r>
      <w:proofErr w:type="spellStart"/>
      <w:r w:rsidR="005F5DF1">
        <w:rPr>
          <w:rFonts w:ascii="Times New Roman" w:hAnsi="Times New Roman" w:cs="Times New Roman"/>
          <w:sz w:val="24"/>
          <w:szCs w:val="24"/>
          <w:lang w:val="en-US"/>
        </w:rPr>
        <w:t>Phan</w:t>
      </w:r>
      <w:proofErr w:type="spellEnd"/>
      <w:r w:rsidR="005F5DF1">
        <w:rPr>
          <w:rFonts w:ascii="Times New Roman" w:hAnsi="Times New Roman" w:cs="Times New Roman"/>
          <w:sz w:val="24"/>
          <w:szCs w:val="24"/>
          <w:lang w:val="en-US"/>
        </w:rPr>
        <w:t>, 2004</w:t>
      </w:r>
      <w:r w:rsidR="005F5DF1" w:rsidRPr="005F5DF1">
        <w:rPr>
          <w:rFonts w:ascii="Times New Roman" w:hAnsi="Times New Roman" w:cs="Times New Roman"/>
          <w:sz w:val="24"/>
          <w:szCs w:val="24"/>
          <w:lang w:val="en-US"/>
        </w:rPr>
        <w:t xml:space="preserve">, </w:t>
      </w:r>
      <w:r w:rsidR="007D7170" w:rsidRPr="005F5DF1">
        <w:rPr>
          <w:rFonts w:ascii="Times New Roman" w:hAnsi="Times New Roman" w:cs="Times New Roman"/>
          <w:sz w:val="24"/>
          <w:szCs w:val="24"/>
          <w:lang w:val="en-US"/>
        </w:rPr>
        <w:t xml:space="preserve"> p. </w:t>
      </w:r>
      <w:r w:rsidR="005F5DF1" w:rsidRPr="005F5DF1">
        <w:rPr>
          <w:rFonts w:ascii="Times New Roman" w:hAnsi="Times New Roman" w:cs="Times New Roman"/>
          <w:sz w:val="24"/>
          <w:szCs w:val="24"/>
          <w:lang w:val="en-US"/>
        </w:rPr>
        <w:t>50</w:t>
      </w:r>
      <w:r w:rsidR="007D7170" w:rsidRPr="005F5DF1">
        <w:rPr>
          <w:rFonts w:ascii="Times New Roman" w:hAnsi="Times New Roman" w:cs="Times New Roman"/>
          <w:sz w:val="24"/>
          <w:szCs w:val="24"/>
          <w:lang w:val="en-US"/>
        </w:rPr>
        <w:t xml:space="preserve">). </w:t>
      </w:r>
      <w:r w:rsidR="007D7170" w:rsidRPr="000C4C85">
        <w:rPr>
          <w:rFonts w:ascii="Times New Roman" w:hAnsi="Times New Roman" w:cs="Times New Roman"/>
          <w:sz w:val="24"/>
          <w:szCs w:val="24"/>
          <w:lang w:val="en-US"/>
        </w:rPr>
        <w:t xml:space="preserve">This </w:t>
      </w:r>
      <w:r w:rsidR="00A67DBD" w:rsidRPr="000C4C85">
        <w:rPr>
          <w:rFonts w:ascii="Times New Roman" w:hAnsi="Times New Roman" w:cs="Times New Roman"/>
          <w:sz w:val="24"/>
          <w:szCs w:val="24"/>
          <w:lang w:val="en-US"/>
        </w:rPr>
        <w:t>was</w:t>
      </w:r>
      <w:r w:rsidR="007D7170" w:rsidRPr="000C4C85">
        <w:rPr>
          <w:rFonts w:ascii="Times New Roman" w:hAnsi="Times New Roman" w:cs="Times New Roman"/>
          <w:sz w:val="24"/>
          <w:szCs w:val="24"/>
          <w:lang w:val="en-US"/>
        </w:rPr>
        <w:t xml:space="preserve"> </w:t>
      </w:r>
      <w:r w:rsidR="003B24FB">
        <w:rPr>
          <w:rFonts w:ascii="Times New Roman" w:hAnsi="Times New Roman" w:cs="Times New Roman"/>
          <w:sz w:val="24"/>
          <w:szCs w:val="24"/>
          <w:lang w:val="en-US"/>
        </w:rPr>
        <w:t xml:space="preserve">especially true of </w:t>
      </w:r>
      <w:r w:rsidR="00372633">
        <w:rPr>
          <w:rFonts w:ascii="Times New Roman" w:hAnsi="Times New Roman" w:cs="Times New Roman"/>
          <w:sz w:val="24"/>
          <w:szCs w:val="24"/>
        </w:rPr>
        <w:t>educational and</w:t>
      </w:r>
      <w:r w:rsidR="007D7170" w:rsidRPr="000C4C85">
        <w:rPr>
          <w:rFonts w:ascii="Times New Roman" w:hAnsi="Times New Roman" w:cs="Times New Roman"/>
          <w:sz w:val="24"/>
          <w:szCs w:val="24"/>
        </w:rPr>
        <w:t xml:space="preserve"> applied linguistics </w:t>
      </w:r>
      <w:r w:rsidR="00372633">
        <w:rPr>
          <w:rFonts w:ascii="Times New Roman" w:hAnsi="Times New Roman" w:cs="Times New Roman"/>
          <w:sz w:val="24"/>
          <w:szCs w:val="24"/>
        </w:rPr>
        <w:t xml:space="preserve">research </w:t>
      </w:r>
      <w:r w:rsidR="005A2808">
        <w:rPr>
          <w:rFonts w:ascii="Times New Roman" w:hAnsi="Times New Roman" w:cs="Times New Roman"/>
          <w:sz w:val="24"/>
          <w:szCs w:val="24"/>
        </w:rPr>
        <w:t xml:space="preserve">in the past </w:t>
      </w:r>
      <w:r w:rsidR="007D7170" w:rsidRPr="000C4C85">
        <w:rPr>
          <w:rFonts w:ascii="Times New Roman" w:hAnsi="Times New Roman" w:cs="Times New Roman"/>
          <w:sz w:val="24"/>
          <w:szCs w:val="24"/>
        </w:rPr>
        <w:t xml:space="preserve">which </w:t>
      </w:r>
      <w:r w:rsidR="00372633">
        <w:rPr>
          <w:rFonts w:ascii="Times New Roman" w:hAnsi="Times New Roman" w:cs="Times New Roman"/>
          <w:sz w:val="24"/>
          <w:szCs w:val="24"/>
        </w:rPr>
        <w:t xml:space="preserve">tended to </w:t>
      </w:r>
      <w:proofErr w:type="spellStart"/>
      <w:r w:rsidR="00DF09BA">
        <w:rPr>
          <w:rFonts w:ascii="Times New Roman" w:hAnsi="Times New Roman" w:cs="Times New Roman"/>
          <w:sz w:val="24"/>
          <w:szCs w:val="24"/>
        </w:rPr>
        <w:t>e</w:t>
      </w:r>
      <w:r w:rsidR="007D7170" w:rsidRPr="000C4C85">
        <w:rPr>
          <w:rFonts w:ascii="Times New Roman" w:hAnsi="Times New Roman" w:cs="Times New Roman"/>
          <w:sz w:val="24"/>
          <w:szCs w:val="24"/>
        </w:rPr>
        <w:t>ssentialise</w:t>
      </w:r>
      <w:proofErr w:type="spellEnd"/>
      <w:r w:rsidR="007D7170" w:rsidRPr="000C4C85">
        <w:rPr>
          <w:rFonts w:ascii="Times New Roman" w:hAnsi="Times New Roman" w:cs="Times New Roman"/>
          <w:sz w:val="24"/>
          <w:szCs w:val="24"/>
        </w:rPr>
        <w:t xml:space="preserve"> A</w:t>
      </w:r>
      <w:proofErr w:type="spellStart"/>
      <w:r w:rsidR="007D7170" w:rsidRPr="000C4C85">
        <w:rPr>
          <w:rFonts w:ascii="Times New Roman" w:hAnsi="Times New Roman" w:cs="Times New Roman"/>
          <w:sz w:val="24"/>
          <w:szCs w:val="24"/>
          <w:lang w:val="en-US"/>
        </w:rPr>
        <w:t>sian</w:t>
      </w:r>
      <w:proofErr w:type="spellEnd"/>
      <w:r w:rsidR="007D7170" w:rsidRPr="000C4C85">
        <w:rPr>
          <w:rFonts w:ascii="Times New Roman" w:hAnsi="Times New Roman" w:cs="Times New Roman"/>
          <w:sz w:val="24"/>
          <w:szCs w:val="24"/>
          <w:lang w:val="en-US"/>
        </w:rPr>
        <w:t xml:space="preserve"> students as having different attitudes to learning from those of their Western counterparts.</w:t>
      </w:r>
      <w:r w:rsidR="00C368AE" w:rsidRPr="000C4C85">
        <w:rPr>
          <w:rFonts w:ascii="Times New Roman" w:hAnsi="Times New Roman" w:cs="Times New Roman"/>
          <w:sz w:val="24"/>
          <w:szCs w:val="24"/>
          <w:lang w:val="en-US"/>
        </w:rPr>
        <w:t xml:space="preserve"> </w:t>
      </w:r>
      <w:r w:rsidR="003B24FB">
        <w:rPr>
          <w:rFonts w:ascii="Times New Roman" w:hAnsi="Times New Roman" w:cs="Times New Roman"/>
          <w:sz w:val="24"/>
          <w:szCs w:val="24"/>
          <w:lang w:val="en-US"/>
        </w:rPr>
        <w:t>For example, i</w:t>
      </w:r>
      <w:r w:rsidR="001538B3">
        <w:rPr>
          <w:rFonts w:ascii="Times New Roman" w:hAnsi="Times New Roman" w:cs="Times New Roman"/>
          <w:sz w:val="24"/>
          <w:szCs w:val="24"/>
          <w:lang w:val="en-US"/>
        </w:rPr>
        <w:t xml:space="preserve">n the 1970s, a common view was that </w:t>
      </w:r>
      <w:r w:rsidR="00C368AE" w:rsidRPr="000C4C85">
        <w:rPr>
          <w:rFonts w:ascii="Times New Roman" w:hAnsi="Times New Roman" w:cs="Times New Roman"/>
          <w:sz w:val="24"/>
          <w:szCs w:val="24"/>
          <w:lang w:val="en-US"/>
        </w:rPr>
        <w:t xml:space="preserve">Asians were more dependent on </w:t>
      </w:r>
      <w:proofErr w:type="spellStart"/>
      <w:r w:rsidR="00C368AE" w:rsidRPr="000C4C85">
        <w:rPr>
          <w:rFonts w:ascii="Times New Roman" w:hAnsi="Times New Roman" w:cs="Times New Roman"/>
          <w:sz w:val="24"/>
          <w:szCs w:val="24"/>
          <w:lang w:val="en-US"/>
        </w:rPr>
        <w:t>memorisation</w:t>
      </w:r>
      <w:proofErr w:type="spellEnd"/>
      <w:r w:rsidR="00C368AE" w:rsidRPr="000C4C85">
        <w:rPr>
          <w:rFonts w:ascii="Times New Roman" w:hAnsi="Times New Roman" w:cs="Times New Roman"/>
          <w:sz w:val="24"/>
          <w:szCs w:val="24"/>
          <w:lang w:val="en-US"/>
        </w:rPr>
        <w:t xml:space="preserve"> and authority and less able to think independently (</w:t>
      </w:r>
      <w:proofErr w:type="spellStart"/>
      <w:r w:rsidR="00C368AE" w:rsidRPr="000C4C85">
        <w:rPr>
          <w:rFonts w:ascii="Times New Roman" w:hAnsi="Times New Roman" w:cs="Times New Roman"/>
          <w:sz w:val="24"/>
          <w:szCs w:val="24"/>
          <w:lang w:val="en-US"/>
        </w:rPr>
        <w:t>Noesjirwan</w:t>
      </w:r>
      <w:proofErr w:type="spellEnd"/>
      <w:r w:rsidR="00C368AE" w:rsidRPr="000C4C85">
        <w:rPr>
          <w:rFonts w:ascii="Times New Roman" w:hAnsi="Times New Roman" w:cs="Times New Roman"/>
          <w:sz w:val="24"/>
          <w:szCs w:val="24"/>
          <w:lang w:val="en-US"/>
        </w:rPr>
        <w:t>,</w:t>
      </w:r>
      <w:r w:rsidR="00FB4EAA">
        <w:rPr>
          <w:rFonts w:ascii="Times New Roman" w:hAnsi="Times New Roman" w:cs="Times New Roman"/>
          <w:sz w:val="24"/>
          <w:szCs w:val="24"/>
          <w:lang w:val="en-US"/>
        </w:rPr>
        <w:t xml:space="preserve"> </w:t>
      </w:r>
      <w:r w:rsidR="00C368AE" w:rsidRPr="000C4C85">
        <w:rPr>
          <w:rFonts w:ascii="Times New Roman" w:hAnsi="Times New Roman" w:cs="Times New Roman"/>
          <w:sz w:val="24"/>
          <w:szCs w:val="24"/>
          <w:lang w:val="en-US"/>
        </w:rPr>
        <w:t xml:space="preserve">1970, p393) than their Western counterparts. </w:t>
      </w:r>
      <w:r w:rsidR="004F5244">
        <w:rPr>
          <w:rFonts w:ascii="Times New Roman" w:hAnsi="Times New Roman" w:cs="Times New Roman"/>
          <w:sz w:val="24"/>
          <w:szCs w:val="24"/>
          <w:lang w:val="en-US"/>
        </w:rPr>
        <w:t xml:space="preserve">More recently, </w:t>
      </w:r>
      <w:r w:rsidR="001538B3">
        <w:rPr>
          <w:rFonts w:ascii="Times New Roman" w:hAnsi="Times New Roman" w:cs="Times New Roman"/>
          <w:sz w:val="24"/>
          <w:szCs w:val="24"/>
          <w:lang w:val="en-US"/>
        </w:rPr>
        <w:t xml:space="preserve">in the 1990s, researchers reported </w:t>
      </w:r>
      <w:r w:rsidR="004F5244">
        <w:rPr>
          <w:rFonts w:ascii="Times New Roman" w:hAnsi="Times New Roman" w:cs="Times New Roman"/>
          <w:sz w:val="24"/>
          <w:szCs w:val="24"/>
          <w:lang w:val="en-US"/>
        </w:rPr>
        <w:t xml:space="preserve">that Asian students </w:t>
      </w:r>
      <w:r w:rsidR="00C368AE" w:rsidRPr="000C4C85">
        <w:rPr>
          <w:rFonts w:ascii="Times New Roman" w:hAnsi="Times New Roman" w:cs="Times New Roman"/>
          <w:sz w:val="24"/>
          <w:szCs w:val="24"/>
          <w:lang w:val="en-US"/>
        </w:rPr>
        <w:t xml:space="preserve">appeared to lack abstract </w:t>
      </w:r>
      <w:r w:rsidR="00815CA7" w:rsidRPr="000C4C85">
        <w:rPr>
          <w:rFonts w:ascii="Times New Roman" w:hAnsi="Times New Roman" w:cs="Times New Roman"/>
          <w:sz w:val="24"/>
          <w:szCs w:val="24"/>
          <w:lang w:val="en-US"/>
        </w:rPr>
        <w:t xml:space="preserve">or critical </w:t>
      </w:r>
      <w:r w:rsidR="00C368AE" w:rsidRPr="000C4C85">
        <w:rPr>
          <w:rFonts w:ascii="Times New Roman" w:hAnsi="Times New Roman" w:cs="Times New Roman"/>
          <w:sz w:val="24"/>
          <w:szCs w:val="24"/>
          <w:lang w:val="en-US"/>
        </w:rPr>
        <w:t xml:space="preserve">thinking skills, have constraints on </w:t>
      </w:r>
      <w:proofErr w:type="spellStart"/>
      <w:r w:rsidR="00C368AE" w:rsidRPr="000C4C85">
        <w:rPr>
          <w:rFonts w:ascii="Times New Roman" w:hAnsi="Times New Roman" w:cs="Times New Roman"/>
          <w:sz w:val="24"/>
          <w:szCs w:val="24"/>
          <w:lang w:val="en-US"/>
        </w:rPr>
        <w:t>behaviour</w:t>
      </w:r>
      <w:proofErr w:type="spellEnd"/>
      <w:r w:rsidR="00C368AE" w:rsidRPr="000C4C85">
        <w:rPr>
          <w:rFonts w:ascii="Times New Roman" w:hAnsi="Times New Roman" w:cs="Times New Roman"/>
          <w:sz w:val="24"/>
          <w:szCs w:val="24"/>
          <w:lang w:val="en-US"/>
        </w:rPr>
        <w:t xml:space="preserve"> due to issues of ‘face’ (i.e. passivity), </w:t>
      </w:r>
      <w:proofErr w:type="spellStart"/>
      <w:r w:rsidR="00C368AE" w:rsidRPr="000C4C85">
        <w:rPr>
          <w:rFonts w:ascii="Times New Roman" w:hAnsi="Times New Roman" w:cs="Times New Roman"/>
          <w:sz w:val="24"/>
          <w:szCs w:val="24"/>
          <w:lang w:val="en-US"/>
        </w:rPr>
        <w:t>emphasise</w:t>
      </w:r>
      <w:proofErr w:type="spellEnd"/>
      <w:r w:rsidR="00C368AE" w:rsidRPr="000C4C85">
        <w:rPr>
          <w:rFonts w:ascii="Times New Roman" w:hAnsi="Times New Roman" w:cs="Times New Roman"/>
          <w:sz w:val="24"/>
          <w:szCs w:val="24"/>
          <w:lang w:val="en-US"/>
        </w:rPr>
        <w:t xml:space="preserve"> the concrete (which stifles creativity) and have a </w:t>
      </w:r>
      <w:r w:rsidR="00520BA8" w:rsidRPr="000C4C85">
        <w:rPr>
          <w:rFonts w:ascii="Times New Roman" w:hAnsi="Times New Roman" w:cs="Times New Roman"/>
          <w:sz w:val="24"/>
          <w:szCs w:val="24"/>
          <w:lang w:val="en-US"/>
        </w:rPr>
        <w:t>c</w:t>
      </w:r>
      <w:r w:rsidR="00C368AE" w:rsidRPr="000C4C85">
        <w:rPr>
          <w:rFonts w:ascii="Times New Roman" w:hAnsi="Times New Roman" w:cs="Times New Roman"/>
          <w:sz w:val="24"/>
          <w:szCs w:val="24"/>
          <w:lang w:val="en-US"/>
        </w:rPr>
        <w:t>o</w:t>
      </w:r>
      <w:r w:rsidR="00520BA8" w:rsidRPr="000C4C85">
        <w:rPr>
          <w:rFonts w:ascii="Times New Roman" w:hAnsi="Times New Roman" w:cs="Times New Roman"/>
          <w:sz w:val="24"/>
          <w:szCs w:val="24"/>
          <w:lang w:val="en-US"/>
        </w:rPr>
        <w:t>mpulsion to please the group (Chan, 1999).</w:t>
      </w:r>
      <w:r w:rsidR="003B24FB" w:rsidRPr="003B24FB">
        <w:rPr>
          <w:rFonts w:ascii="Times New Roman" w:hAnsi="Times New Roman" w:cs="Times New Roman"/>
          <w:sz w:val="24"/>
          <w:szCs w:val="24"/>
          <w:lang w:val="en-US"/>
        </w:rPr>
        <w:t xml:space="preserve"> </w:t>
      </w:r>
      <w:r w:rsidR="003B24FB">
        <w:rPr>
          <w:rFonts w:ascii="Times New Roman" w:hAnsi="Times New Roman" w:cs="Times New Roman"/>
          <w:sz w:val="24"/>
          <w:szCs w:val="24"/>
          <w:lang w:val="en-US"/>
        </w:rPr>
        <w:t xml:space="preserve">Many researchers have documented these responses </w:t>
      </w:r>
      <w:r w:rsidR="003B24FB" w:rsidRPr="000C4C85">
        <w:rPr>
          <w:rFonts w:ascii="Times New Roman" w:hAnsi="Times New Roman" w:cs="Times New Roman"/>
          <w:sz w:val="24"/>
          <w:szCs w:val="24"/>
          <w:lang w:val="en-US"/>
        </w:rPr>
        <w:t>(</w:t>
      </w:r>
      <w:proofErr w:type="spellStart"/>
      <w:r w:rsidR="003B24FB" w:rsidRPr="00144651">
        <w:rPr>
          <w:rFonts w:ascii="Times New Roman" w:hAnsi="Times New Roman" w:cs="Times New Roman"/>
          <w:sz w:val="24"/>
          <w:szCs w:val="24"/>
          <w:lang w:val="en-US"/>
        </w:rPr>
        <w:t>Grimshaw</w:t>
      </w:r>
      <w:proofErr w:type="spellEnd"/>
      <w:r w:rsidR="003B24FB" w:rsidRPr="00144651">
        <w:rPr>
          <w:rFonts w:ascii="Times New Roman" w:hAnsi="Times New Roman" w:cs="Times New Roman"/>
          <w:sz w:val="24"/>
          <w:szCs w:val="24"/>
          <w:lang w:val="en-US"/>
        </w:rPr>
        <w:t xml:space="preserve">, 2007; Holliday, 2005; </w:t>
      </w:r>
      <w:proofErr w:type="spellStart"/>
      <w:r w:rsidR="003B24FB" w:rsidRPr="00144651">
        <w:rPr>
          <w:rFonts w:ascii="Times New Roman" w:hAnsi="Times New Roman" w:cs="Times New Roman"/>
          <w:sz w:val="24"/>
          <w:szCs w:val="24"/>
          <w:lang w:val="en-US"/>
        </w:rPr>
        <w:t>Phan</w:t>
      </w:r>
      <w:proofErr w:type="spellEnd"/>
      <w:r w:rsidR="003B24FB" w:rsidRPr="00144651">
        <w:rPr>
          <w:rFonts w:ascii="Times New Roman" w:hAnsi="Times New Roman" w:cs="Times New Roman"/>
          <w:sz w:val="24"/>
          <w:szCs w:val="24"/>
          <w:lang w:val="en-US"/>
        </w:rPr>
        <w:t xml:space="preserve"> Le Ha, 2004)</w:t>
      </w:r>
      <w:r w:rsidR="003B24FB">
        <w:rPr>
          <w:rFonts w:ascii="Times New Roman" w:hAnsi="Times New Roman" w:cs="Times New Roman"/>
          <w:sz w:val="24"/>
          <w:szCs w:val="24"/>
          <w:lang w:val="en-US"/>
        </w:rPr>
        <w:t>.</w:t>
      </w:r>
    </w:p>
    <w:p w:rsidR="00223EE8" w:rsidRPr="000C4C85" w:rsidRDefault="003B24FB" w:rsidP="00893C73">
      <w:pPr>
        <w:tabs>
          <w:tab w:val="left" w:pos="7938"/>
        </w:tabs>
        <w:spacing w:line="240" w:lineRule="auto"/>
        <w:ind w:right="-23"/>
        <w:jc w:val="both"/>
        <w:rPr>
          <w:rFonts w:ascii="Times New Roman" w:hAnsi="Times New Roman" w:cs="Times New Roman"/>
          <w:iCs/>
          <w:sz w:val="24"/>
          <w:szCs w:val="24"/>
          <w:lang w:val="en-US"/>
        </w:rPr>
      </w:pPr>
      <w:r>
        <w:rPr>
          <w:rFonts w:ascii="Times New Roman" w:hAnsi="Times New Roman" w:cs="Times New Roman"/>
          <w:sz w:val="24"/>
          <w:szCs w:val="24"/>
          <w:lang w:val="en-US"/>
        </w:rPr>
        <w:t xml:space="preserve">Even more recently, </w:t>
      </w:r>
      <w:r w:rsidR="007D7170" w:rsidRPr="000C4C85">
        <w:rPr>
          <w:rFonts w:ascii="Times New Roman" w:hAnsi="Times New Roman" w:cs="Times New Roman"/>
          <w:sz w:val="24"/>
          <w:szCs w:val="24"/>
          <w:lang w:val="en-US"/>
        </w:rPr>
        <w:t>Loui</w:t>
      </w:r>
      <w:r w:rsidR="00080AC3">
        <w:rPr>
          <w:rFonts w:ascii="Times New Roman" w:hAnsi="Times New Roman" w:cs="Times New Roman"/>
          <w:sz w:val="24"/>
          <w:szCs w:val="24"/>
          <w:lang w:val="en-US"/>
        </w:rPr>
        <w:t>e</w:t>
      </w:r>
      <w:r w:rsidR="007D7170" w:rsidRPr="000C4C85">
        <w:rPr>
          <w:rFonts w:ascii="Times New Roman" w:hAnsi="Times New Roman" w:cs="Times New Roman"/>
          <w:sz w:val="24"/>
          <w:szCs w:val="24"/>
          <w:lang w:val="en-US"/>
        </w:rPr>
        <w:t xml:space="preserve"> (2005) </w:t>
      </w:r>
      <w:r>
        <w:rPr>
          <w:rFonts w:ascii="Times New Roman" w:hAnsi="Times New Roman" w:cs="Times New Roman"/>
          <w:sz w:val="24"/>
          <w:szCs w:val="24"/>
          <w:lang w:val="en-US"/>
        </w:rPr>
        <w:t xml:space="preserve">has </w:t>
      </w:r>
      <w:r w:rsidR="007D7170" w:rsidRPr="000C4C85">
        <w:rPr>
          <w:rFonts w:ascii="Times New Roman" w:hAnsi="Times New Roman" w:cs="Times New Roman"/>
          <w:sz w:val="24"/>
          <w:szCs w:val="24"/>
          <w:lang w:val="en-US"/>
        </w:rPr>
        <w:t>report</w:t>
      </w:r>
      <w:r>
        <w:rPr>
          <w:rFonts w:ascii="Times New Roman" w:hAnsi="Times New Roman" w:cs="Times New Roman"/>
          <w:sz w:val="24"/>
          <w:szCs w:val="24"/>
          <w:lang w:val="en-US"/>
        </w:rPr>
        <w:t>ed that</w:t>
      </w:r>
      <w:r w:rsidR="00520BA8" w:rsidRPr="000C4C85">
        <w:rPr>
          <w:rFonts w:ascii="Times New Roman" w:hAnsi="Times New Roman" w:cs="Times New Roman"/>
          <w:sz w:val="24"/>
          <w:szCs w:val="24"/>
          <w:lang w:val="en-US"/>
        </w:rPr>
        <w:t xml:space="preserve"> Western teachers have </w:t>
      </w:r>
      <w:proofErr w:type="spellStart"/>
      <w:r w:rsidR="00520BA8" w:rsidRPr="000C4C85">
        <w:rPr>
          <w:rFonts w:ascii="Times New Roman" w:hAnsi="Times New Roman" w:cs="Times New Roman"/>
          <w:sz w:val="24"/>
          <w:szCs w:val="24"/>
          <w:lang w:val="en-US"/>
        </w:rPr>
        <w:t>internalised</w:t>
      </w:r>
      <w:proofErr w:type="spellEnd"/>
      <w:r w:rsidR="00520BA8" w:rsidRPr="000C4C85">
        <w:rPr>
          <w:rFonts w:ascii="Times New Roman" w:hAnsi="Times New Roman" w:cs="Times New Roman"/>
          <w:sz w:val="24"/>
          <w:szCs w:val="24"/>
          <w:lang w:val="en-US"/>
        </w:rPr>
        <w:t xml:space="preserve"> the idea that</w:t>
      </w:r>
      <w:r w:rsidR="005A2808">
        <w:rPr>
          <w:rFonts w:ascii="Times New Roman" w:hAnsi="Times New Roman" w:cs="Times New Roman"/>
          <w:sz w:val="24"/>
          <w:szCs w:val="24"/>
          <w:lang w:val="en-US"/>
        </w:rPr>
        <w:t>,</w:t>
      </w:r>
      <w:r w:rsidR="00520BA8" w:rsidRPr="000C4C85">
        <w:rPr>
          <w:rFonts w:ascii="Times New Roman" w:hAnsi="Times New Roman" w:cs="Times New Roman"/>
          <w:sz w:val="24"/>
          <w:szCs w:val="24"/>
          <w:lang w:val="en-US"/>
        </w:rPr>
        <w:t xml:space="preserve"> due to their Western culture</w:t>
      </w:r>
      <w:r w:rsidR="005A2808">
        <w:rPr>
          <w:rFonts w:ascii="Times New Roman" w:hAnsi="Times New Roman" w:cs="Times New Roman"/>
          <w:sz w:val="24"/>
          <w:szCs w:val="24"/>
          <w:lang w:val="en-US"/>
        </w:rPr>
        <w:t>,</w:t>
      </w:r>
      <w:r w:rsidR="00520BA8" w:rsidRPr="000C4C85">
        <w:rPr>
          <w:rFonts w:ascii="Times New Roman" w:hAnsi="Times New Roman" w:cs="Times New Roman"/>
          <w:sz w:val="24"/>
          <w:szCs w:val="24"/>
          <w:lang w:val="en-US"/>
        </w:rPr>
        <w:t xml:space="preserve"> </w:t>
      </w:r>
      <w:r w:rsidR="000C4C85">
        <w:rPr>
          <w:rFonts w:ascii="Times New Roman" w:hAnsi="Times New Roman" w:cs="Times New Roman"/>
          <w:sz w:val="24"/>
          <w:szCs w:val="24"/>
          <w:lang w:val="en-US"/>
        </w:rPr>
        <w:t>Westerners</w:t>
      </w:r>
      <w:r w:rsidR="00520BA8" w:rsidRPr="000C4C85">
        <w:rPr>
          <w:rFonts w:ascii="Times New Roman" w:hAnsi="Times New Roman" w:cs="Times New Roman"/>
          <w:sz w:val="24"/>
          <w:szCs w:val="24"/>
          <w:lang w:val="en-US"/>
        </w:rPr>
        <w:t xml:space="preserve"> are more assertive, independent and socially adept than many people with Asian backgrounds</w:t>
      </w:r>
      <w:r w:rsidR="007D7170" w:rsidRPr="000C4C85">
        <w:rPr>
          <w:rFonts w:ascii="Times New Roman" w:hAnsi="Times New Roman" w:cs="Times New Roman"/>
          <w:sz w:val="24"/>
          <w:szCs w:val="24"/>
          <w:lang w:val="en-US"/>
        </w:rPr>
        <w:t>.</w:t>
      </w:r>
      <w:r w:rsidR="00520BA8" w:rsidRPr="000C4C85">
        <w:rPr>
          <w:rFonts w:ascii="Times New Roman" w:hAnsi="Times New Roman" w:cs="Times New Roman"/>
          <w:sz w:val="24"/>
          <w:szCs w:val="24"/>
          <w:lang w:val="en-US"/>
        </w:rPr>
        <w:t xml:space="preserve"> Western approaches to teaching and learning and the theories underlying these approaches are often seen as superior to those emanating from Asia. </w:t>
      </w:r>
      <w:proofErr w:type="spellStart"/>
      <w:r w:rsidR="00520BA8" w:rsidRPr="000C4C85">
        <w:rPr>
          <w:rFonts w:ascii="Times New Roman" w:hAnsi="Times New Roman" w:cs="Times New Roman"/>
          <w:sz w:val="24"/>
          <w:szCs w:val="24"/>
          <w:lang w:val="en-US"/>
        </w:rPr>
        <w:t>Kramsch</w:t>
      </w:r>
      <w:proofErr w:type="spellEnd"/>
      <w:r w:rsidR="00520BA8" w:rsidRPr="000C4C85">
        <w:rPr>
          <w:rFonts w:ascii="Times New Roman" w:hAnsi="Times New Roman" w:cs="Times New Roman"/>
          <w:sz w:val="24"/>
          <w:szCs w:val="24"/>
          <w:lang w:val="en-US"/>
        </w:rPr>
        <w:t xml:space="preserve"> refers to these as </w:t>
      </w:r>
      <w:r w:rsidR="00520BA8" w:rsidRPr="000C4C85">
        <w:rPr>
          <w:rFonts w:ascii="Times New Roman" w:hAnsi="Times New Roman" w:cs="Times New Roman"/>
          <w:iCs/>
          <w:sz w:val="24"/>
          <w:szCs w:val="24"/>
          <w:lang w:val="en-US"/>
        </w:rPr>
        <w:t>‘</w:t>
      </w:r>
      <w:proofErr w:type="spellStart"/>
      <w:r w:rsidR="00520BA8" w:rsidRPr="000C4C85">
        <w:rPr>
          <w:rFonts w:ascii="Times New Roman" w:hAnsi="Times New Roman" w:cs="Times New Roman"/>
          <w:iCs/>
          <w:sz w:val="24"/>
          <w:szCs w:val="24"/>
          <w:lang w:val="en-US"/>
        </w:rPr>
        <w:t>sedimented</w:t>
      </w:r>
      <w:proofErr w:type="spellEnd"/>
      <w:r w:rsidR="00520BA8" w:rsidRPr="000C4C85">
        <w:rPr>
          <w:rFonts w:ascii="Times New Roman" w:hAnsi="Times New Roman" w:cs="Times New Roman"/>
          <w:iCs/>
          <w:sz w:val="24"/>
          <w:szCs w:val="24"/>
          <w:lang w:val="en-US"/>
        </w:rPr>
        <w:t xml:space="preserve"> representations’ (</w:t>
      </w:r>
      <w:proofErr w:type="spellStart"/>
      <w:r w:rsidR="00520BA8" w:rsidRPr="000C4C85">
        <w:rPr>
          <w:rFonts w:ascii="Times New Roman" w:hAnsi="Times New Roman" w:cs="Times New Roman"/>
          <w:iCs/>
          <w:sz w:val="24"/>
          <w:szCs w:val="24"/>
          <w:lang w:val="en-US"/>
        </w:rPr>
        <w:t>Kramsch</w:t>
      </w:r>
      <w:proofErr w:type="spellEnd"/>
      <w:r w:rsidR="00520BA8" w:rsidRPr="000C4C85">
        <w:rPr>
          <w:rFonts w:ascii="Times New Roman" w:hAnsi="Times New Roman" w:cs="Times New Roman"/>
          <w:iCs/>
          <w:sz w:val="24"/>
          <w:szCs w:val="24"/>
          <w:lang w:val="en-US"/>
        </w:rPr>
        <w:t>, 2009, p. 246) of Asian teaching and learning.</w:t>
      </w:r>
    </w:p>
    <w:p w:rsidR="00A67DBD" w:rsidRDefault="00A67DBD" w:rsidP="00893C73">
      <w:pPr>
        <w:tabs>
          <w:tab w:val="left" w:pos="7938"/>
        </w:tabs>
        <w:spacing w:line="240" w:lineRule="auto"/>
        <w:ind w:right="-23"/>
        <w:jc w:val="both"/>
        <w:rPr>
          <w:rFonts w:ascii="Times New Roman" w:hAnsi="Times New Roman" w:cs="Times New Roman"/>
          <w:iCs/>
          <w:sz w:val="24"/>
          <w:szCs w:val="24"/>
          <w:lang w:val="en-US"/>
        </w:rPr>
      </w:pPr>
      <w:r w:rsidRPr="000C4C85">
        <w:rPr>
          <w:rFonts w:ascii="Times New Roman" w:hAnsi="Times New Roman" w:cs="Times New Roman"/>
          <w:iCs/>
          <w:sz w:val="24"/>
          <w:szCs w:val="24"/>
          <w:lang w:val="en-US"/>
        </w:rPr>
        <w:t xml:space="preserve">The following study </w:t>
      </w:r>
      <w:r w:rsidR="00520E36">
        <w:rPr>
          <w:rFonts w:ascii="Times New Roman" w:hAnsi="Times New Roman" w:cs="Times New Roman"/>
          <w:iCs/>
          <w:sz w:val="24"/>
          <w:szCs w:val="24"/>
          <w:lang w:val="en-US"/>
        </w:rPr>
        <w:t xml:space="preserve">attempted to give a voice to </w:t>
      </w:r>
      <w:r w:rsidR="0037738B">
        <w:rPr>
          <w:rFonts w:ascii="Times New Roman" w:hAnsi="Times New Roman" w:cs="Times New Roman"/>
          <w:iCs/>
          <w:sz w:val="24"/>
          <w:szCs w:val="24"/>
          <w:lang w:val="en-US"/>
        </w:rPr>
        <w:t xml:space="preserve">the </w:t>
      </w:r>
      <w:r w:rsidR="00DF09BA">
        <w:rPr>
          <w:rFonts w:ascii="Times New Roman" w:hAnsi="Times New Roman" w:cs="Times New Roman"/>
          <w:iCs/>
          <w:sz w:val="24"/>
          <w:szCs w:val="24"/>
          <w:lang w:val="en-US"/>
        </w:rPr>
        <w:t>Vietnamese</w:t>
      </w:r>
      <w:r w:rsidR="00520E36">
        <w:rPr>
          <w:rFonts w:ascii="Times New Roman" w:hAnsi="Times New Roman" w:cs="Times New Roman"/>
          <w:iCs/>
          <w:sz w:val="24"/>
          <w:szCs w:val="24"/>
          <w:lang w:val="en-US"/>
        </w:rPr>
        <w:t xml:space="preserve"> </w:t>
      </w:r>
      <w:r w:rsidR="005A2808">
        <w:rPr>
          <w:rFonts w:ascii="Times New Roman" w:hAnsi="Times New Roman" w:cs="Times New Roman"/>
          <w:iCs/>
          <w:sz w:val="24"/>
          <w:szCs w:val="24"/>
          <w:lang w:val="en-US"/>
        </w:rPr>
        <w:t xml:space="preserve">English language </w:t>
      </w:r>
      <w:r w:rsidR="00520E36">
        <w:rPr>
          <w:rFonts w:ascii="Times New Roman" w:hAnsi="Times New Roman" w:cs="Times New Roman"/>
          <w:iCs/>
          <w:sz w:val="24"/>
          <w:szCs w:val="24"/>
          <w:lang w:val="en-US"/>
        </w:rPr>
        <w:t xml:space="preserve">teachers </w:t>
      </w:r>
      <w:r w:rsidR="00DF09BA">
        <w:rPr>
          <w:rFonts w:ascii="Times New Roman" w:hAnsi="Times New Roman" w:cs="Times New Roman"/>
          <w:iCs/>
          <w:sz w:val="24"/>
          <w:szCs w:val="24"/>
          <w:lang w:val="en-US"/>
        </w:rPr>
        <w:t xml:space="preserve">enrolled in the MA Applied linguistics course </w:t>
      </w:r>
      <w:r w:rsidR="005A2808">
        <w:rPr>
          <w:rFonts w:ascii="Times New Roman" w:hAnsi="Times New Roman" w:cs="Times New Roman"/>
          <w:iCs/>
          <w:sz w:val="24"/>
          <w:szCs w:val="24"/>
          <w:lang w:val="en-US"/>
        </w:rPr>
        <w:t>as postgraduate students</w:t>
      </w:r>
      <w:r w:rsidR="004F5244">
        <w:rPr>
          <w:rFonts w:ascii="Times New Roman" w:hAnsi="Times New Roman" w:cs="Times New Roman"/>
          <w:iCs/>
          <w:sz w:val="24"/>
          <w:szCs w:val="24"/>
          <w:lang w:val="en-US"/>
        </w:rPr>
        <w:t>. These teachers</w:t>
      </w:r>
      <w:r w:rsidR="00DF09BA">
        <w:rPr>
          <w:rFonts w:ascii="Times New Roman" w:hAnsi="Times New Roman" w:cs="Times New Roman"/>
          <w:iCs/>
          <w:sz w:val="24"/>
          <w:szCs w:val="24"/>
          <w:lang w:val="en-US"/>
        </w:rPr>
        <w:t xml:space="preserve"> </w:t>
      </w:r>
      <w:r w:rsidR="005A2808">
        <w:rPr>
          <w:rFonts w:ascii="Times New Roman" w:hAnsi="Times New Roman" w:cs="Times New Roman"/>
          <w:iCs/>
          <w:sz w:val="24"/>
          <w:szCs w:val="24"/>
          <w:lang w:val="en-US"/>
        </w:rPr>
        <w:t xml:space="preserve">often </w:t>
      </w:r>
      <w:r w:rsidR="00520E36">
        <w:rPr>
          <w:rFonts w:ascii="Times New Roman" w:hAnsi="Times New Roman" w:cs="Times New Roman"/>
          <w:iCs/>
          <w:sz w:val="24"/>
          <w:szCs w:val="24"/>
          <w:lang w:val="en-US"/>
        </w:rPr>
        <w:t xml:space="preserve">find themselves having to </w:t>
      </w:r>
      <w:r w:rsidR="00520E36" w:rsidRPr="00520E36">
        <w:rPr>
          <w:rFonts w:ascii="Times New Roman" w:hAnsi="Times New Roman" w:cs="Times New Roman"/>
          <w:sz w:val="24"/>
          <w:szCs w:val="24"/>
        </w:rPr>
        <w:t xml:space="preserve">‘bounce back between the two rivers’ </w:t>
      </w:r>
      <w:r w:rsidR="004F5244">
        <w:rPr>
          <w:rFonts w:ascii="Times New Roman" w:hAnsi="Times New Roman" w:cs="Times New Roman"/>
          <w:sz w:val="24"/>
          <w:szCs w:val="24"/>
        </w:rPr>
        <w:t xml:space="preserve">according to one respondent </w:t>
      </w:r>
      <w:r w:rsidR="004F5244">
        <w:rPr>
          <w:rFonts w:ascii="Times New Roman" w:hAnsi="Times New Roman" w:cs="Times New Roman"/>
          <w:sz w:val="24"/>
          <w:szCs w:val="24"/>
        </w:rPr>
        <w:lastRenderedPageBreak/>
        <w:t xml:space="preserve">in the study </w:t>
      </w:r>
      <w:r w:rsidR="00520E36" w:rsidRPr="00520E36">
        <w:rPr>
          <w:rFonts w:ascii="Times New Roman" w:hAnsi="Times New Roman" w:cs="Times New Roman"/>
          <w:sz w:val="24"/>
          <w:szCs w:val="24"/>
        </w:rPr>
        <w:t>(NI25)</w:t>
      </w:r>
      <w:r w:rsidR="007C76B0">
        <w:rPr>
          <w:rFonts w:ascii="Times New Roman" w:hAnsi="Times New Roman" w:cs="Times New Roman"/>
          <w:sz w:val="24"/>
          <w:szCs w:val="24"/>
        </w:rPr>
        <w:t xml:space="preserve">. </w:t>
      </w:r>
      <w:r w:rsidR="005A2808">
        <w:rPr>
          <w:rFonts w:ascii="Times New Roman" w:hAnsi="Times New Roman" w:cs="Times New Roman"/>
          <w:sz w:val="24"/>
          <w:szCs w:val="24"/>
        </w:rPr>
        <w:t xml:space="preserve">They are </w:t>
      </w:r>
      <w:r w:rsidR="007C76B0">
        <w:rPr>
          <w:rFonts w:ascii="Times New Roman" w:hAnsi="Times New Roman" w:cs="Times New Roman"/>
          <w:sz w:val="24"/>
          <w:szCs w:val="24"/>
        </w:rPr>
        <w:t xml:space="preserve">in </w:t>
      </w:r>
      <w:r w:rsidR="00A249BB">
        <w:rPr>
          <w:rFonts w:ascii="Times New Roman" w:hAnsi="Times New Roman" w:cs="Times New Roman"/>
          <w:iCs/>
          <w:sz w:val="24"/>
          <w:szCs w:val="24"/>
          <w:lang w:val="en-US"/>
        </w:rPr>
        <w:t xml:space="preserve">the </w:t>
      </w:r>
      <w:r w:rsidR="00520E36">
        <w:rPr>
          <w:rFonts w:ascii="Times New Roman" w:hAnsi="Times New Roman" w:cs="Times New Roman"/>
          <w:iCs/>
          <w:sz w:val="24"/>
          <w:szCs w:val="24"/>
          <w:lang w:val="en-US"/>
        </w:rPr>
        <w:t xml:space="preserve">unenviable position of having been </w:t>
      </w:r>
      <w:r w:rsidR="00DF09BA">
        <w:rPr>
          <w:rFonts w:ascii="Times New Roman" w:hAnsi="Times New Roman" w:cs="Times New Roman"/>
          <w:iCs/>
          <w:sz w:val="24"/>
          <w:szCs w:val="24"/>
          <w:lang w:val="en-US"/>
        </w:rPr>
        <w:t>‘</w:t>
      </w:r>
      <w:r w:rsidR="00520E36">
        <w:rPr>
          <w:rFonts w:ascii="Times New Roman" w:hAnsi="Times New Roman" w:cs="Times New Roman"/>
          <w:iCs/>
          <w:sz w:val="24"/>
          <w:szCs w:val="24"/>
          <w:lang w:val="en-US"/>
        </w:rPr>
        <w:t>enlightened</w:t>
      </w:r>
      <w:r w:rsidR="00DF09BA">
        <w:rPr>
          <w:rFonts w:ascii="Times New Roman" w:hAnsi="Times New Roman" w:cs="Times New Roman"/>
          <w:iCs/>
          <w:sz w:val="24"/>
          <w:szCs w:val="24"/>
          <w:lang w:val="en-US"/>
        </w:rPr>
        <w:t>’</w:t>
      </w:r>
      <w:r w:rsidR="00520E36">
        <w:rPr>
          <w:rFonts w:ascii="Times New Roman" w:hAnsi="Times New Roman" w:cs="Times New Roman"/>
          <w:iCs/>
          <w:sz w:val="24"/>
          <w:szCs w:val="24"/>
          <w:lang w:val="en-US"/>
        </w:rPr>
        <w:t xml:space="preserve"> by current Western educational theory and practice only to </w:t>
      </w:r>
      <w:r w:rsidR="007C76B0">
        <w:rPr>
          <w:rFonts w:ascii="Times New Roman" w:hAnsi="Times New Roman" w:cs="Times New Roman"/>
          <w:iCs/>
          <w:sz w:val="24"/>
          <w:szCs w:val="24"/>
          <w:lang w:val="en-US"/>
        </w:rPr>
        <w:t>r</w:t>
      </w:r>
      <w:r w:rsidR="00520E36">
        <w:rPr>
          <w:rFonts w:ascii="Times New Roman" w:hAnsi="Times New Roman" w:cs="Times New Roman"/>
          <w:iCs/>
          <w:sz w:val="24"/>
          <w:szCs w:val="24"/>
          <w:lang w:val="en-US"/>
        </w:rPr>
        <w:t>eturn to classrooms in which conditions dictate against the implementation of many of the practices thought to be ideal for learning.</w:t>
      </w:r>
      <w:r w:rsidR="00DF09BA">
        <w:rPr>
          <w:rFonts w:ascii="Times New Roman" w:hAnsi="Times New Roman" w:cs="Times New Roman"/>
          <w:iCs/>
          <w:sz w:val="24"/>
          <w:szCs w:val="24"/>
          <w:lang w:val="en-US"/>
        </w:rPr>
        <w:t xml:space="preserve"> </w:t>
      </w:r>
      <w:r w:rsidR="007C76B0">
        <w:rPr>
          <w:rFonts w:ascii="Times New Roman" w:hAnsi="Times New Roman" w:cs="Times New Roman"/>
          <w:iCs/>
          <w:sz w:val="24"/>
          <w:szCs w:val="24"/>
          <w:lang w:val="en-US"/>
        </w:rPr>
        <w:t xml:space="preserve"> Furthermore, they have developed perspectives of their own with regard to what constitutes good teaching and learning</w:t>
      </w:r>
      <w:r w:rsidR="00372633">
        <w:rPr>
          <w:rFonts w:ascii="Times New Roman" w:hAnsi="Times New Roman" w:cs="Times New Roman"/>
          <w:iCs/>
          <w:sz w:val="24"/>
          <w:szCs w:val="24"/>
          <w:lang w:val="en-US"/>
        </w:rPr>
        <w:t xml:space="preserve"> and understand, from first- hand experience, the rationale behind many approaches to learning attributed to Asians</w:t>
      </w:r>
      <w:r w:rsidR="007C76B0">
        <w:rPr>
          <w:rFonts w:ascii="Times New Roman" w:hAnsi="Times New Roman" w:cs="Times New Roman"/>
          <w:iCs/>
          <w:sz w:val="24"/>
          <w:szCs w:val="24"/>
          <w:lang w:val="en-US"/>
        </w:rPr>
        <w:t>. These</w:t>
      </w:r>
      <w:r w:rsidR="00DF09BA">
        <w:rPr>
          <w:rFonts w:ascii="Times New Roman" w:hAnsi="Times New Roman" w:cs="Times New Roman"/>
          <w:iCs/>
          <w:sz w:val="24"/>
          <w:szCs w:val="24"/>
          <w:lang w:val="en-US"/>
        </w:rPr>
        <w:t xml:space="preserve"> responses, reflections</w:t>
      </w:r>
      <w:r w:rsidR="004F5244">
        <w:rPr>
          <w:rFonts w:ascii="Times New Roman" w:hAnsi="Times New Roman" w:cs="Times New Roman"/>
          <w:iCs/>
          <w:sz w:val="24"/>
          <w:szCs w:val="24"/>
          <w:lang w:val="en-US"/>
        </w:rPr>
        <w:t>, insights</w:t>
      </w:r>
      <w:r w:rsidR="00DF09BA">
        <w:rPr>
          <w:rFonts w:ascii="Times New Roman" w:hAnsi="Times New Roman" w:cs="Times New Roman"/>
          <w:iCs/>
          <w:sz w:val="24"/>
          <w:szCs w:val="24"/>
          <w:lang w:val="en-US"/>
        </w:rPr>
        <w:t xml:space="preserve"> and narratives constitute the substance of this article. </w:t>
      </w:r>
    </w:p>
    <w:p w:rsidR="00DF09BA" w:rsidRDefault="0086219B" w:rsidP="00893C73">
      <w:pPr>
        <w:spacing w:line="240" w:lineRule="auto"/>
        <w:ind w:right="567"/>
        <w:jc w:val="both"/>
        <w:rPr>
          <w:rFonts w:ascii="Times New Roman" w:hAnsi="Times New Roman" w:cs="Times New Roman"/>
          <w:b/>
          <w:iCs/>
          <w:sz w:val="24"/>
          <w:szCs w:val="24"/>
          <w:lang w:val="en-US"/>
        </w:rPr>
      </w:pPr>
      <w:r>
        <w:rPr>
          <w:rFonts w:ascii="Times New Roman" w:hAnsi="Times New Roman" w:cs="Times New Roman"/>
          <w:b/>
          <w:iCs/>
          <w:sz w:val="24"/>
          <w:szCs w:val="24"/>
          <w:lang w:val="en-US"/>
        </w:rPr>
        <w:t>Research m</w:t>
      </w:r>
      <w:r w:rsidR="00DF09BA" w:rsidRPr="00DF09BA">
        <w:rPr>
          <w:rFonts w:ascii="Times New Roman" w:hAnsi="Times New Roman" w:cs="Times New Roman"/>
          <w:b/>
          <w:iCs/>
          <w:sz w:val="24"/>
          <w:szCs w:val="24"/>
          <w:lang w:val="en-US"/>
        </w:rPr>
        <w:t>ethod</w:t>
      </w:r>
      <w:r>
        <w:rPr>
          <w:rFonts w:ascii="Times New Roman" w:hAnsi="Times New Roman" w:cs="Times New Roman"/>
          <w:b/>
          <w:iCs/>
          <w:sz w:val="24"/>
          <w:szCs w:val="24"/>
          <w:lang w:val="en-US"/>
        </w:rPr>
        <w:t xml:space="preserve"> and design</w:t>
      </w:r>
    </w:p>
    <w:p w:rsidR="008E7AB4" w:rsidRDefault="00F6729E" w:rsidP="00893C73">
      <w:pPr>
        <w:spacing w:before="240" w:after="0" w:line="240" w:lineRule="auto"/>
        <w:jc w:val="both"/>
        <w:rPr>
          <w:rFonts w:ascii="Times New Roman" w:hAnsi="Times New Roman" w:cs="Times New Roman"/>
          <w:sz w:val="24"/>
          <w:szCs w:val="24"/>
          <w:lang w:val="en-US"/>
        </w:rPr>
      </w:pPr>
      <w:r>
        <w:rPr>
          <w:rFonts w:ascii="Times New Roman" w:eastAsia="Times New Roman" w:hAnsi="Times New Roman" w:cs="Times New Roman"/>
          <w:bCs/>
          <w:sz w:val="24"/>
          <w:szCs w:val="24"/>
          <w:lang w:val="en-US" w:eastAsia="en-AU"/>
        </w:rPr>
        <w:t xml:space="preserve">The </w:t>
      </w:r>
      <w:r w:rsidR="008911B6">
        <w:rPr>
          <w:rFonts w:ascii="Times New Roman" w:eastAsia="Times New Roman" w:hAnsi="Times New Roman" w:cs="Times New Roman"/>
          <w:bCs/>
          <w:sz w:val="24"/>
          <w:szCs w:val="24"/>
          <w:lang w:val="en-US" w:eastAsia="en-AU"/>
        </w:rPr>
        <w:t xml:space="preserve">case </w:t>
      </w:r>
      <w:r>
        <w:rPr>
          <w:rFonts w:ascii="Times New Roman" w:eastAsia="Times New Roman" w:hAnsi="Times New Roman" w:cs="Times New Roman"/>
          <w:bCs/>
          <w:sz w:val="24"/>
          <w:szCs w:val="24"/>
          <w:lang w:val="en-US" w:eastAsia="en-AU"/>
        </w:rPr>
        <w:t xml:space="preserve">study reported in this article </w:t>
      </w:r>
      <w:r w:rsidR="00F032DD" w:rsidRPr="008E7AB4">
        <w:rPr>
          <w:rFonts w:ascii="Times New Roman" w:hAnsi="Times New Roman" w:cs="Times New Roman"/>
          <w:sz w:val="24"/>
          <w:szCs w:val="24"/>
          <w:lang w:val="en-US"/>
        </w:rPr>
        <w:t>attempt</w:t>
      </w:r>
      <w:r w:rsidR="00F032DD">
        <w:rPr>
          <w:rFonts w:ascii="Times New Roman" w:hAnsi="Times New Roman" w:cs="Times New Roman"/>
          <w:sz w:val="24"/>
          <w:szCs w:val="24"/>
          <w:lang w:val="en-US"/>
        </w:rPr>
        <w:t>ed</w:t>
      </w:r>
      <w:r w:rsidR="00F032DD" w:rsidRPr="008E7AB4">
        <w:rPr>
          <w:rFonts w:ascii="Times New Roman" w:hAnsi="Times New Roman" w:cs="Times New Roman"/>
          <w:sz w:val="24"/>
          <w:szCs w:val="24"/>
          <w:lang w:val="en-US"/>
        </w:rPr>
        <w:t xml:space="preserve"> to draw a fairly detailed picture of </w:t>
      </w:r>
      <w:r w:rsidR="00F032DD">
        <w:rPr>
          <w:rFonts w:ascii="Times New Roman" w:hAnsi="Times New Roman" w:cs="Times New Roman"/>
          <w:sz w:val="24"/>
          <w:szCs w:val="24"/>
          <w:lang w:val="en-US"/>
        </w:rPr>
        <w:t xml:space="preserve">a group of people </w:t>
      </w:r>
      <w:r w:rsidR="00F032DD" w:rsidRPr="008E7AB4">
        <w:rPr>
          <w:rFonts w:ascii="Times New Roman" w:hAnsi="Times New Roman" w:cs="Times New Roman"/>
          <w:sz w:val="24"/>
          <w:szCs w:val="24"/>
          <w:lang w:val="en-US"/>
        </w:rPr>
        <w:t>in some depth (Punch, 2005, p.144)</w:t>
      </w:r>
      <w:r w:rsidR="00F032DD">
        <w:rPr>
          <w:rFonts w:ascii="Times New Roman" w:hAnsi="Times New Roman" w:cs="Times New Roman"/>
          <w:sz w:val="24"/>
          <w:szCs w:val="24"/>
          <w:lang w:val="en-US"/>
        </w:rPr>
        <w:t xml:space="preserve"> and was conducted </w:t>
      </w:r>
      <w:r w:rsidR="005A2808">
        <w:rPr>
          <w:rFonts w:ascii="Times New Roman" w:hAnsi="Times New Roman" w:cs="Times New Roman"/>
          <w:sz w:val="24"/>
          <w:szCs w:val="24"/>
          <w:lang w:val="en-US"/>
        </w:rPr>
        <w:t>across</w:t>
      </w:r>
      <w:r w:rsidR="00F032DD">
        <w:rPr>
          <w:rFonts w:ascii="Times New Roman" w:hAnsi="Times New Roman" w:cs="Times New Roman"/>
          <w:sz w:val="24"/>
          <w:szCs w:val="24"/>
          <w:lang w:val="en-US"/>
        </w:rPr>
        <w:t xml:space="preserve"> </w:t>
      </w:r>
      <w:r w:rsidR="00F032DD" w:rsidRPr="008E7AB4">
        <w:rPr>
          <w:rFonts w:ascii="Times New Roman" w:hAnsi="Times New Roman" w:cs="Times New Roman"/>
          <w:sz w:val="24"/>
          <w:szCs w:val="24"/>
          <w:lang w:val="en-US"/>
        </w:rPr>
        <w:t>two different sites</w:t>
      </w:r>
      <w:r w:rsidR="00F032DD">
        <w:rPr>
          <w:rFonts w:ascii="Times New Roman" w:hAnsi="Times New Roman" w:cs="Times New Roman"/>
          <w:sz w:val="24"/>
          <w:szCs w:val="24"/>
          <w:lang w:val="en-US"/>
        </w:rPr>
        <w:t xml:space="preserve"> </w:t>
      </w:r>
      <w:r w:rsidR="00F032DD" w:rsidRPr="008E7AB4">
        <w:rPr>
          <w:rFonts w:ascii="Times New Roman" w:hAnsi="Times New Roman" w:cs="Times New Roman"/>
          <w:sz w:val="24"/>
          <w:szCs w:val="24"/>
          <w:lang w:val="en-US"/>
        </w:rPr>
        <w:t>(Johnson &amp; Christensen, 2012)</w:t>
      </w:r>
      <w:r w:rsidR="00F032DD">
        <w:rPr>
          <w:rFonts w:ascii="Times New Roman" w:hAnsi="Times New Roman" w:cs="Times New Roman"/>
          <w:sz w:val="24"/>
          <w:szCs w:val="24"/>
          <w:lang w:val="en-US"/>
        </w:rPr>
        <w:t>.</w:t>
      </w:r>
      <w:r w:rsidR="00F032DD" w:rsidRPr="008E7AB4">
        <w:rPr>
          <w:rFonts w:ascii="Times New Roman" w:hAnsi="Times New Roman" w:cs="Times New Roman"/>
          <w:sz w:val="24"/>
          <w:szCs w:val="24"/>
          <w:lang w:val="en-US"/>
        </w:rPr>
        <w:t xml:space="preserve"> </w:t>
      </w:r>
      <w:r w:rsidR="00F032DD">
        <w:rPr>
          <w:rFonts w:ascii="Times New Roman" w:hAnsi="Times New Roman" w:cs="Times New Roman"/>
          <w:sz w:val="24"/>
          <w:szCs w:val="24"/>
          <w:lang w:val="en-US"/>
        </w:rPr>
        <w:t xml:space="preserve">It </w:t>
      </w:r>
      <w:r>
        <w:rPr>
          <w:rFonts w:ascii="Times New Roman" w:eastAsia="Times New Roman" w:hAnsi="Times New Roman" w:cs="Times New Roman"/>
          <w:bCs/>
          <w:sz w:val="24"/>
          <w:szCs w:val="24"/>
          <w:lang w:val="en-US" w:eastAsia="en-AU"/>
        </w:rPr>
        <w:t xml:space="preserve">was designed to </w:t>
      </w:r>
      <w:r w:rsidRPr="00F6729E">
        <w:rPr>
          <w:rFonts w:ascii="Times New Roman" w:eastAsia="Times New Roman" w:hAnsi="Times New Roman" w:cs="Times New Roman"/>
          <w:bCs/>
          <w:sz w:val="24"/>
          <w:szCs w:val="24"/>
          <w:lang w:val="en-US" w:eastAsia="en-AU"/>
        </w:rPr>
        <w:t xml:space="preserve">investigate </w:t>
      </w:r>
      <w:r w:rsidR="008911B6">
        <w:rPr>
          <w:rFonts w:ascii="Times New Roman" w:eastAsia="Times New Roman" w:hAnsi="Times New Roman" w:cs="Times New Roman"/>
          <w:bCs/>
          <w:sz w:val="24"/>
          <w:szCs w:val="24"/>
          <w:lang w:val="en-US" w:eastAsia="en-AU"/>
        </w:rPr>
        <w:t xml:space="preserve">the </w:t>
      </w:r>
      <w:r w:rsidRPr="00F6729E">
        <w:rPr>
          <w:rFonts w:ascii="Times New Roman" w:eastAsia="Times New Roman" w:hAnsi="Times New Roman" w:cs="Times New Roman"/>
          <w:bCs/>
          <w:sz w:val="24"/>
          <w:szCs w:val="24"/>
          <w:lang w:val="en-US" w:eastAsia="en-AU"/>
        </w:rPr>
        <w:t>world view</w:t>
      </w:r>
      <w:r>
        <w:rPr>
          <w:rFonts w:ascii="Times New Roman" w:eastAsia="Times New Roman" w:hAnsi="Times New Roman" w:cs="Times New Roman"/>
          <w:bCs/>
          <w:sz w:val="24"/>
          <w:szCs w:val="24"/>
          <w:lang w:val="en-US" w:eastAsia="en-AU"/>
        </w:rPr>
        <w:t>s</w:t>
      </w:r>
      <w:r w:rsidR="008911B6">
        <w:rPr>
          <w:rFonts w:ascii="Times New Roman" w:eastAsia="Times New Roman" w:hAnsi="Times New Roman" w:cs="Times New Roman"/>
          <w:bCs/>
          <w:sz w:val="24"/>
          <w:szCs w:val="24"/>
          <w:lang w:val="en-US" w:eastAsia="en-AU"/>
        </w:rPr>
        <w:t xml:space="preserve"> </w:t>
      </w:r>
      <w:r>
        <w:rPr>
          <w:rFonts w:ascii="Times New Roman" w:eastAsia="Times New Roman" w:hAnsi="Times New Roman" w:cs="Times New Roman"/>
          <w:bCs/>
          <w:sz w:val="24"/>
          <w:szCs w:val="24"/>
          <w:lang w:val="en-US" w:eastAsia="en-AU"/>
        </w:rPr>
        <w:t xml:space="preserve">of </w:t>
      </w:r>
      <w:r w:rsidR="00F032DD">
        <w:rPr>
          <w:rFonts w:ascii="Times New Roman" w:eastAsia="Times New Roman" w:hAnsi="Times New Roman" w:cs="Times New Roman"/>
          <w:bCs/>
          <w:sz w:val="24"/>
          <w:szCs w:val="24"/>
          <w:lang w:val="en-US" w:eastAsia="en-AU"/>
        </w:rPr>
        <w:t xml:space="preserve">the participants, </w:t>
      </w:r>
      <w:r w:rsidR="008911B6">
        <w:rPr>
          <w:rFonts w:ascii="Times New Roman" w:eastAsia="Times New Roman" w:hAnsi="Times New Roman" w:cs="Times New Roman"/>
          <w:bCs/>
          <w:sz w:val="24"/>
          <w:szCs w:val="24"/>
          <w:lang w:val="en-US" w:eastAsia="en-AU"/>
        </w:rPr>
        <w:t>how they</w:t>
      </w:r>
      <w:r>
        <w:rPr>
          <w:rFonts w:ascii="Times New Roman" w:eastAsia="Times New Roman" w:hAnsi="Times New Roman" w:cs="Times New Roman"/>
          <w:bCs/>
          <w:sz w:val="24"/>
          <w:szCs w:val="24"/>
          <w:lang w:val="en-US" w:eastAsia="en-AU"/>
        </w:rPr>
        <w:t xml:space="preserve"> </w:t>
      </w:r>
      <w:r w:rsidRPr="00F6729E">
        <w:rPr>
          <w:rFonts w:ascii="Times New Roman" w:eastAsia="Times New Roman" w:hAnsi="Times New Roman" w:cs="Times New Roman"/>
          <w:bCs/>
          <w:sz w:val="24"/>
          <w:szCs w:val="24"/>
          <w:lang w:val="en-US" w:eastAsia="en-AU"/>
        </w:rPr>
        <w:t>live,</w:t>
      </w:r>
      <w:r>
        <w:rPr>
          <w:rFonts w:ascii="Times New Roman" w:eastAsia="Times New Roman" w:hAnsi="Times New Roman" w:cs="Times New Roman"/>
          <w:bCs/>
          <w:sz w:val="24"/>
          <w:szCs w:val="24"/>
          <w:lang w:val="en-US" w:eastAsia="en-AU"/>
        </w:rPr>
        <w:t xml:space="preserve"> </w:t>
      </w:r>
      <w:r w:rsidRPr="00F6729E">
        <w:rPr>
          <w:rFonts w:ascii="Times New Roman" w:eastAsia="Times New Roman" w:hAnsi="Times New Roman" w:cs="Times New Roman"/>
          <w:bCs/>
          <w:sz w:val="24"/>
          <w:szCs w:val="24"/>
          <w:lang w:val="en-US" w:eastAsia="en-AU"/>
        </w:rPr>
        <w:t>work and make subjective meanings of their experiences</w:t>
      </w:r>
      <w:r>
        <w:rPr>
          <w:rFonts w:ascii="Times New Roman" w:eastAsia="Times New Roman" w:hAnsi="Times New Roman" w:cs="Times New Roman"/>
          <w:bCs/>
          <w:sz w:val="24"/>
          <w:szCs w:val="24"/>
          <w:lang w:val="en-US" w:eastAsia="en-AU"/>
        </w:rPr>
        <w:t>. A qualitative</w:t>
      </w:r>
      <w:r w:rsidRPr="00F6729E">
        <w:rPr>
          <w:rFonts w:ascii="Times New Roman" w:eastAsia="Times New Roman" w:hAnsi="Times New Roman" w:cs="Times New Roman"/>
          <w:bCs/>
          <w:sz w:val="24"/>
          <w:szCs w:val="24"/>
          <w:lang w:val="en-US" w:eastAsia="en-AU"/>
        </w:rPr>
        <w:t xml:space="preserve"> research method</w:t>
      </w:r>
      <w:r>
        <w:rPr>
          <w:rFonts w:ascii="Times New Roman" w:eastAsia="Times New Roman" w:hAnsi="Times New Roman" w:cs="Times New Roman"/>
          <w:bCs/>
          <w:sz w:val="24"/>
          <w:szCs w:val="24"/>
          <w:lang w:val="en-US" w:eastAsia="en-AU"/>
        </w:rPr>
        <w:t xml:space="preserve"> was adopted (</w:t>
      </w:r>
      <w:proofErr w:type="spellStart"/>
      <w:r w:rsidRPr="00F6729E">
        <w:rPr>
          <w:rFonts w:ascii="Times New Roman" w:eastAsia="Times New Roman" w:hAnsi="Times New Roman" w:cs="Times New Roman"/>
          <w:bCs/>
          <w:sz w:val="24"/>
          <w:szCs w:val="24"/>
          <w:lang w:val="en-US" w:eastAsia="en-AU"/>
        </w:rPr>
        <w:t>Cresswell</w:t>
      </w:r>
      <w:proofErr w:type="spellEnd"/>
      <w:r w:rsidRPr="00F6729E">
        <w:rPr>
          <w:rFonts w:ascii="Times New Roman" w:eastAsia="Times New Roman" w:hAnsi="Times New Roman" w:cs="Times New Roman"/>
          <w:bCs/>
          <w:sz w:val="24"/>
          <w:szCs w:val="24"/>
          <w:lang w:val="en-US" w:eastAsia="en-AU"/>
        </w:rPr>
        <w:t>, 20</w:t>
      </w:r>
      <w:r w:rsidR="00676DF2">
        <w:rPr>
          <w:rFonts w:ascii="Times New Roman" w:eastAsia="Times New Roman" w:hAnsi="Times New Roman" w:cs="Times New Roman"/>
          <w:bCs/>
          <w:sz w:val="24"/>
          <w:szCs w:val="24"/>
          <w:lang w:val="en-US" w:eastAsia="en-AU"/>
        </w:rPr>
        <w:t>12</w:t>
      </w:r>
      <w:r w:rsidRPr="00F6729E">
        <w:rPr>
          <w:rFonts w:ascii="Times New Roman" w:eastAsia="Times New Roman" w:hAnsi="Times New Roman" w:cs="Times New Roman"/>
          <w:bCs/>
          <w:sz w:val="24"/>
          <w:szCs w:val="24"/>
          <w:lang w:val="en-US" w:eastAsia="en-AU"/>
        </w:rPr>
        <w:t>)</w:t>
      </w:r>
      <w:r>
        <w:rPr>
          <w:rFonts w:ascii="Times New Roman" w:eastAsia="Times New Roman" w:hAnsi="Times New Roman" w:cs="Times New Roman"/>
          <w:bCs/>
          <w:sz w:val="24"/>
          <w:szCs w:val="24"/>
          <w:lang w:val="en-US" w:eastAsia="en-AU"/>
        </w:rPr>
        <w:t xml:space="preserve"> with a naturalistic paradigm selected over a positivist paradigm </w:t>
      </w:r>
      <w:r w:rsidRPr="00F6729E">
        <w:rPr>
          <w:rFonts w:ascii="Times New Roman" w:eastAsia="Times New Roman" w:hAnsi="Times New Roman" w:cs="Times New Roman"/>
          <w:bCs/>
          <w:sz w:val="24"/>
          <w:szCs w:val="24"/>
          <w:lang w:val="en-US" w:eastAsia="en-AU"/>
        </w:rPr>
        <w:t xml:space="preserve">because of the nature of the research question and the belief by the researcher that realities are holistic, constructed and multiple, interacting in a state of ‘mutual simultaneous shaping’ without any separation between the knower and what is known </w:t>
      </w:r>
      <w:r>
        <w:rPr>
          <w:rFonts w:ascii="Times New Roman" w:eastAsia="Times New Roman" w:hAnsi="Times New Roman" w:cs="Times New Roman"/>
          <w:bCs/>
          <w:sz w:val="24"/>
          <w:szCs w:val="24"/>
          <w:lang w:val="en-US" w:eastAsia="en-AU"/>
        </w:rPr>
        <w:t>(</w:t>
      </w:r>
      <w:r w:rsidRPr="00F6729E">
        <w:rPr>
          <w:rFonts w:ascii="Times New Roman" w:eastAsia="Times New Roman" w:hAnsi="Times New Roman" w:cs="Times New Roman"/>
          <w:bCs/>
          <w:sz w:val="24"/>
          <w:szCs w:val="24"/>
          <w:lang w:val="en-US" w:eastAsia="en-AU"/>
        </w:rPr>
        <w:t xml:space="preserve">Lincoln &amp; </w:t>
      </w:r>
      <w:proofErr w:type="spellStart"/>
      <w:r w:rsidRPr="00F6729E">
        <w:rPr>
          <w:rFonts w:ascii="Times New Roman" w:eastAsia="Times New Roman" w:hAnsi="Times New Roman" w:cs="Times New Roman"/>
          <w:bCs/>
          <w:sz w:val="24"/>
          <w:szCs w:val="24"/>
          <w:lang w:val="en-US" w:eastAsia="en-AU"/>
        </w:rPr>
        <w:t>Guba</w:t>
      </w:r>
      <w:proofErr w:type="spellEnd"/>
      <w:r w:rsidRPr="00F6729E">
        <w:rPr>
          <w:rFonts w:ascii="Times New Roman" w:eastAsia="Times New Roman" w:hAnsi="Times New Roman" w:cs="Times New Roman"/>
          <w:bCs/>
          <w:sz w:val="24"/>
          <w:szCs w:val="24"/>
          <w:lang w:val="en-US" w:eastAsia="en-AU"/>
        </w:rPr>
        <w:t xml:space="preserve">, 1985, p. 37). </w:t>
      </w:r>
      <w:r w:rsidR="00E76890">
        <w:rPr>
          <w:rFonts w:ascii="Times New Roman" w:eastAsia="Times New Roman" w:hAnsi="Times New Roman" w:cs="Times New Roman"/>
          <w:bCs/>
          <w:sz w:val="24"/>
          <w:szCs w:val="24"/>
          <w:lang w:val="en-US" w:eastAsia="en-AU"/>
        </w:rPr>
        <w:t xml:space="preserve">Qualitative </w:t>
      </w:r>
      <w:r w:rsidRPr="00F6729E">
        <w:rPr>
          <w:rFonts w:ascii="Times New Roman" w:eastAsia="Times New Roman" w:hAnsi="Times New Roman" w:cs="Times New Roman"/>
          <w:bCs/>
          <w:sz w:val="24"/>
          <w:szCs w:val="24"/>
          <w:lang w:val="en-US" w:eastAsia="en-AU"/>
        </w:rPr>
        <w:t xml:space="preserve"> approaches </w:t>
      </w:r>
      <w:r w:rsidR="00E76890">
        <w:rPr>
          <w:rFonts w:ascii="Times New Roman" w:eastAsia="Times New Roman" w:hAnsi="Times New Roman" w:cs="Times New Roman"/>
          <w:bCs/>
          <w:sz w:val="24"/>
          <w:szCs w:val="24"/>
          <w:lang w:val="en-US" w:eastAsia="en-AU"/>
        </w:rPr>
        <w:t xml:space="preserve">also encourage </w:t>
      </w:r>
      <w:r w:rsidRPr="00F6729E">
        <w:rPr>
          <w:rFonts w:ascii="Times New Roman" w:eastAsia="Times New Roman" w:hAnsi="Times New Roman" w:cs="Times New Roman"/>
          <w:bCs/>
          <w:sz w:val="24"/>
          <w:szCs w:val="24"/>
          <w:lang w:val="en-US" w:eastAsia="en-AU"/>
        </w:rPr>
        <w:t>‘holistic’</w:t>
      </w:r>
      <w:r w:rsidR="00E76890">
        <w:rPr>
          <w:rFonts w:ascii="Times New Roman" w:eastAsia="Times New Roman" w:hAnsi="Times New Roman" w:cs="Times New Roman"/>
          <w:bCs/>
          <w:sz w:val="24"/>
          <w:szCs w:val="24"/>
          <w:lang w:val="en-US" w:eastAsia="en-AU"/>
        </w:rPr>
        <w:t>, open-ended</w:t>
      </w:r>
      <w:r w:rsidRPr="00F6729E">
        <w:rPr>
          <w:rFonts w:ascii="Times New Roman" w:eastAsia="Times New Roman" w:hAnsi="Times New Roman" w:cs="Times New Roman"/>
          <w:bCs/>
          <w:sz w:val="24"/>
          <w:szCs w:val="24"/>
          <w:lang w:val="en-US" w:eastAsia="en-AU"/>
        </w:rPr>
        <w:t xml:space="preserve"> and integrated overviews of the situation</w:t>
      </w:r>
      <w:r w:rsidR="008911B6">
        <w:rPr>
          <w:rFonts w:ascii="Times New Roman" w:eastAsia="Times New Roman" w:hAnsi="Times New Roman" w:cs="Times New Roman"/>
          <w:bCs/>
          <w:sz w:val="24"/>
          <w:szCs w:val="24"/>
          <w:lang w:val="en-US" w:eastAsia="en-AU"/>
        </w:rPr>
        <w:t xml:space="preserve"> and allow for </w:t>
      </w:r>
      <w:r w:rsidR="00E76890">
        <w:rPr>
          <w:rFonts w:ascii="Times New Roman" w:eastAsia="Times New Roman" w:hAnsi="Times New Roman" w:cs="Times New Roman"/>
          <w:bCs/>
          <w:sz w:val="24"/>
          <w:szCs w:val="24"/>
          <w:lang w:val="en-US" w:eastAsia="en-AU"/>
        </w:rPr>
        <w:t xml:space="preserve"> many </w:t>
      </w:r>
      <w:r w:rsidRPr="00F6729E">
        <w:rPr>
          <w:rFonts w:ascii="Times New Roman" w:eastAsia="Times New Roman" w:hAnsi="Times New Roman" w:cs="Times New Roman"/>
          <w:bCs/>
          <w:sz w:val="24"/>
          <w:szCs w:val="24"/>
          <w:lang w:val="en-US" w:eastAsia="en-AU"/>
        </w:rPr>
        <w:t>interpretations</w:t>
      </w:r>
      <w:r w:rsidR="008911B6">
        <w:rPr>
          <w:rFonts w:ascii="Times New Roman" w:eastAsia="Times New Roman" w:hAnsi="Times New Roman" w:cs="Times New Roman"/>
          <w:bCs/>
          <w:sz w:val="24"/>
          <w:szCs w:val="24"/>
          <w:lang w:val="en-US" w:eastAsia="en-AU"/>
        </w:rPr>
        <w:t>,</w:t>
      </w:r>
      <w:r w:rsidRPr="00F6729E">
        <w:rPr>
          <w:rFonts w:ascii="Times New Roman" w:eastAsia="Times New Roman" w:hAnsi="Times New Roman" w:cs="Times New Roman"/>
          <w:bCs/>
          <w:sz w:val="24"/>
          <w:szCs w:val="24"/>
          <w:lang w:val="en-US" w:eastAsia="en-AU"/>
        </w:rPr>
        <w:t xml:space="preserve"> </w:t>
      </w:r>
      <w:r w:rsidR="00E76890">
        <w:rPr>
          <w:rFonts w:ascii="Times New Roman" w:eastAsia="Times New Roman" w:hAnsi="Times New Roman" w:cs="Times New Roman"/>
          <w:bCs/>
          <w:sz w:val="24"/>
          <w:szCs w:val="24"/>
          <w:lang w:val="en-US" w:eastAsia="en-AU"/>
        </w:rPr>
        <w:t xml:space="preserve">with </w:t>
      </w:r>
      <w:r w:rsidR="008911B6">
        <w:rPr>
          <w:rFonts w:ascii="Times New Roman" w:eastAsia="Times New Roman" w:hAnsi="Times New Roman" w:cs="Times New Roman"/>
          <w:bCs/>
          <w:sz w:val="24"/>
          <w:szCs w:val="24"/>
          <w:lang w:val="en-US" w:eastAsia="en-AU"/>
        </w:rPr>
        <w:t>da</w:t>
      </w:r>
      <w:r w:rsidR="008E7AB4">
        <w:rPr>
          <w:rFonts w:ascii="Times New Roman" w:eastAsia="Times New Roman" w:hAnsi="Times New Roman" w:cs="Times New Roman"/>
          <w:bCs/>
          <w:sz w:val="24"/>
          <w:szCs w:val="24"/>
          <w:lang w:val="en-US" w:eastAsia="en-AU"/>
        </w:rPr>
        <w:t xml:space="preserve">ta </w:t>
      </w:r>
      <w:r w:rsidR="008911B6">
        <w:rPr>
          <w:rFonts w:ascii="Times New Roman" w:eastAsia="Times New Roman" w:hAnsi="Times New Roman" w:cs="Times New Roman"/>
          <w:bCs/>
          <w:sz w:val="24"/>
          <w:szCs w:val="24"/>
          <w:lang w:val="en-US" w:eastAsia="en-AU"/>
        </w:rPr>
        <w:t xml:space="preserve">able to be </w:t>
      </w:r>
      <w:r w:rsidR="008E7AB4">
        <w:rPr>
          <w:rFonts w:ascii="Times New Roman" w:eastAsia="Times New Roman" w:hAnsi="Times New Roman" w:cs="Times New Roman"/>
          <w:bCs/>
          <w:sz w:val="24"/>
          <w:szCs w:val="24"/>
          <w:lang w:val="en-US" w:eastAsia="en-AU"/>
        </w:rPr>
        <w:t>displayed in</w:t>
      </w:r>
      <w:r w:rsidR="00E76890">
        <w:rPr>
          <w:rFonts w:ascii="Times New Roman" w:eastAsia="Times New Roman" w:hAnsi="Times New Roman" w:cs="Times New Roman"/>
          <w:bCs/>
          <w:sz w:val="24"/>
          <w:szCs w:val="24"/>
          <w:lang w:val="en-US" w:eastAsia="en-AU"/>
        </w:rPr>
        <w:t xml:space="preserve"> </w:t>
      </w:r>
      <w:r w:rsidRPr="00F6729E">
        <w:rPr>
          <w:rFonts w:ascii="Times New Roman" w:eastAsia="Times New Roman" w:hAnsi="Times New Roman" w:cs="Times New Roman"/>
          <w:bCs/>
          <w:sz w:val="24"/>
          <w:szCs w:val="24"/>
          <w:lang w:val="en-US" w:eastAsia="en-AU"/>
        </w:rPr>
        <w:t xml:space="preserve">original forms </w:t>
      </w:r>
      <w:r w:rsidR="008E7AB4">
        <w:rPr>
          <w:rFonts w:ascii="Times New Roman" w:eastAsia="Times New Roman" w:hAnsi="Times New Roman" w:cs="Times New Roman"/>
          <w:bCs/>
          <w:sz w:val="24"/>
          <w:szCs w:val="24"/>
          <w:lang w:val="en-US" w:eastAsia="en-AU"/>
        </w:rPr>
        <w:t>-</w:t>
      </w:r>
      <w:r w:rsidR="00E76890">
        <w:rPr>
          <w:rFonts w:ascii="Times New Roman" w:eastAsia="Times New Roman" w:hAnsi="Times New Roman" w:cs="Times New Roman"/>
          <w:bCs/>
          <w:sz w:val="24"/>
          <w:szCs w:val="24"/>
          <w:lang w:val="en-US" w:eastAsia="en-AU"/>
        </w:rPr>
        <w:t xml:space="preserve"> </w:t>
      </w:r>
      <w:r w:rsidRPr="00F6729E">
        <w:rPr>
          <w:rFonts w:ascii="Times New Roman" w:eastAsia="Times New Roman" w:hAnsi="Times New Roman" w:cs="Times New Roman"/>
          <w:bCs/>
          <w:sz w:val="24"/>
          <w:szCs w:val="24"/>
          <w:lang w:val="en-US" w:eastAsia="en-AU"/>
        </w:rPr>
        <w:t xml:space="preserve">word clusters or </w:t>
      </w:r>
      <w:r w:rsidR="00E76890">
        <w:rPr>
          <w:rFonts w:ascii="Times New Roman" w:eastAsia="Times New Roman" w:hAnsi="Times New Roman" w:cs="Times New Roman"/>
          <w:bCs/>
          <w:sz w:val="24"/>
          <w:szCs w:val="24"/>
          <w:lang w:val="en-US" w:eastAsia="en-AU"/>
        </w:rPr>
        <w:t>informant narratives from ‘deep within’ (</w:t>
      </w:r>
      <w:r w:rsidR="00E76890" w:rsidRPr="00F6729E">
        <w:rPr>
          <w:rFonts w:ascii="Times New Roman" w:eastAsia="Times New Roman" w:hAnsi="Times New Roman" w:cs="Times New Roman"/>
          <w:bCs/>
          <w:sz w:val="24"/>
          <w:szCs w:val="24"/>
          <w:lang w:val="en-US" w:eastAsia="en-AU"/>
        </w:rPr>
        <w:t xml:space="preserve">Miles &amp; </w:t>
      </w:r>
      <w:proofErr w:type="spellStart"/>
      <w:r w:rsidR="00E76890" w:rsidRPr="00F6729E">
        <w:rPr>
          <w:rFonts w:ascii="Times New Roman" w:eastAsia="Times New Roman" w:hAnsi="Times New Roman" w:cs="Times New Roman"/>
          <w:bCs/>
          <w:sz w:val="24"/>
          <w:szCs w:val="24"/>
          <w:lang w:val="en-US" w:eastAsia="en-AU"/>
        </w:rPr>
        <w:t>Huberman</w:t>
      </w:r>
      <w:proofErr w:type="spellEnd"/>
      <w:r w:rsidR="00E76890" w:rsidRPr="00F6729E">
        <w:rPr>
          <w:rFonts w:ascii="Times New Roman" w:eastAsia="Times New Roman" w:hAnsi="Times New Roman" w:cs="Times New Roman"/>
          <w:bCs/>
          <w:sz w:val="24"/>
          <w:szCs w:val="24"/>
          <w:lang w:val="en-US" w:eastAsia="en-AU"/>
        </w:rPr>
        <w:t>, 1994, p. 6</w:t>
      </w:r>
      <w:r w:rsidR="00E76890">
        <w:rPr>
          <w:rFonts w:ascii="Times New Roman" w:eastAsia="Times New Roman" w:hAnsi="Times New Roman" w:cs="Times New Roman"/>
          <w:bCs/>
          <w:sz w:val="24"/>
          <w:szCs w:val="24"/>
          <w:lang w:val="en-US" w:eastAsia="en-AU"/>
        </w:rPr>
        <w:t>).</w:t>
      </w:r>
      <w:r w:rsidR="00E76890">
        <w:rPr>
          <w:rFonts w:ascii="Times New Roman" w:hAnsi="Times New Roman" w:cs="Times New Roman"/>
          <w:b/>
          <w:iCs/>
          <w:sz w:val="24"/>
          <w:szCs w:val="24"/>
          <w:lang w:val="en-US"/>
        </w:rPr>
        <w:t xml:space="preserve"> </w:t>
      </w:r>
      <w:r w:rsidR="008911B6" w:rsidRPr="008911B6">
        <w:rPr>
          <w:rFonts w:ascii="Times New Roman" w:hAnsi="Times New Roman" w:cs="Times New Roman"/>
          <w:iCs/>
          <w:sz w:val="24"/>
          <w:szCs w:val="24"/>
          <w:lang w:val="en-US"/>
        </w:rPr>
        <w:t>The study</w:t>
      </w:r>
      <w:r w:rsidR="008911B6">
        <w:rPr>
          <w:rFonts w:ascii="Times New Roman" w:hAnsi="Times New Roman" w:cs="Times New Roman"/>
          <w:b/>
          <w:iCs/>
          <w:sz w:val="24"/>
          <w:szCs w:val="24"/>
          <w:lang w:val="en-US"/>
        </w:rPr>
        <w:t xml:space="preserve"> </w:t>
      </w:r>
      <w:r w:rsidR="008911B6" w:rsidRPr="008911B6">
        <w:rPr>
          <w:rFonts w:ascii="Times New Roman" w:hAnsi="Times New Roman" w:cs="Times New Roman"/>
          <w:iCs/>
          <w:sz w:val="24"/>
          <w:szCs w:val="24"/>
          <w:lang w:val="en-US"/>
        </w:rPr>
        <w:t>was also</w:t>
      </w:r>
      <w:r w:rsidR="008911B6">
        <w:rPr>
          <w:rFonts w:ascii="Times New Roman" w:hAnsi="Times New Roman" w:cs="Times New Roman"/>
          <w:b/>
          <w:iCs/>
          <w:sz w:val="24"/>
          <w:szCs w:val="24"/>
          <w:lang w:val="en-US"/>
        </w:rPr>
        <w:t xml:space="preserve"> </w:t>
      </w:r>
      <w:r w:rsidR="00E61603" w:rsidRPr="008E7AB4">
        <w:rPr>
          <w:rFonts w:ascii="Times New Roman" w:hAnsi="Times New Roman" w:cs="Times New Roman"/>
          <w:sz w:val="24"/>
          <w:szCs w:val="24"/>
          <w:lang w:val="en-US"/>
        </w:rPr>
        <w:t xml:space="preserve"> align</w:t>
      </w:r>
      <w:r w:rsidR="008911B6">
        <w:rPr>
          <w:rFonts w:ascii="Times New Roman" w:hAnsi="Times New Roman" w:cs="Times New Roman"/>
          <w:sz w:val="24"/>
          <w:szCs w:val="24"/>
          <w:lang w:val="en-US"/>
        </w:rPr>
        <w:t>ed</w:t>
      </w:r>
      <w:r w:rsidR="00E61603" w:rsidRPr="008E7AB4">
        <w:rPr>
          <w:rFonts w:ascii="Times New Roman" w:hAnsi="Times New Roman" w:cs="Times New Roman"/>
          <w:sz w:val="24"/>
          <w:szCs w:val="24"/>
          <w:lang w:val="en-US"/>
        </w:rPr>
        <w:t xml:space="preserve"> with </w:t>
      </w:r>
      <w:r w:rsidR="00E76890" w:rsidRPr="008E7AB4">
        <w:rPr>
          <w:rFonts w:ascii="Times New Roman" w:hAnsi="Times New Roman" w:cs="Times New Roman"/>
          <w:sz w:val="24"/>
          <w:szCs w:val="24"/>
          <w:lang w:val="en-US"/>
        </w:rPr>
        <w:t xml:space="preserve">postmodern </w:t>
      </w:r>
      <w:proofErr w:type="spellStart"/>
      <w:r w:rsidR="00E76890" w:rsidRPr="008E7AB4">
        <w:rPr>
          <w:rFonts w:ascii="Times New Roman" w:hAnsi="Times New Roman" w:cs="Times New Roman"/>
          <w:sz w:val="24"/>
          <w:szCs w:val="24"/>
          <w:lang w:val="en-US"/>
        </w:rPr>
        <w:t>interpretivist</w:t>
      </w:r>
      <w:proofErr w:type="spellEnd"/>
      <w:r w:rsidR="00FB4EAA">
        <w:rPr>
          <w:rFonts w:ascii="Times New Roman" w:hAnsi="Times New Roman" w:cs="Times New Roman"/>
          <w:sz w:val="24"/>
          <w:szCs w:val="24"/>
          <w:lang w:val="en-US"/>
        </w:rPr>
        <w:t xml:space="preserve"> -</w:t>
      </w:r>
      <w:r w:rsidR="00E76890" w:rsidRPr="008E7AB4">
        <w:rPr>
          <w:rFonts w:ascii="Times New Roman" w:hAnsi="Times New Roman" w:cs="Times New Roman"/>
          <w:sz w:val="24"/>
          <w:szCs w:val="24"/>
          <w:lang w:val="en-US"/>
        </w:rPr>
        <w:t xml:space="preserve"> </w:t>
      </w:r>
      <w:proofErr w:type="spellStart"/>
      <w:r w:rsidR="00E76890" w:rsidRPr="008E7AB4">
        <w:rPr>
          <w:rFonts w:ascii="Times New Roman" w:hAnsi="Times New Roman" w:cs="Times New Roman"/>
          <w:sz w:val="24"/>
          <w:szCs w:val="24"/>
          <w:lang w:val="en-US"/>
        </w:rPr>
        <w:t>interactionist</w:t>
      </w:r>
      <w:proofErr w:type="spellEnd"/>
      <w:r w:rsidR="00E76890" w:rsidRPr="008E7AB4">
        <w:rPr>
          <w:rFonts w:ascii="Times New Roman" w:hAnsi="Times New Roman" w:cs="Times New Roman"/>
          <w:sz w:val="24"/>
          <w:szCs w:val="24"/>
          <w:lang w:val="en-US"/>
        </w:rPr>
        <w:t xml:space="preserve"> approach</w:t>
      </w:r>
      <w:r w:rsidR="008911B6">
        <w:rPr>
          <w:rFonts w:ascii="Times New Roman" w:hAnsi="Times New Roman" w:cs="Times New Roman"/>
          <w:sz w:val="24"/>
          <w:szCs w:val="24"/>
          <w:lang w:val="en-US"/>
        </w:rPr>
        <w:t xml:space="preserve">es which try </w:t>
      </w:r>
      <w:r w:rsidR="00F032DD">
        <w:rPr>
          <w:rFonts w:ascii="Times New Roman" w:hAnsi="Times New Roman" w:cs="Times New Roman"/>
          <w:sz w:val="24"/>
          <w:szCs w:val="24"/>
          <w:lang w:val="en-US"/>
        </w:rPr>
        <w:t xml:space="preserve">to </w:t>
      </w:r>
      <w:r w:rsidR="008911B6">
        <w:rPr>
          <w:rFonts w:ascii="Times New Roman" w:hAnsi="Times New Roman" w:cs="Times New Roman"/>
          <w:sz w:val="24"/>
          <w:szCs w:val="24"/>
          <w:lang w:val="en-US"/>
        </w:rPr>
        <w:t xml:space="preserve">keep </w:t>
      </w:r>
      <w:r w:rsidR="00E76890" w:rsidRPr="008E7AB4">
        <w:rPr>
          <w:rFonts w:ascii="Times New Roman" w:hAnsi="Times New Roman" w:cs="Times New Roman"/>
          <w:sz w:val="24"/>
          <w:szCs w:val="24"/>
          <w:lang w:val="en-US"/>
        </w:rPr>
        <w:t xml:space="preserve">voices, emotions and actions </w:t>
      </w:r>
      <w:r w:rsidR="00E61603" w:rsidRPr="008E7AB4">
        <w:rPr>
          <w:rFonts w:ascii="Times New Roman" w:hAnsi="Times New Roman" w:cs="Times New Roman"/>
          <w:sz w:val="24"/>
          <w:szCs w:val="24"/>
          <w:lang w:val="en-US"/>
        </w:rPr>
        <w:t xml:space="preserve">of informants </w:t>
      </w:r>
      <w:r w:rsidR="00E76890" w:rsidRPr="008E7AB4">
        <w:rPr>
          <w:rFonts w:ascii="Times New Roman" w:hAnsi="Times New Roman" w:cs="Times New Roman"/>
          <w:sz w:val="24"/>
          <w:szCs w:val="24"/>
          <w:lang w:val="en-US"/>
        </w:rPr>
        <w:t>in context</w:t>
      </w:r>
      <w:r w:rsidR="00E61603" w:rsidRPr="008E7AB4">
        <w:rPr>
          <w:rFonts w:ascii="Times New Roman" w:hAnsi="Times New Roman" w:cs="Times New Roman"/>
          <w:sz w:val="24"/>
          <w:szCs w:val="24"/>
          <w:lang w:val="en-US"/>
        </w:rPr>
        <w:t xml:space="preserve"> and focus</w:t>
      </w:r>
      <w:r w:rsidR="008911B6">
        <w:rPr>
          <w:rFonts w:ascii="Times New Roman" w:hAnsi="Times New Roman" w:cs="Times New Roman"/>
          <w:sz w:val="24"/>
          <w:szCs w:val="24"/>
          <w:lang w:val="en-US"/>
        </w:rPr>
        <w:t xml:space="preserve"> on revealing </w:t>
      </w:r>
      <w:r w:rsidR="00E76890" w:rsidRPr="008E7AB4">
        <w:rPr>
          <w:rFonts w:ascii="Times New Roman" w:hAnsi="Times New Roman" w:cs="Times New Roman"/>
          <w:sz w:val="24"/>
          <w:szCs w:val="24"/>
          <w:lang w:val="en-US"/>
        </w:rPr>
        <w:t xml:space="preserve">informants’ </w:t>
      </w:r>
      <w:r w:rsidR="00E61603" w:rsidRPr="008E7AB4">
        <w:rPr>
          <w:rFonts w:ascii="Times New Roman" w:hAnsi="Times New Roman" w:cs="Times New Roman"/>
          <w:sz w:val="24"/>
          <w:szCs w:val="24"/>
          <w:lang w:val="en-US"/>
        </w:rPr>
        <w:t>‘</w:t>
      </w:r>
      <w:r w:rsidR="00E76890" w:rsidRPr="008E7AB4">
        <w:rPr>
          <w:rFonts w:ascii="Times New Roman" w:hAnsi="Times New Roman" w:cs="Times New Roman"/>
          <w:sz w:val="24"/>
          <w:szCs w:val="24"/>
          <w:lang w:val="en-US"/>
        </w:rPr>
        <w:t>self</w:t>
      </w:r>
      <w:r w:rsidR="00E61603" w:rsidRPr="008E7AB4">
        <w:rPr>
          <w:rFonts w:ascii="Times New Roman" w:hAnsi="Times New Roman" w:cs="Times New Roman"/>
          <w:sz w:val="24"/>
          <w:szCs w:val="24"/>
          <w:lang w:val="en-US"/>
        </w:rPr>
        <w:t>-</w:t>
      </w:r>
      <w:r w:rsidR="00E76890" w:rsidRPr="008E7AB4">
        <w:rPr>
          <w:rFonts w:ascii="Times New Roman" w:hAnsi="Times New Roman" w:cs="Times New Roman"/>
          <w:sz w:val="24"/>
          <w:szCs w:val="24"/>
          <w:lang w:val="en-US"/>
        </w:rPr>
        <w:t xml:space="preserve"> concept’ and ‘emotions’ as well as notions of  ‘power’, and ‘ideology’</w:t>
      </w:r>
      <w:r w:rsidR="00E61603" w:rsidRPr="008E7AB4">
        <w:rPr>
          <w:rFonts w:ascii="Times New Roman" w:hAnsi="Times New Roman" w:cs="Times New Roman"/>
          <w:sz w:val="24"/>
          <w:szCs w:val="24"/>
          <w:lang w:val="en-US"/>
        </w:rPr>
        <w:t xml:space="preserve"> (</w:t>
      </w:r>
      <w:proofErr w:type="spellStart"/>
      <w:r w:rsidR="00E61603" w:rsidRPr="008E7AB4">
        <w:rPr>
          <w:rFonts w:ascii="Times New Roman" w:hAnsi="Times New Roman" w:cs="Times New Roman"/>
          <w:sz w:val="24"/>
          <w:szCs w:val="24"/>
          <w:lang w:val="en-US"/>
        </w:rPr>
        <w:t>Denzin</w:t>
      </w:r>
      <w:proofErr w:type="spellEnd"/>
      <w:r w:rsidR="00E61603" w:rsidRPr="008E7AB4">
        <w:rPr>
          <w:rFonts w:ascii="Times New Roman" w:hAnsi="Times New Roman" w:cs="Times New Roman"/>
          <w:sz w:val="24"/>
          <w:szCs w:val="24"/>
          <w:lang w:val="en-US"/>
        </w:rPr>
        <w:t xml:space="preserve">, 1992, p.74). </w:t>
      </w:r>
      <w:r w:rsidR="00F032DD">
        <w:rPr>
          <w:rFonts w:ascii="Times New Roman" w:hAnsi="Times New Roman" w:cs="Times New Roman"/>
          <w:sz w:val="24"/>
          <w:szCs w:val="24"/>
          <w:lang w:val="en-US"/>
        </w:rPr>
        <w:t>T</w:t>
      </w:r>
      <w:r w:rsidR="00E61603" w:rsidRPr="008E7AB4">
        <w:rPr>
          <w:rFonts w:ascii="Times New Roman" w:hAnsi="Times New Roman" w:cs="Times New Roman"/>
          <w:sz w:val="24"/>
          <w:szCs w:val="24"/>
          <w:lang w:val="en-US"/>
        </w:rPr>
        <w:t xml:space="preserve">he </w:t>
      </w:r>
      <w:r w:rsidR="00F8718F">
        <w:rPr>
          <w:rFonts w:ascii="Times New Roman" w:hAnsi="Times New Roman" w:cs="Times New Roman"/>
          <w:sz w:val="24"/>
          <w:szCs w:val="24"/>
          <w:lang w:val="en-US"/>
        </w:rPr>
        <w:t xml:space="preserve">reflections of postgraduate students </w:t>
      </w:r>
      <w:r w:rsidR="00E61603" w:rsidRPr="008E7AB4">
        <w:rPr>
          <w:rFonts w:ascii="Times New Roman" w:hAnsi="Times New Roman" w:cs="Times New Roman"/>
          <w:sz w:val="24"/>
          <w:szCs w:val="24"/>
          <w:lang w:val="en-US"/>
        </w:rPr>
        <w:t>f</w:t>
      </w:r>
      <w:r w:rsidR="0086219B" w:rsidRPr="008E7AB4">
        <w:rPr>
          <w:rFonts w:ascii="Times New Roman" w:hAnsi="Times New Roman" w:cs="Times New Roman"/>
          <w:sz w:val="24"/>
          <w:szCs w:val="24"/>
          <w:lang w:val="en-US"/>
        </w:rPr>
        <w:t>ro</w:t>
      </w:r>
      <w:r w:rsidR="00E61603" w:rsidRPr="008E7AB4">
        <w:rPr>
          <w:rFonts w:ascii="Times New Roman" w:hAnsi="Times New Roman" w:cs="Times New Roman"/>
          <w:sz w:val="24"/>
          <w:szCs w:val="24"/>
          <w:lang w:val="en-US"/>
        </w:rPr>
        <w:t>m one site</w:t>
      </w:r>
      <w:r w:rsidR="008E7AB4">
        <w:rPr>
          <w:rFonts w:ascii="Times New Roman" w:hAnsi="Times New Roman" w:cs="Times New Roman"/>
          <w:sz w:val="24"/>
          <w:szCs w:val="24"/>
          <w:lang w:val="en-US"/>
        </w:rPr>
        <w:t xml:space="preserve"> only (Vietnam) </w:t>
      </w:r>
      <w:r w:rsidR="00E61603" w:rsidRPr="008E7AB4">
        <w:rPr>
          <w:rFonts w:ascii="Times New Roman" w:hAnsi="Times New Roman" w:cs="Times New Roman"/>
          <w:sz w:val="24"/>
          <w:szCs w:val="24"/>
          <w:lang w:val="en-US"/>
        </w:rPr>
        <w:t>are reported in this article</w:t>
      </w:r>
      <w:r w:rsidR="00F8718F">
        <w:rPr>
          <w:rFonts w:ascii="Times New Roman" w:hAnsi="Times New Roman" w:cs="Times New Roman"/>
          <w:sz w:val="24"/>
          <w:szCs w:val="24"/>
          <w:lang w:val="en-US"/>
        </w:rPr>
        <w:t xml:space="preserve">. </w:t>
      </w:r>
    </w:p>
    <w:p w:rsidR="004F5244" w:rsidRDefault="0086219B" w:rsidP="00893C73">
      <w:pPr>
        <w:spacing w:before="240" w:after="0" w:line="240" w:lineRule="auto"/>
        <w:jc w:val="both"/>
        <w:rPr>
          <w:rFonts w:ascii="Times New Roman" w:hAnsi="Times New Roman" w:cs="Times New Roman"/>
          <w:sz w:val="24"/>
          <w:szCs w:val="24"/>
          <w:lang w:val="en-US"/>
        </w:rPr>
      </w:pPr>
      <w:r w:rsidRPr="008E7AB4">
        <w:rPr>
          <w:rFonts w:ascii="Times New Roman" w:hAnsi="Times New Roman" w:cs="Times New Roman"/>
          <w:sz w:val="24"/>
          <w:szCs w:val="24"/>
          <w:lang w:val="en-US"/>
        </w:rPr>
        <w:t xml:space="preserve">Participants were </w:t>
      </w:r>
      <w:r w:rsidR="00E61603" w:rsidRPr="008E7AB4">
        <w:rPr>
          <w:rFonts w:ascii="Times New Roman" w:eastAsia="Times New Roman" w:hAnsi="Times New Roman" w:cs="Times New Roman"/>
          <w:sz w:val="24"/>
          <w:szCs w:val="24"/>
          <w:lang w:val="en-US" w:eastAsia="en-AU"/>
        </w:rPr>
        <w:t>Vietnamese postgraduate students</w:t>
      </w:r>
      <w:r w:rsidRPr="008E7AB4">
        <w:rPr>
          <w:rFonts w:ascii="Times New Roman" w:eastAsia="Times New Roman" w:hAnsi="Times New Roman" w:cs="Times New Roman"/>
          <w:sz w:val="24"/>
          <w:szCs w:val="24"/>
          <w:lang w:val="en-US" w:eastAsia="en-AU"/>
        </w:rPr>
        <w:t xml:space="preserve"> </w:t>
      </w:r>
      <w:r w:rsidR="004F5244">
        <w:rPr>
          <w:rFonts w:ascii="Times New Roman" w:eastAsia="Times New Roman" w:hAnsi="Times New Roman" w:cs="Times New Roman"/>
          <w:sz w:val="24"/>
          <w:szCs w:val="24"/>
          <w:lang w:val="en-US" w:eastAsia="en-AU"/>
        </w:rPr>
        <w:t xml:space="preserve">from one site only, </w:t>
      </w:r>
      <w:r w:rsidRPr="008E7AB4">
        <w:rPr>
          <w:rFonts w:ascii="Times New Roman" w:eastAsia="Times New Roman" w:hAnsi="Times New Roman" w:cs="Times New Roman"/>
          <w:sz w:val="24"/>
          <w:szCs w:val="24"/>
          <w:lang w:val="en-US" w:eastAsia="en-AU"/>
        </w:rPr>
        <w:t>all experienced English language teachers, aged between 20 and 45, of both genders,</w:t>
      </w:r>
      <w:r w:rsidR="00E61603" w:rsidRPr="008E7AB4">
        <w:rPr>
          <w:rFonts w:ascii="Times New Roman" w:eastAsia="Times New Roman" w:hAnsi="Times New Roman" w:cs="Times New Roman"/>
          <w:sz w:val="24"/>
          <w:szCs w:val="24"/>
          <w:lang w:val="en-US" w:eastAsia="en-AU"/>
        </w:rPr>
        <w:t xml:space="preserve"> enrolled </w:t>
      </w:r>
      <w:r w:rsidRPr="008E7AB4">
        <w:rPr>
          <w:rFonts w:ascii="Times New Roman" w:hAnsi="Times New Roman" w:cs="Times New Roman"/>
          <w:sz w:val="24"/>
          <w:szCs w:val="24"/>
          <w:lang w:val="en-US"/>
        </w:rPr>
        <w:t xml:space="preserve">in the one year, eight </w:t>
      </w:r>
      <w:proofErr w:type="gramStart"/>
      <w:r w:rsidRPr="008E7AB4">
        <w:rPr>
          <w:rFonts w:ascii="Times New Roman" w:hAnsi="Times New Roman" w:cs="Times New Roman"/>
          <w:sz w:val="24"/>
          <w:szCs w:val="24"/>
          <w:lang w:val="en-US"/>
        </w:rPr>
        <w:t>unit</w:t>
      </w:r>
      <w:proofErr w:type="gramEnd"/>
      <w:r w:rsidR="00F8718F">
        <w:rPr>
          <w:rFonts w:ascii="Times New Roman" w:hAnsi="Times New Roman" w:cs="Times New Roman"/>
          <w:sz w:val="24"/>
          <w:szCs w:val="24"/>
          <w:lang w:val="en-US"/>
        </w:rPr>
        <w:t>,</w:t>
      </w:r>
      <w:r w:rsidRPr="008E7AB4">
        <w:rPr>
          <w:rFonts w:ascii="Times New Roman" w:hAnsi="Times New Roman" w:cs="Times New Roman"/>
          <w:sz w:val="24"/>
          <w:szCs w:val="24"/>
          <w:lang w:val="en-US"/>
        </w:rPr>
        <w:t xml:space="preserve"> coursework MA (Applied Linguistics)</w:t>
      </w:r>
      <w:r w:rsidR="00E61603" w:rsidRPr="008E7AB4">
        <w:rPr>
          <w:rFonts w:ascii="Times New Roman" w:eastAsia="Times New Roman" w:hAnsi="Times New Roman" w:cs="Times New Roman"/>
          <w:sz w:val="24"/>
          <w:szCs w:val="24"/>
          <w:lang w:val="en-US" w:eastAsia="en-AU"/>
        </w:rPr>
        <w:t xml:space="preserve"> and living in and around Ho Chi Min City, Vietnam. </w:t>
      </w:r>
      <w:r w:rsidR="004F5244">
        <w:rPr>
          <w:rFonts w:ascii="Times New Roman" w:hAnsi="Times New Roman" w:cs="Times New Roman"/>
          <w:sz w:val="24"/>
          <w:szCs w:val="24"/>
          <w:lang w:val="en-US"/>
        </w:rPr>
        <w:t>Reflections offered by the lecturers of these students were not included here.</w:t>
      </w:r>
      <w:r w:rsidR="004F5244" w:rsidRPr="008E7AB4">
        <w:rPr>
          <w:rFonts w:ascii="Times New Roman" w:hAnsi="Times New Roman" w:cs="Times New Roman"/>
          <w:sz w:val="24"/>
          <w:szCs w:val="24"/>
          <w:lang w:val="en-US"/>
        </w:rPr>
        <w:t xml:space="preserve"> </w:t>
      </w:r>
    </w:p>
    <w:p w:rsidR="0086219B" w:rsidRPr="008E7AB4" w:rsidRDefault="0086219B" w:rsidP="00893C73">
      <w:pPr>
        <w:spacing w:before="240" w:line="240" w:lineRule="auto"/>
        <w:ind w:right="-23"/>
        <w:jc w:val="both"/>
        <w:rPr>
          <w:rFonts w:ascii="Times New Roman" w:hAnsi="Times New Roman" w:cs="Times New Roman"/>
          <w:iCs/>
          <w:sz w:val="24"/>
          <w:szCs w:val="24"/>
          <w:lang w:val="en-US"/>
        </w:rPr>
      </w:pPr>
      <w:r w:rsidRPr="008E7AB4">
        <w:rPr>
          <w:rFonts w:ascii="Times New Roman" w:hAnsi="Times New Roman" w:cs="Times New Roman"/>
          <w:iCs/>
          <w:sz w:val="24"/>
          <w:szCs w:val="24"/>
          <w:lang w:val="en-US"/>
        </w:rPr>
        <w:t xml:space="preserve">Semi-structured </w:t>
      </w:r>
      <w:r w:rsidR="004F5244">
        <w:rPr>
          <w:rFonts w:ascii="Times New Roman" w:hAnsi="Times New Roman" w:cs="Times New Roman"/>
          <w:iCs/>
          <w:sz w:val="24"/>
          <w:szCs w:val="24"/>
          <w:lang w:val="en-US"/>
        </w:rPr>
        <w:t xml:space="preserve">individual </w:t>
      </w:r>
      <w:r w:rsidRPr="008E7AB4">
        <w:rPr>
          <w:rFonts w:ascii="Times New Roman" w:hAnsi="Times New Roman" w:cs="Times New Roman"/>
          <w:iCs/>
          <w:sz w:val="24"/>
          <w:szCs w:val="24"/>
          <w:lang w:val="en-US"/>
        </w:rPr>
        <w:t xml:space="preserve">interviews, conducted via purposive sampling, were </w:t>
      </w:r>
      <w:r w:rsidR="00094532">
        <w:rPr>
          <w:rFonts w:ascii="Times New Roman" w:hAnsi="Times New Roman" w:cs="Times New Roman"/>
          <w:iCs/>
          <w:sz w:val="24"/>
          <w:szCs w:val="24"/>
          <w:lang w:val="en-US"/>
        </w:rPr>
        <w:t xml:space="preserve">used </w:t>
      </w:r>
      <w:r w:rsidRPr="008E7AB4">
        <w:rPr>
          <w:rFonts w:ascii="Times New Roman" w:hAnsi="Times New Roman" w:cs="Times New Roman"/>
          <w:iCs/>
          <w:sz w:val="24"/>
          <w:szCs w:val="24"/>
          <w:lang w:val="en-US"/>
        </w:rPr>
        <w:t>to gather reflections and responses to the following interview questions</w:t>
      </w:r>
      <w:r w:rsidR="00444F5F" w:rsidRPr="008E7AB4">
        <w:rPr>
          <w:rFonts w:ascii="Times New Roman" w:hAnsi="Times New Roman" w:cs="Times New Roman"/>
          <w:iCs/>
          <w:sz w:val="24"/>
          <w:szCs w:val="24"/>
          <w:lang w:val="en-US"/>
        </w:rPr>
        <w:t xml:space="preserve"> </w:t>
      </w:r>
      <w:r w:rsidR="00F8718F">
        <w:rPr>
          <w:rFonts w:ascii="Times New Roman" w:hAnsi="Times New Roman" w:cs="Times New Roman"/>
          <w:iCs/>
          <w:sz w:val="24"/>
          <w:szCs w:val="24"/>
          <w:lang w:val="en-US"/>
        </w:rPr>
        <w:t xml:space="preserve">and </w:t>
      </w:r>
      <w:r w:rsidR="00444F5F" w:rsidRPr="008E7AB4">
        <w:rPr>
          <w:rFonts w:ascii="Times New Roman" w:hAnsi="Times New Roman" w:cs="Times New Roman"/>
          <w:iCs/>
          <w:sz w:val="24"/>
          <w:szCs w:val="24"/>
          <w:lang w:val="en-US"/>
        </w:rPr>
        <w:t>were recorded on a digital recorder</w:t>
      </w:r>
      <w:r w:rsidR="004F5244">
        <w:rPr>
          <w:rFonts w:ascii="Times New Roman" w:hAnsi="Times New Roman" w:cs="Times New Roman"/>
          <w:iCs/>
          <w:sz w:val="24"/>
          <w:szCs w:val="24"/>
          <w:lang w:val="en-US"/>
        </w:rPr>
        <w:t xml:space="preserve"> then transcribed</w:t>
      </w:r>
      <w:r w:rsidRPr="008E7AB4">
        <w:rPr>
          <w:rFonts w:ascii="Times New Roman" w:hAnsi="Times New Roman" w:cs="Times New Roman"/>
          <w:iCs/>
          <w:sz w:val="24"/>
          <w:szCs w:val="24"/>
          <w:lang w:val="en-US"/>
        </w:rPr>
        <w:t>:</w:t>
      </w:r>
    </w:p>
    <w:p w:rsidR="00F8718F" w:rsidRPr="00F8718F" w:rsidRDefault="0086219B" w:rsidP="00893C73">
      <w:pPr>
        <w:pStyle w:val="ListParagraph"/>
        <w:numPr>
          <w:ilvl w:val="0"/>
          <w:numId w:val="4"/>
        </w:numPr>
        <w:spacing w:line="240" w:lineRule="auto"/>
        <w:ind w:left="1418" w:right="567" w:hanging="698"/>
        <w:jc w:val="both"/>
        <w:rPr>
          <w:rFonts w:ascii="Times New Roman" w:hAnsi="Times New Roman" w:cs="Times New Roman"/>
          <w:sz w:val="24"/>
          <w:szCs w:val="24"/>
          <w:lang w:val="en-US"/>
        </w:rPr>
      </w:pPr>
      <w:r w:rsidRPr="00F8718F">
        <w:rPr>
          <w:rFonts w:ascii="Times New Roman" w:hAnsi="Times New Roman" w:cs="Times New Roman"/>
          <w:sz w:val="24"/>
          <w:szCs w:val="24"/>
          <w:lang w:val="en-US"/>
        </w:rPr>
        <w:t xml:space="preserve">How have theories of teaching and learning established mostly in </w:t>
      </w:r>
      <w:proofErr w:type="gramStart"/>
      <w:r w:rsidRPr="00F8718F">
        <w:rPr>
          <w:rFonts w:ascii="Times New Roman" w:hAnsi="Times New Roman" w:cs="Times New Roman"/>
          <w:sz w:val="24"/>
          <w:szCs w:val="24"/>
          <w:lang w:val="en-US"/>
        </w:rPr>
        <w:t xml:space="preserve">the </w:t>
      </w:r>
      <w:r w:rsidR="00893C73">
        <w:rPr>
          <w:rFonts w:ascii="Times New Roman" w:hAnsi="Times New Roman" w:cs="Times New Roman"/>
          <w:sz w:val="24"/>
          <w:szCs w:val="24"/>
          <w:lang w:val="en-US"/>
        </w:rPr>
        <w:t xml:space="preserve"> </w:t>
      </w:r>
      <w:r w:rsidRPr="00F8718F">
        <w:rPr>
          <w:rFonts w:ascii="Times New Roman" w:hAnsi="Times New Roman" w:cs="Times New Roman"/>
          <w:sz w:val="24"/>
          <w:szCs w:val="24"/>
          <w:lang w:val="en-US"/>
        </w:rPr>
        <w:t>West</w:t>
      </w:r>
      <w:proofErr w:type="gramEnd"/>
      <w:r w:rsidRPr="00F8718F">
        <w:rPr>
          <w:rFonts w:ascii="Times New Roman" w:hAnsi="Times New Roman" w:cs="Times New Roman"/>
          <w:sz w:val="24"/>
          <w:szCs w:val="24"/>
          <w:lang w:val="en-US"/>
        </w:rPr>
        <w:t xml:space="preserve"> influenced </w:t>
      </w:r>
      <w:r w:rsidR="00444F5F" w:rsidRPr="00F8718F">
        <w:rPr>
          <w:rFonts w:ascii="Times New Roman" w:hAnsi="Times New Roman" w:cs="Times New Roman"/>
          <w:sz w:val="24"/>
          <w:szCs w:val="24"/>
          <w:lang w:val="en-US"/>
        </w:rPr>
        <w:t>your</w:t>
      </w:r>
      <w:r w:rsidRPr="00F8718F">
        <w:rPr>
          <w:rFonts w:ascii="Times New Roman" w:hAnsi="Times New Roman" w:cs="Times New Roman"/>
          <w:sz w:val="24"/>
          <w:szCs w:val="24"/>
          <w:lang w:val="en-US"/>
        </w:rPr>
        <w:t xml:space="preserve"> views on teaching and learning? </w:t>
      </w:r>
    </w:p>
    <w:p w:rsidR="00F8718F" w:rsidRPr="00F8718F" w:rsidRDefault="00F8718F" w:rsidP="00893C73">
      <w:pPr>
        <w:pStyle w:val="ListParagraph"/>
        <w:numPr>
          <w:ilvl w:val="0"/>
          <w:numId w:val="4"/>
        </w:numPr>
        <w:spacing w:after="0" w:line="240" w:lineRule="auto"/>
        <w:ind w:firstLine="0"/>
        <w:jc w:val="both"/>
        <w:rPr>
          <w:rFonts w:ascii="Times New Roman" w:eastAsia="Times New Roman" w:hAnsi="Times New Roman" w:cs="Times New Roman"/>
          <w:sz w:val="24"/>
          <w:szCs w:val="24"/>
          <w:lang w:val="en-US" w:eastAsia="en-AU"/>
        </w:rPr>
      </w:pPr>
      <w:r w:rsidRPr="00F8718F">
        <w:rPr>
          <w:rFonts w:ascii="Times New Roman" w:eastAsia="Times New Roman" w:hAnsi="Times New Roman" w:cs="Times New Roman"/>
          <w:sz w:val="24"/>
          <w:szCs w:val="24"/>
          <w:lang w:val="en-US" w:eastAsia="en-AU"/>
        </w:rPr>
        <w:t>What does the ‘good’ teacher do in your opinion?</w:t>
      </w:r>
    </w:p>
    <w:p w:rsidR="0086219B" w:rsidRPr="00F8718F" w:rsidRDefault="00F8718F" w:rsidP="00893C73">
      <w:pPr>
        <w:spacing w:after="0" w:line="240" w:lineRule="auto"/>
        <w:ind w:firstLine="720"/>
        <w:jc w:val="both"/>
        <w:rPr>
          <w:rFonts w:ascii="Times New Roman" w:eastAsia="Times New Roman" w:hAnsi="Times New Roman" w:cs="Times New Roman"/>
          <w:sz w:val="24"/>
          <w:szCs w:val="24"/>
          <w:lang w:val="en-US" w:eastAsia="en-AU"/>
        </w:rPr>
      </w:pPr>
      <w:r w:rsidRPr="00F8718F">
        <w:rPr>
          <w:rFonts w:ascii="Times New Roman" w:eastAsia="Times New Roman" w:hAnsi="Times New Roman" w:cs="Times New Roman"/>
          <w:sz w:val="24"/>
          <w:szCs w:val="24"/>
          <w:lang w:val="en-US" w:eastAsia="en-AU"/>
        </w:rPr>
        <w:t xml:space="preserve">3.   </w:t>
      </w:r>
      <w:r w:rsidR="00893C73">
        <w:rPr>
          <w:rFonts w:ascii="Times New Roman" w:eastAsia="Times New Roman" w:hAnsi="Times New Roman" w:cs="Times New Roman"/>
          <w:sz w:val="24"/>
          <w:szCs w:val="24"/>
          <w:lang w:val="en-US" w:eastAsia="en-AU"/>
        </w:rPr>
        <w:tab/>
      </w:r>
      <w:r w:rsidRPr="00F8718F">
        <w:rPr>
          <w:rFonts w:ascii="Times New Roman" w:eastAsia="Times New Roman" w:hAnsi="Times New Roman" w:cs="Times New Roman"/>
          <w:sz w:val="24"/>
          <w:szCs w:val="24"/>
          <w:lang w:val="en-US" w:eastAsia="en-AU"/>
        </w:rPr>
        <w:t>What does the ‘good’ learner do in your opinion?</w:t>
      </w:r>
    </w:p>
    <w:p w:rsidR="0086219B" w:rsidRPr="00F8718F" w:rsidRDefault="00F8718F" w:rsidP="00893C73">
      <w:pPr>
        <w:spacing w:after="0" w:line="240" w:lineRule="auto"/>
        <w:ind w:left="1418" w:hanging="698"/>
        <w:jc w:val="both"/>
        <w:rPr>
          <w:rFonts w:ascii="Times New Roman" w:eastAsia="Times New Roman" w:hAnsi="Times New Roman" w:cs="Times New Roman"/>
          <w:sz w:val="24"/>
          <w:szCs w:val="24"/>
          <w:lang w:val="en-US" w:eastAsia="en-AU"/>
        </w:rPr>
      </w:pPr>
      <w:r w:rsidRPr="00F8718F">
        <w:rPr>
          <w:rFonts w:ascii="Times New Roman" w:eastAsia="Times New Roman" w:hAnsi="Times New Roman" w:cs="Times New Roman"/>
          <w:sz w:val="24"/>
          <w:szCs w:val="24"/>
          <w:lang w:val="en-US" w:eastAsia="en-AU"/>
        </w:rPr>
        <w:t xml:space="preserve">4. </w:t>
      </w:r>
      <w:r w:rsidRPr="00F8718F">
        <w:rPr>
          <w:rFonts w:ascii="Times New Roman" w:eastAsia="Times New Roman" w:hAnsi="Times New Roman" w:cs="Times New Roman"/>
          <w:sz w:val="24"/>
          <w:szCs w:val="24"/>
          <w:lang w:val="en-US" w:eastAsia="en-AU"/>
        </w:rPr>
        <w:tab/>
      </w:r>
      <w:r w:rsidR="0086219B" w:rsidRPr="00F8718F">
        <w:rPr>
          <w:rFonts w:ascii="Times New Roman" w:eastAsia="Times New Roman" w:hAnsi="Times New Roman" w:cs="Times New Roman"/>
          <w:sz w:val="24"/>
          <w:szCs w:val="24"/>
          <w:lang w:val="en-US" w:eastAsia="en-AU"/>
        </w:rPr>
        <w:t xml:space="preserve">Are </w:t>
      </w:r>
      <w:r w:rsidR="00444F5F" w:rsidRPr="00F8718F">
        <w:rPr>
          <w:rFonts w:ascii="Times New Roman" w:eastAsia="Times New Roman" w:hAnsi="Times New Roman" w:cs="Times New Roman"/>
          <w:sz w:val="24"/>
          <w:szCs w:val="24"/>
          <w:lang w:val="en-US" w:eastAsia="en-AU"/>
        </w:rPr>
        <w:t>you</w:t>
      </w:r>
      <w:r w:rsidR="0086219B" w:rsidRPr="00F8718F">
        <w:rPr>
          <w:rFonts w:ascii="Times New Roman" w:eastAsia="Times New Roman" w:hAnsi="Times New Roman" w:cs="Times New Roman"/>
          <w:sz w:val="24"/>
          <w:szCs w:val="24"/>
          <w:lang w:val="en-US" w:eastAsia="en-AU"/>
        </w:rPr>
        <w:t xml:space="preserve"> familiar with / aware of the theories of teaching and learning attributed to the ‘Asian learner’</w:t>
      </w:r>
      <w:r w:rsidR="00444F5F" w:rsidRPr="00F8718F">
        <w:rPr>
          <w:rFonts w:ascii="Times New Roman" w:eastAsia="Times New Roman" w:hAnsi="Times New Roman" w:cs="Times New Roman"/>
          <w:sz w:val="24"/>
          <w:szCs w:val="24"/>
          <w:lang w:val="en-US" w:eastAsia="en-AU"/>
        </w:rPr>
        <w:t>?</w:t>
      </w:r>
    </w:p>
    <w:p w:rsidR="0086219B" w:rsidRPr="00F8718F" w:rsidRDefault="00893C73" w:rsidP="00893C73">
      <w:pPr>
        <w:spacing w:line="240" w:lineRule="auto"/>
        <w:ind w:firstLine="720"/>
        <w:jc w:val="both"/>
        <w:rPr>
          <w:rFonts w:ascii="Times New Roman" w:eastAsia="Times New Roman" w:hAnsi="Times New Roman" w:cs="Times New Roman"/>
          <w:sz w:val="24"/>
          <w:szCs w:val="24"/>
          <w:lang w:val="en-US" w:eastAsia="en-AU"/>
        </w:rPr>
      </w:pPr>
      <w:r>
        <w:rPr>
          <w:rFonts w:ascii="Times New Roman" w:eastAsia="Times New Roman" w:hAnsi="Times New Roman" w:cs="Times New Roman"/>
          <w:sz w:val="24"/>
          <w:szCs w:val="24"/>
          <w:lang w:val="en-US" w:eastAsia="en-AU"/>
        </w:rPr>
        <w:t>5</w:t>
      </w:r>
      <w:r w:rsidR="00F8718F" w:rsidRPr="00F8718F">
        <w:rPr>
          <w:rFonts w:ascii="Times New Roman" w:eastAsia="Times New Roman" w:hAnsi="Times New Roman" w:cs="Times New Roman"/>
          <w:sz w:val="24"/>
          <w:szCs w:val="24"/>
          <w:lang w:val="en-US" w:eastAsia="en-AU"/>
        </w:rPr>
        <w:t>.</w:t>
      </w:r>
      <w:r w:rsidR="0086219B" w:rsidRPr="00F8718F">
        <w:rPr>
          <w:rFonts w:ascii="Times New Roman" w:eastAsia="Times New Roman" w:hAnsi="Times New Roman" w:cs="Times New Roman"/>
          <w:sz w:val="24"/>
          <w:szCs w:val="24"/>
          <w:lang w:val="en-US" w:eastAsia="en-AU"/>
        </w:rPr>
        <w:t xml:space="preserve"> </w:t>
      </w:r>
      <w:r w:rsidR="00F8718F" w:rsidRPr="00F8718F">
        <w:rPr>
          <w:rFonts w:ascii="Times New Roman" w:eastAsia="Times New Roman" w:hAnsi="Times New Roman" w:cs="Times New Roman"/>
          <w:sz w:val="24"/>
          <w:szCs w:val="24"/>
          <w:lang w:val="en-US" w:eastAsia="en-AU"/>
        </w:rPr>
        <w:tab/>
      </w:r>
      <w:r w:rsidR="00444F5F" w:rsidRPr="00F8718F">
        <w:rPr>
          <w:rFonts w:ascii="Times New Roman" w:hAnsi="Times New Roman" w:cs="Times New Roman"/>
          <w:sz w:val="24"/>
          <w:szCs w:val="24"/>
          <w:lang w:val="en-US"/>
        </w:rPr>
        <w:t>How would you respond to these theories about the ‘Asian learner’?</w:t>
      </w:r>
    </w:p>
    <w:p w:rsidR="00DF09BA" w:rsidRDefault="00DF09BA" w:rsidP="00893C73">
      <w:pPr>
        <w:spacing w:line="240" w:lineRule="auto"/>
        <w:ind w:right="567"/>
        <w:jc w:val="both"/>
        <w:rPr>
          <w:rFonts w:ascii="Times New Roman" w:hAnsi="Times New Roman" w:cs="Times New Roman"/>
          <w:b/>
          <w:iCs/>
          <w:sz w:val="24"/>
          <w:szCs w:val="24"/>
          <w:lang w:val="en-US"/>
        </w:rPr>
      </w:pPr>
      <w:r>
        <w:rPr>
          <w:rFonts w:ascii="Times New Roman" w:hAnsi="Times New Roman" w:cs="Times New Roman"/>
          <w:b/>
          <w:iCs/>
          <w:sz w:val="24"/>
          <w:szCs w:val="24"/>
          <w:lang w:val="en-US"/>
        </w:rPr>
        <w:t>Findings</w:t>
      </w:r>
    </w:p>
    <w:p w:rsidR="00E71BB0" w:rsidRPr="00623DFD" w:rsidRDefault="00E71BB0" w:rsidP="00893C73">
      <w:pPr>
        <w:spacing w:after="0" w:line="240" w:lineRule="auto"/>
        <w:jc w:val="both"/>
        <w:rPr>
          <w:rFonts w:ascii="Times New Roman" w:eastAsia="Times New Roman" w:hAnsi="Times New Roman" w:cs="Times New Roman"/>
          <w:i/>
          <w:sz w:val="24"/>
          <w:szCs w:val="24"/>
          <w:lang w:eastAsia="en-AU"/>
        </w:rPr>
      </w:pPr>
      <w:r w:rsidRPr="00623DFD">
        <w:rPr>
          <w:rFonts w:ascii="Times New Roman" w:eastAsia="Times New Roman" w:hAnsi="Times New Roman" w:cs="Times New Roman"/>
          <w:i/>
          <w:sz w:val="24"/>
          <w:szCs w:val="24"/>
          <w:lang w:eastAsia="en-AU"/>
        </w:rPr>
        <w:t xml:space="preserve">The influence of Western educational discourses </w:t>
      </w:r>
    </w:p>
    <w:p w:rsidR="00E71BB0" w:rsidRDefault="00E71BB0" w:rsidP="00893C73">
      <w:pPr>
        <w:spacing w:after="0" w:line="240" w:lineRule="auto"/>
        <w:jc w:val="both"/>
        <w:rPr>
          <w:rFonts w:ascii="Times New Roman" w:eastAsia="Times New Roman" w:hAnsi="Times New Roman" w:cs="Times New Roman"/>
          <w:i/>
          <w:sz w:val="24"/>
          <w:szCs w:val="24"/>
          <w:lang w:eastAsia="en-AU"/>
        </w:rPr>
      </w:pPr>
    </w:p>
    <w:p w:rsidR="00A4499B" w:rsidRDefault="00A026B0" w:rsidP="00893C73">
      <w:pPr>
        <w:spacing w:after="0" w:line="240" w:lineRule="auto"/>
        <w:jc w:val="both"/>
        <w:rPr>
          <w:rFonts w:ascii="Times New Roman" w:eastAsia="Times New Roman" w:hAnsi="Times New Roman" w:cs="Times New Roman"/>
          <w:sz w:val="24"/>
          <w:szCs w:val="24"/>
          <w:lang w:eastAsia="en-AU"/>
        </w:rPr>
      </w:pPr>
      <w:r w:rsidRPr="00A026B0">
        <w:rPr>
          <w:rFonts w:ascii="Times New Roman" w:eastAsia="Times New Roman" w:hAnsi="Times New Roman" w:cs="Times New Roman"/>
          <w:sz w:val="24"/>
          <w:szCs w:val="24"/>
          <w:lang w:eastAsia="en-AU"/>
        </w:rPr>
        <w:t>There appeared to be mixed feelings toward Western educational theory and practices</w:t>
      </w:r>
      <w:r w:rsidR="00A4499B">
        <w:rPr>
          <w:rFonts w:ascii="Times New Roman" w:eastAsia="Times New Roman" w:hAnsi="Times New Roman" w:cs="Times New Roman"/>
          <w:sz w:val="24"/>
          <w:szCs w:val="24"/>
          <w:lang w:eastAsia="en-AU"/>
        </w:rPr>
        <w:t>.</w:t>
      </w:r>
      <w:r w:rsidR="00DF0BBA">
        <w:rPr>
          <w:rFonts w:ascii="Times New Roman" w:eastAsia="Times New Roman" w:hAnsi="Times New Roman" w:cs="Times New Roman"/>
          <w:sz w:val="24"/>
          <w:szCs w:val="24"/>
          <w:lang w:eastAsia="en-AU"/>
        </w:rPr>
        <w:t xml:space="preserve"> </w:t>
      </w:r>
      <w:r w:rsidRPr="00A026B0">
        <w:rPr>
          <w:rFonts w:ascii="Times New Roman" w:eastAsia="Times New Roman" w:hAnsi="Times New Roman" w:cs="Times New Roman"/>
          <w:sz w:val="24"/>
          <w:szCs w:val="24"/>
          <w:lang w:eastAsia="en-AU"/>
        </w:rPr>
        <w:t xml:space="preserve">Respondents mentioned ‘good relationships’ with students, inspiration to search for new teaching styles and good approaches to teaching which help learners to learn in their </w:t>
      </w:r>
      <w:r w:rsidRPr="00A026B0">
        <w:rPr>
          <w:rFonts w:ascii="Times New Roman" w:eastAsia="Times New Roman" w:hAnsi="Times New Roman" w:cs="Times New Roman"/>
          <w:sz w:val="24"/>
          <w:szCs w:val="24"/>
          <w:lang w:eastAsia="en-AU"/>
        </w:rPr>
        <w:lastRenderedPageBreak/>
        <w:t>positive feedback. One respondent lamented the prevailing focus on grammar teaching in Vietnamese classrooms</w:t>
      </w:r>
      <w:r w:rsidR="00A4499B">
        <w:rPr>
          <w:rFonts w:ascii="Times New Roman" w:eastAsia="Times New Roman" w:hAnsi="Times New Roman" w:cs="Times New Roman"/>
          <w:sz w:val="24"/>
          <w:szCs w:val="24"/>
          <w:lang w:eastAsia="en-AU"/>
        </w:rPr>
        <w:t>.</w:t>
      </w:r>
    </w:p>
    <w:p w:rsidR="00A026B0" w:rsidRPr="00A026B0" w:rsidRDefault="00A4499B" w:rsidP="00893C73">
      <w:pPr>
        <w:spacing w:after="0" w:line="240" w:lineRule="auto"/>
        <w:jc w:val="both"/>
        <w:rPr>
          <w:rFonts w:ascii="Times New Roman" w:eastAsia="Times New Roman" w:hAnsi="Times New Roman" w:cs="Times New Roman"/>
          <w:sz w:val="24"/>
          <w:szCs w:val="24"/>
          <w:lang w:eastAsia="en-AU"/>
        </w:rPr>
      </w:pPr>
      <w:r w:rsidRPr="00A026B0">
        <w:rPr>
          <w:rFonts w:ascii="Times New Roman" w:eastAsia="Times New Roman" w:hAnsi="Times New Roman" w:cs="Times New Roman"/>
          <w:sz w:val="24"/>
          <w:szCs w:val="24"/>
          <w:lang w:eastAsia="en-AU"/>
        </w:rPr>
        <w:t xml:space="preserve"> </w:t>
      </w:r>
    </w:p>
    <w:p w:rsidR="00A026B0" w:rsidRPr="00A026B0" w:rsidRDefault="00A026B0" w:rsidP="00893C73">
      <w:pPr>
        <w:spacing w:after="0" w:line="240" w:lineRule="auto"/>
        <w:jc w:val="both"/>
        <w:rPr>
          <w:rFonts w:ascii="Times New Roman" w:eastAsia="Times New Roman" w:hAnsi="Times New Roman" w:cs="Times New Roman"/>
          <w:sz w:val="24"/>
          <w:szCs w:val="24"/>
          <w:lang w:eastAsia="en-AU"/>
        </w:rPr>
      </w:pPr>
      <w:r w:rsidRPr="00A026B0">
        <w:rPr>
          <w:rFonts w:ascii="Times New Roman" w:eastAsia="Times New Roman" w:hAnsi="Times New Roman" w:cs="Times New Roman"/>
          <w:sz w:val="24"/>
          <w:szCs w:val="24"/>
          <w:lang w:eastAsia="en-AU"/>
        </w:rPr>
        <w:t xml:space="preserve">On the less positive side, respondents shared the fact that they felt a lot of pressure to teach in ways dictated to them by outside bodies. Although they admitted liking the new style of ‘active’ teaching being proposed by educational theorists in the West, they found it difficult to carry out in Vietnamese educational settings. Textbooks advocating a ‘communicative approach’ </w:t>
      </w:r>
      <w:r w:rsidR="00A4499B">
        <w:rPr>
          <w:rFonts w:ascii="Times New Roman" w:eastAsia="Times New Roman" w:hAnsi="Times New Roman" w:cs="Times New Roman"/>
          <w:sz w:val="24"/>
          <w:szCs w:val="24"/>
          <w:lang w:eastAsia="en-AU"/>
        </w:rPr>
        <w:t xml:space="preserve">often </w:t>
      </w:r>
      <w:r w:rsidRPr="00A026B0">
        <w:rPr>
          <w:rFonts w:ascii="Times New Roman" w:eastAsia="Times New Roman" w:hAnsi="Times New Roman" w:cs="Times New Roman"/>
          <w:sz w:val="24"/>
          <w:szCs w:val="24"/>
          <w:lang w:eastAsia="en-AU"/>
        </w:rPr>
        <w:t>fall short of being applicable to high school settings</w:t>
      </w:r>
      <w:r w:rsidR="00A4499B">
        <w:rPr>
          <w:rFonts w:ascii="Times New Roman" w:eastAsia="Times New Roman" w:hAnsi="Times New Roman" w:cs="Times New Roman"/>
          <w:sz w:val="24"/>
          <w:szCs w:val="24"/>
          <w:lang w:eastAsia="en-AU"/>
        </w:rPr>
        <w:t>, they said,</w:t>
      </w:r>
      <w:r w:rsidRPr="00A026B0">
        <w:rPr>
          <w:rFonts w:ascii="Times New Roman" w:eastAsia="Times New Roman" w:hAnsi="Times New Roman" w:cs="Times New Roman"/>
          <w:sz w:val="24"/>
          <w:szCs w:val="24"/>
          <w:lang w:eastAsia="en-AU"/>
        </w:rPr>
        <w:t xml:space="preserve"> with students </w:t>
      </w:r>
      <w:r w:rsidR="00DF0BBA">
        <w:rPr>
          <w:rFonts w:ascii="Times New Roman" w:eastAsia="Times New Roman" w:hAnsi="Times New Roman" w:cs="Times New Roman"/>
          <w:sz w:val="24"/>
          <w:szCs w:val="24"/>
          <w:lang w:eastAsia="en-AU"/>
        </w:rPr>
        <w:t xml:space="preserve">being </w:t>
      </w:r>
      <w:r w:rsidRPr="00A026B0">
        <w:rPr>
          <w:rFonts w:ascii="Times New Roman" w:eastAsia="Times New Roman" w:hAnsi="Times New Roman" w:cs="Times New Roman"/>
          <w:sz w:val="24"/>
          <w:szCs w:val="24"/>
          <w:lang w:eastAsia="en-AU"/>
        </w:rPr>
        <w:t xml:space="preserve">too tired and lethargic to participate or just plain antisocial </w:t>
      </w:r>
      <w:r w:rsidR="00A4499B">
        <w:rPr>
          <w:rFonts w:ascii="Times New Roman" w:eastAsia="Times New Roman" w:hAnsi="Times New Roman" w:cs="Times New Roman"/>
          <w:sz w:val="24"/>
          <w:szCs w:val="24"/>
          <w:lang w:eastAsia="en-AU"/>
        </w:rPr>
        <w:t>in their behaviour and</w:t>
      </w:r>
      <w:r w:rsidRPr="00A026B0">
        <w:rPr>
          <w:rFonts w:ascii="Times New Roman" w:eastAsia="Times New Roman" w:hAnsi="Times New Roman" w:cs="Times New Roman"/>
          <w:sz w:val="24"/>
          <w:szCs w:val="24"/>
          <w:lang w:eastAsia="en-AU"/>
        </w:rPr>
        <w:t xml:space="preserve"> constrained by the desire to be ‘humble’ and not ‘show off’.</w:t>
      </w:r>
      <w:r w:rsidRPr="00A026B0">
        <w:rPr>
          <w:rFonts w:ascii="Times New Roman" w:eastAsia="Times New Roman" w:hAnsi="Times New Roman" w:cs="Times New Roman"/>
          <w:b/>
          <w:sz w:val="20"/>
          <w:szCs w:val="20"/>
          <w:lang w:eastAsia="en-AU"/>
        </w:rPr>
        <w:t xml:space="preserve"> </w:t>
      </w:r>
      <w:r w:rsidR="00A4499B" w:rsidRPr="00A4499B">
        <w:rPr>
          <w:rFonts w:ascii="Times New Roman" w:eastAsia="Times New Roman" w:hAnsi="Times New Roman" w:cs="Times New Roman"/>
          <w:sz w:val="24"/>
          <w:szCs w:val="24"/>
          <w:lang w:eastAsia="en-AU"/>
        </w:rPr>
        <w:t>In many cases</w:t>
      </w:r>
      <w:r w:rsidR="00A4499B">
        <w:rPr>
          <w:rFonts w:ascii="Times New Roman" w:eastAsia="Times New Roman" w:hAnsi="Times New Roman" w:cs="Times New Roman"/>
          <w:b/>
          <w:sz w:val="20"/>
          <w:szCs w:val="20"/>
          <w:lang w:eastAsia="en-AU"/>
        </w:rPr>
        <w:t xml:space="preserve"> </w:t>
      </w:r>
      <w:r w:rsidRPr="00A026B0">
        <w:rPr>
          <w:rFonts w:ascii="Times New Roman" w:eastAsia="Times New Roman" w:hAnsi="Times New Roman" w:cs="Times New Roman"/>
          <w:sz w:val="24"/>
          <w:szCs w:val="24"/>
          <w:lang w:eastAsia="en-AU"/>
        </w:rPr>
        <w:t>Western educational theory remained just that in Vietnam, ‘theory’, as teachers were unable to apply it</w:t>
      </w:r>
      <w:r w:rsidR="004F5244">
        <w:rPr>
          <w:rFonts w:ascii="Times New Roman" w:eastAsia="Times New Roman" w:hAnsi="Times New Roman" w:cs="Times New Roman"/>
          <w:sz w:val="24"/>
          <w:szCs w:val="24"/>
          <w:lang w:eastAsia="en-AU"/>
        </w:rPr>
        <w:t>.</w:t>
      </w:r>
      <w:r w:rsidRPr="00A026B0">
        <w:rPr>
          <w:rFonts w:ascii="Times New Roman" w:eastAsia="Times New Roman" w:hAnsi="Times New Roman" w:cs="Times New Roman"/>
          <w:sz w:val="24"/>
          <w:szCs w:val="24"/>
          <w:lang w:eastAsia="en-AU"/>
        </w:rPr>
        <w:t xml:space="preserve"> Another confirmed this by stating that he just </w:t>
      </w:r>
      <w:r w:rsidR="00A4499B">
        <w:rPr>
          <w:rFonts w:ascii="Times New Roman" w:eastAsia="Times New Roman" w:hAnsi="Times New Roman" w:cs="Times New Roman"/>
          <w:sz w:val="24"/>
          <w:szCs w:val="24"/>
          <w:lang w:eastAsia="en-AU"/>
        </w:rPr>
        <w:t xml:space="preserve">taught in a way that </w:t>
      </w:r>
      <w:r w:rsidRPr="00A026B0">
        <w:rPr>
          <w:rFonts w:ascii="Times New Roman" w:eastAsia="Times New Roman" w:hAnsi="Times New Roman" w:cs="Times New Roman"/>
          <w:sz w:val="24"/>
          <w:szCs w:val="24"/>
          <w:lang w:eastAsia="en-AU"/>
        </w:rPr>
        <w:t xml:space="preserve">he thought was right. </w:t>
      </w:r>
    </w:p>
    <w:p w:rsidR="00FA7B8B" w:rsidRDefault="00FA7B8B" w:rsidP="00893C73">
      <w:pPr>
        <w:spacing w:after="0" w:line="240" w:lineRule="auto"/>
        <w:jc w:val="both"/>
        <w:rPr>
          <w:rFonts w:ascii="Times New Roman" w:eastAsia="Times New Roman" w:hAnsi="Times New Roman" w:cs="Times New Roman"/>
          <w:i/>
          <w:sz w:val="24"/>
          <w:szCs w:val="24"/>
          <w:lang w:eastAsia="en-AU"/>
        </w:rPr>
      </w:pPr>
    </w:p>
    <w:p w:rsidR="00A026B0" w:rsidRPr="00623DFD" w:rsidRDefault="00A026B0" w:rsidP="00893C73">
      <w:pPr>
        <w:spacing w:after="0" w:line="240" w:lineRule="auto"/>
        <w:jc w:val="both"/>
        <w:rPr>
          <w:rFonts w:ascii="Times New Roman" w:eastAsia="Times New Roman" w:hAnsi="Times New Roman" w:cs="Times New Roman"/>
          <w:i/>
          <w:sz w:val="24"/>
          <w:szCs w:val="24"/>
          <w:lang w:eastAsia="en-AU"/>
        </w:rPr>
      </w:pPr>
      <w:r w:rsidRPr="00623DFD">
        <w:rPr>
          <w:rFonts w:ascii="Times New Roman" w:eastAsia="Times New Roman" w:hAnsi="Times New Roman" w:cs="Times New Roman"/>
          <w:i/>
          <w:sz w:val="24"/>
          <w:szCs w:val="24"/>
          <w:lang w:eastAsia="en-AU"/>
        </w:rPr>
        <w:t>The ‘good’ teacher</w:t>
      </w:r>
    </w:p>
    <w:p w:rsidR="00FA7B8B" w:rsidRDefault="00FA7B8B" w:rsidP="00893C73">
      <w:pPr>
        <w:spacing w:after="0" w:line="240" w:lineRule="auto"/>
        <w:jc w:val="both"/>
        <w:rPr>
          <w:rFonts w:ascii="Times New Roman" w:eastAsia="Times New Roman" w:hAnsi="Times New Roman" w:cs="Times New Roman"/>
          <w:i/>
          <w:sz w:val="24"/>
          <w:szCs w:val="24"/>
          <w:lang w:eastAsia="en-AU"/>
        </w:rPr>
      </w:pPr>
    </w:p>
    <w:p w:rsidR="00A026B0" w:rsidRPr="00A026B0" w:rsidRDefault="00A026B0" w:rsidP="00893C73">
      <w:pPr>
        <w:spacing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C</w:t>
      </w:r>
      <w:r w:rsidRPr="00A026B0">
        <w:rPr>
          <w:rFonts w:ascii="Times New Roman" w:eastAsia="Times New Roman" w:hAnsi="Times New Roman" w:cs="Times New Roman"/>
          <w:sz w:val="24"/>
          <w:szCs w:val="24"/>
          <w:lang w:eastAsia="en-AU"/>
        </w:rPr>
        <w:t>omments about good teaching could be grouped together under four super-ordinate headings: teacher being, teacher knowing, teacher giving and teacher doing, although there were many instances when this categorisation was blurred. Respondents</w:t>
      </w:r>
      <w:r w:rsidR="00F9538D">
        <w:rPr>
          <w:rFonts w:ascii="Times New Roman" w:eastAsia="Times New Roman" w:hAnsi="Times New Roman" w:cs="Times New Roman"/>
          <w:sz w:val="24"/>
          <w:szCs w:val="24"/>
          <w:lang w:eastAsia="en-AU"/>
        </w:rPr>
        <w:t>’</w:t>
      </w:r>
      <w:r w:rsidRPr="00A026B0">
        <w:rPr>
          <w:rFonts w:ascii="Times New Roman" w:eastAsia="Times New Roman" w:hAnsi="Times New Roman" w:cs="Times New Roman"/>
          <w:sz w:val="24"/>
          <w:szCs w:val="24"/>
          <w:lang w:eastAsia="en-AU"/>
        </w:rPr>
        <w:t xml:space="preserve"> comments fell fairly evenly into all of these categories.</w:t>
      </w:r>
    </w:p>
    <w:p w:rsidR="00A026B0" w:rsidRPr="00A026B0" w:rsidRDefault="00A026B0" w:rsidP="00893C73">
      <w:pPr>
        <w:spacing w:after="0" w:line="240" w:lineRule="auto"/>
        <w:jc w:val="both"/>
        <w:rPr>
          <w:rFonts w:ascii="Times New Roman" w:eastAsia="Times New Roman" w:hAnsi="Times New Roman" w:cs="Times New Roman"/>
          <w:i/>
          <w:sz w:val="24"/>
          <w:szCs w:val="24"/>
          <w:lang w:eastAsia="en-AU"/>
        </w:rPr>
      </w:pPr>
    </w:p>
    <w:p w:rsidR="00A026B0" w:rsidRPr="00623DFD" w:rsidRDefault="00A026B0" w:rsidP="00893C73">
      <w:pPr>
        <w:spacing w:after="0" w:line="240" w:lineRule="auto"/>
        <w:jc w:val="both"/>
        <w:rPr>
          <w:rFonts w:ascii="Times New Roman" w:eastAsia="Times New Roman" w:hAnsi="Times New Roman" w:cs="Times New Roman"/>
          <w:sz w:val="24"/>
          <w:szCs w:val="24"/>
          <w:lang w:eastAsia="en-AU"/>
        </w:rPr>
      </w:pPr>
      <w:r w:rsidRPr="00623DFD">
        <w:rPr>
          <w:rFonts w:ascii="Times New Roman" w:eastAsia="Times New Roman" w:hAnsi="Times New Roman" w:cs="Times New Roman"/>
          <w:sz w:val="24"/>
          <w:szCs w:val="24"/>
          <w:lang w:eastAsia="en-AU"/>
        </w:rPr>
        <w:t>Teacher being</w:t>
      </w:r>
    </w:p>
    <w:p w:rsidR="00A026B0" w:rsidRDefault="00A026B0" w:rsidP="00893C73">
      <w:pPr>
        <w:spacing w:after="0" w:line="240" w:lineRule="auto"/>
        <w:jc w:val="both"/>
        <w:rPr>
          <w:rFonts w:ascii="Times New Roman" w:eastAsia="Times New Roman" w:hAnsi="Times New Roman" w:cs="Times New Roman"/>
          <w:sz w:val="24"/>
          <w:szCs w:val="24"/>
          <w:lang w:eastAsia="en-AU"/>
        </w:rPr>
      </w:pPr>
      <w:r w:rsidRPr="00A026B0">
        <w:rPr>
          <w:rFonts w:ascii="Times New Roman" w:eastAsia="Times New Roman" w:hAnsi="Times New Roman" w:cs="Times New Roman"/>
          <w:sz w:val="24"/>
          <w:szCs w:val="24"/>
          <w:lang w:eastAsia="en-AU"/>
        </w:rPr>
        <w:t xml:space="preserve">Vietnamese postgraduate respondents mentioned the importance of teacher ‘self-confidence’ ,‘competence’ and humour for effective teaching while several respondents felt that a ‘good’ teacher should show empathy with his or her students, have (positive) feelings for them and ‘care enough about each’ of them .Strictness was also a requirement of a ‘good’ teacher according to some . Teachers need to have ‘principles’ and be ‘consistent’, ‘fixed’ but at the same time adapt to different groups of students for example, ‘moody’ teenagers. They need to be ‘inclusive’ not just with the extrovert students but with ‘the quiet’ and ‘not very sociable students’. </w:t>
      </w:r>
    </w:p>
    <w:p w:rsidR="00EC4695" w:rsidRPr="00A026B0" w:rsidRDefault="00EC4695" w:rsidP="00893C73">
      <w:pPr>
        <w:spacing w:after="0" w:line="240" w:lineRule="auto"/>
        <w:jc w:val="both"/>
        <w:rPr>
          <w:rFonts w:ascii="Times New Roman" w:eastAsia="Times New Roman" w:hAnsi="Times New Roman" w:cs="Times New Roman"/>
          <w:sz w:val="24"/>
          <w:szCs w:val="24"/>
          <w:lang w:eastAsia="en-AU"/>
        </w:rPr>
      </w:pPr>
    </w:p>
    <w:p w:rsidR="00A026B0" w:rsidRPr="00623DFD" w:rsidRDefault="00A026B0" w:rsidP="00893C73">
      <w:pPr>
        <w:spacing w:after="0" w:line="240" w:lineRule="auto"/>
        <w:jc w:val="both"/>
        <w:rPr>
          <w:rFonts w:ascii="Times New Roman" w:eastAsia="Times New Roman" w:hAnsi="Times New Roman" w:cs="Times New Roman"/>
          <w:sz w:val="24"/>
          <w:szCs w:val="24"/>
          <w:lang w:eastAsia="en-AU"/>
        </w:rPr>
      </w:pPr>
      <w:r w:rsidRPr="00623DFD">
        <w:rPr>
          <w:rFonts w:ascii="Times New Roman" w:eastAsia="Times New Roman" w:hAnsi="Times New Roman" w:cs="Times New Roman"/>
          <w:sz w:val="24"/>
          <w:szCs w:val="24"/>
          <w:lang w:eastAsia="en-AU"/>
        </w:rPr>
        <w:t xml:space="preserve">Teacher knowing </w:t>
      </w:r>
    </w:p>
    <w:p w:rsidR="00A026B0" w:rsidRDefault="00A026B0" w:rsidP="00893C73">
      <w:pPr>
        <w:spacing w:after="0" w:line="240" w:lineRule="auto"/>
        <w:jc w:val="both"/>
        <w:rPr>
          <w:rFonts w:ascii="Times New Roman" w:eastAsia="Times New Roman" w:hAnsi="Times New Roman" w:cs="Times New Roman"/>
          <w:sz w:val="24"/>
          <w:szCs w:val="24"/>
          <w:lang w:eastAsia="en-AU"/>
        </w:rPr>
      </w:pPr>
      <w:r w:rsidRPr="00A026B0">
        <w:rPr>
          <w:rFonts w:ascii="Times New Roman" w:eastAsia="Times New Roman" w:hAnsi="Times New Roman" w:cs="Times New Roman"/>
          <w:sz w:val="24"/>
          <w:szCs w:val="24"/>
          <w:lang w:eastAsia="en-AU"/>
        </w:rPr>
        <w:t xml:space="preserve">There was a shared understanding by respondents that good teachers also need to ‘know’, not only their subject but their students’ needs, scores, level and learning styles. </w:t>
      </w:r>
    </w:p>
    <w:p w:rsidR="00EC4695" w:rsidRDefault="00EC4695" w:rsidP="00893C73">
      <w:pPr>
        <w:spacing w:after="0" w:line="240" w:lineRule="auto"/>
        <w:jc w:val="both"/>
        <w:rPr>
          <w:rFonts w:ascii="Times New Roman" w:eastAsia="Times New Roman" w:hAnsi="Times New Roman" w:cs="Times New Roman"/>
          <w:sz w:val="24"/>
          <w:szCs w:val="24"/>
          <w:lang w:eastAsia="en-AU"/>
        </w:rPr>
      </w:pPr>
    </w:p>
    <w:p w:rsidR="00EC4695" w:rsidRPr="00A026B0" w:rsidRDefault="00EC4695" w:rsidP="00893C73">
      <w:pPr>
        <w:spacing w:after="0" w:line="240" w:lineRule="auto"/>
        <w:jc w:val="both"/>
        <w:rPr>
          <w:rFonts w:ascii="Times New Roman" w:eastAsia="Times New Roman" w:hAnsi="Times New Roman" w:cs="Times New Roman"/>
          <w:sz w:val="24"/>
          <w:szCs w:val="24"/>
          <w:lang w:eastAsia="en-AU"/>
        </w:rPr>
      </w:pPr>
    </w:p>
    <w:p w:rsidR="00A026B0" w:rsidRPr="00623DFD" w:rsidRDefault="00A026B0" w:rsidP="00893C73">
      <w:pPr>
        <w:spacing w:after="0" w:line="240" w:lineRule="auto"/>
        <w:jc w:val="both"/>
        <w:rPr>
          <w:rFonts w:ascii="Times New Roman" w:eastAsia="Times New Roman" w:hAnsi="Times New Roman" w:cs="Times New Roman"/>
          <w:sz w:val="24"/>
          <w:szCs w:val="24"/>
          <w:lang w:eastAsia="en-AU"/>
        </w:rPr>
      </w:pPr>
      <w:r w:rsidRPr="00623DFD">
        <w:rPr>
          <w:rFonts w:ascii="Times New Roman" w:eastAsia="Times New Roman" w:hAnsi="Times New Roman" w:cs="Times New Roman"/>
          <w:sz w:val="24"/>
          <w:szCs w:val="24"/>
          <w:lang w:eastAsia="en-AU"/>
        </w:rPr>
        <w:t>Teacher doing</w:t>
      </w:r>
    </w:p>
    <w:p w:rsidR="00A026B0" w:rsidRPr="00A026B0" w:rsidRDefault="00A026B0" w:rsidP="00893C73">
      <w:pPr>
        <w:spacing w:after="0" w:line="240" w:lineRule="auto"/>
        <w:jc w:val="both"/>
        <w:rPr>
          <w:rFonts w:ascii="Times New Roman" w:eastAsia="Times New Roman" w:hAnsi="Times New Roman" w:cs="Times New Roman"/>
          <w:sz w:val="24"/>
          <w:szCs w:val="24"/>
          <w:lang w:eastAsia="en-AU"/>
        </w:rPr>
      </w:pPr>
      <w:r w:rsidRPr="00A026B0">
        <w:rPr>
          <w:rFonts w:ascii="Times New Roman" w:eastAsia="Times New Roman" w:hAnsi="Times New Roman" w:cs="Times New Roman"/>
          <w:sz w:val="24"/>
          <w:szCs w:val="24"/>
          <w:lang w:eastAsia="en-AU"/>
        </w:rPr>
        <w:t xml:space="preserve">Good teaching practice was identified by respondents as the provision of ‘enjoyable activities’, a ‘good teaching style’ and manner and adaptation of the syllabus to the group and circumstances. One respondent narrated her experience as follows:     </w:t>
      </w:r>
    </w:p>
    <w:p w:rsidR="00A026B0" w:rsidRPr="00A026B0" w:rsidRDefault="00A026B0" w:rsidP="00893C73">
      <w:pPr>
        <w:spacing w:after="0" w:line="240" w:lineRule="auto"/>
        <w:jc w:val="both"/>
        <w:rPr>
          <w:rFonts w:ascii="Times New Roman" w:eastAsia="Times New Roman" w:hAnsi="Times New Roman" w:cs="Times New Roman"/>
          <w:sz w:val="24"/>
          <w:szCs w:val="24"/>
          <w:lang w:eastAsia="en-AU"/>
        </w:rPr>
      </w:pPr>
    </w:p>
    <w:p w:rsidR="00A026B0" w:rsidRPr="00A026B0" w:rsidRDefault="00A026B0" w:rsidP="00893C73">
      <w:pPr>
        <w:spacing w:after="0" w:line="240" w:lineRule="auto"/>
        <w:ind w:left="567" w:right="567"/>
        <w:jc w:val="both"/>
        <w:rPr>
          <w:rFonts w:ascii="Times New Roman" w:eastAsia="Times New Roman" w:hAnsi="Times New Roman" w:cs="Times New Roman"/>
          <w:sz w:val="20"/>
          <w:szCs w:val="20"/>
          <w:lang w:eastAsia="en-AU"/>
        </w:rPr>
      </w:pPr>
      <w:r w:rsidRPr="00A026B0">
        <w:rPr>
          <w:rFonts w:ascii="Times New Roman" w:eastAsia="Times New Roman" w:hAnsi="Times New Roman" w:cs="Times New Roman"/>
          <w:sz w:val="20"/>
          <w:szCs w:val="20"/>
          <w:lang w:eastAsia="en-AU"/>
        </w:rPr>
        <w:t xml:space="preserve">Yeah, I have some teenager classes and they are very moody.  Sometime they want to cry, sometime they want to sit, stay and read, </w:t>
      </w:r>
      <w:proofErr w:type="gramStart"/>
      <w:r w:rsidRPr="00A026B0">
        <w:rPr>
          <w:rFonts w:ascii="Times New Roman" w:eastAsia="Times New Roman" w:hAnsi="Times New Roman" w:cs="Times New Roman"/>
          <w:sz w:val="20"/>
          <w:szCs w:val="20"/>
          <w:lang w:eastAsia="en-AU"/>
        </w:rPr>
        <w:t>sometime</w:t>
      </w:r>
      <w:proofErr w:type="gramEnd"/>
      <w:r w:rsidRPr="00A026B0">
        <w:rPr>
          <w:rFonts w:ascii="Times New Roman" w:eastAsia="Times New Roman" w:hAnsi="Times New Roman" w:cs="Times New Roman"/>
          <w:sz w:val="20"/>
          <w:szCs w:val="20"/>
          <w:lang w:eastAsia="en-AU"/>
        </w:rPr>
        <w:t xml:space="preserve"> they just want to listen all the time, sometime they want to speak with their friends….  Sometime I have two classes for ... for one same subject in one week, ah, and the syllabus that, um, from the first class I need to do A and B, and sometime I switch it, I say, “We’ll do A and C today”.  B and D for the second one, because I fear that the student will have more motivations for A and C rather than </w:t>
      </w:r>
      <w:proofErr w:type="gramStart"/>
      <w:r w:rsidRPr="00A026B0">
        <w:rPr>
          <w:rFonts w:ascii="Times New Roman" w:eastAsia="Times New Roman" w:hAnsi="Times New Roman" w:cs="Times New Roman"/>
          <w:sz w:val="20"/>
          <w:szCs w:val="20"/>
          <w:lang w:eastAsia="en-AU"/>
        </w:rPr>
        <w:t>A and</w:t>
      </w:r>
      <w:proofErr w:type="gramEnd"/>
      <w:r w:rsidRPr="00A026B0">
        <w:rPr>
          <w:rFonts w:ascii="Times New Roman" w:eastAsia="Times New Roman" w:hAnsi="Times New Roman" w:cs="Times New Roman"/>
          <w:sz w:val="20"/>
          <w:szCs w:val="20"/>
          <w:lang w:eastAsia="en-AU"/>
        </w:rPr>
        <w:t xml:space="preserve"> B (HA44).</w:t>
      </w:r>
    </w:p>
    <w:p w:rsidR="00A026B0" w:rsidRPr="00A026B0" w:rsidRDefault="00A026B0" w:rsidP="00893C73">
      <w:pPr>
        <w:spacing w:after="0" w:line="240" w:lineRule="auto"/>
        <w:ind w:left="567" w:right="567"/>
        <w:jc w:val="both"/>
        <w:rPr>
          <w:rFonts w:ascii="Times New Roman" w:eastAsia="Times New Roman" w:hAnsi="Times New Roman" w:cs="Times New Roman"/>
          <w:sz w:val="20"/>
          <w:szCs w:val="20"/>
          <w:lang w:eastAsia="en-AU"/>
        </w:rPr>
      </w:pPr>
    </w:p>
    <w:p w:rsidR="00A026B0" w:rsidRDefault="00A026B0" w:rsidP="00893C73">
      <w:pPr>
        <w:spacing w:after="0" w:line="240" w:lineRule="auto"/>
        <w:jc w:val="both"/>
        <w:rPr>
          <w:rFonts w:ascii="Times New Roman" w:eastAsia="Times New Roman" w:hAnsi="Times New Roman" w:cs="Times New Roman"/>
          <w:sz w:val="24"/>
          <w:szCs w:val="24"/>
          <w:lang w:eastAsia="en-AU"/>
        </w:rPr>
      </w:pPr>
      <w:r w:rsidRPr="00A026B0">
        <w:rPr>
          <w:rFonts w:ascii="Times New Roman" w:eastAsia="Times New Roman" w:hAnsi="Times New Roman" w:cs="Times New Roman"/>
          <w:sz w:val="24"/>
          <w:szCs w:val="24"/>
          <w:lang w:eastAsia="en-AU"/>
        </w:rPr>
        <w:t>One facet of a ‘good ‘teacher</w:t>
      </w:r>
      <w:r>
        <w:rPr>
          <w:rFonts w:ascii="Times New Roman" w:eastAsia="Times New Roman" w:hAnsi="Times New Roman" w:cs="Times New Roman"/>
          <w:sz w:val="24"/>
          <w:szCs w:val="24"/>
          <w:lang w:eastAsia="en-AU"/>
        </w:rPr>
        <w:t>,</w:t>
      </w:r>
      <w:r w:rsidRPr="00A026B0">
        <w:rPr>
          <w:rFonts w:ascii="Times New Roman" w:eastAsia="Times New Roman" w:hAnsi="Times New Roman" w:cs="Times New Roman"/>
          <w:sz w:val="24"/>
          <w:szCs w:val="24"/>
          <w:lang w:eastAsia="en-AU"/>
        </w:rPr>
        <w:t xml:space="preserve"> which was mentioned by a few respondents</w:t>
      </w:r>
      <w:r>
        <w:rPr>
          <w:rFonts w:ascii="Times New Roman" w:eastAsia="Times New Roman" w:hAnsi="Times New Roman" w:cs="Times New Roman"/>
          <w:sz w:val="24"/>
          <w:szCs w:val="24"/>
          <w:lang w:eastAsia="en-AU"/>
        </w:rPr>
        <w:t>,</w:t>
      </w:r>
      <w:r w:rsidRPr="00A026B0">
        <w:rPr>
          <w:rFonts w:ascii="Times New Roman" w:eastAsia="Times New Roman" w:hAnsi="Times New Roman" w:cs="Times New Roman"/>
          <w:sz w:val="24"/>
          <w:szCs w:val="24"/>
          <w:lang w:eastAsia="en-AU"/>
        </w:rPr>
        <w:t xml:space="preserve"> was the role of the teacher in making students feel ‘comfortable’ and in ‘love’ with the teacher. As one respondent commented, ‘I think in Vietnam, if the </w:t>
      </w:r>
      <w:proofErr w:type="gramStart"/>
      <w:r w:rsidRPr="00A026B0">
        <w:rPr>
          <w:rFonts w:ascii="Times New Roman" w:eastAsia="Times New Roman" w:hAnsi="Times New Roman" w:cs="Times New Roman"/>
          <w:sz w:val="24"/>
          <w:szCs w:val="24"/>
          <w:lang w:eastAsia="en-AU"/>
        </w:rPr>
        <w:t>student</w:t>
      </w:r>
      <w:r w:rsidR="00FB4EAA">
        <w:rPr>
          <w:rFonts w:ascii="Times New Roman" w:eastAsia="Times New Roman" w:hAnsi="Times New Roman" w:cs="Times New Roman"/>
          <w:sz w:val="24"/>
          <w:szCs w:val="24"/>
          <w:lang w:eastAsia="en-AU"/>
        </w:rPr>
        <w:t xml:space="preserve"> </w:t>
      </w:r>
      <w:r w:rsidRPr="00A026B0">
        <w:rPr>
          <w:rFonts w:ascii="Times New Roman" w:eastAsia="Times New Roman" w:hAnsi="Times New Roman" w:cs="Times New Roman"/>
          <w:sz w:val="24"/>
          <w:szCs w:val="24"/>
          <w:lang w:eastAsia="en-AU"/>
        </w:rPr>
        <w:t>love</w:t>
      </w:r>
      <w:proofErr w:type="gramEnd"/>
      <w:r w:rsidR="00A819D3">
        <w:rPr>
          <w:rFonts w:ascii="Times New Roman" w:eastAsia="Times New Roman" w:hAnsi="Times New Roman" w:cs="Times New Roman"/>
          <w:sz w:val="24"/>
          <w:szCs w:val="24"/>
          <w:lang w:eastAsia="en-AU"/>
        </w:rPr>
        <w:t xml:space="preserve"> </w:t>
      </w:r>
      <w:r w:rsidRPr="00A026B0">
        <w:rPr>
          <w:rFonts w:ascii="Times New Roman" w:eastAsia="Times New Roman" w:hAnsi="Times New Roman" w:cs="Times New Roman"/>
          <w:sz w:val="24"/>
          <w:szCs w:val="24"/>
          <w:lang w:eastAsia="en-AU"/>
        </w:rPr>
        <w:t xml:space="preserve">the teacher they will like </w:t>
      </w:r>
      <w:r w:rsidRPr="00A026B0">
        <w:rPr>
          <w:rFonts w:ascii="Times New Roman" w:eastAsia="Times New Roman" w:hAnsi="Times New Roman" w:cs="Times New Roman"/>
          <w:sz w:val="24"/>
          <w:szCs w:val="24"/>
          <w:lang w:eastAsia="en-AU"/>
        </w:rPr>
        <w:lastRenderedPageBreak/>
        <w:t xml:space="preserve">learning, yeah’. The ‘good’ teacher ‘builds a good relationship’ with the students and doesn’t remain ‘mysterious’. One respondent claimed that she couldn’t learn from the ‘mysterious’ ‘Vietnamese’ teachers, especially ‘the old ones’ as she was ‘scared’ of them. </w:t>
      </w:r>
    </w:p>
    <w:p w:rsidR="00EC4695" w:rsidRDefault="00EC4695" w:rsidP="00893C73">
      <w:pPr>
        <w:spacing w:after="0" w:line="240" w:lineRule="auto"/>
        <w:jc w:val="both"/>
        <w:rPr>
          <w:rFonts w:ascii="Times New Roman" w:eastAsia="Times New Roman" w:hAnsi="Times New Roman" w:cs="Times New Roman"/>
          <w:sz w:val="24"/>
          <w:szCs w:val="24"/>
          <w:lang w:eastAsia="en-AU"/>
        </w:rPr>
      </w:pPr>
    </w:p>
    <w:p w:rsidR="00A026B0" w:rsidRPr="00623DFD" w:rsidRDefault="00A026B0" w:rsidP="00893C73">
      <w:pPr>
        <w:spacing w:after="0" w:line="240" w:lineRule="auto"/>
        <w:jc w:val="both"/>
        <w:rPr>
          <w:rFonts w:ascii="Times New Roman" w:eastAsia="Times New Roman" w:hAnsi="Times New Roman" w:cs="Times New Roman"/>
          <w:sz w:val="24"/>
          <w:szCs w:val="24"/>
          <w:lang w:eastAsia="en-AU"/>
        </w:rPr>
      </w:pPr>
      <w:r w:rsidRPr="00623DFD">
        <w:rPr>
          <w:rFonts w:ascii="Times New Roman" w:eastAsia="Times New Roman" w:hAnsi="Times New Roman" w:cs="Times New Roman"/>
          <w:sz w:val="24"/>
          <w:szCs w:val="24"/>
          <w:lang w:eastAsia="en-AU"/>
        </w:rPr>
        <w:t>Teacher giving</w:t>
      </w:r>
    </w:p>
    <w:p w:rsidR="00A026B0" w:rsidRPr="00A026B0" w:rsidRDefault="00A026B0" w:rsidP="00893C73">
      <w:pPr>
        <w:spacing w:after="0" w:line="240" w:lineRule="auto"/>
        <w:jc w:val="both"/>
        <w:rPr>
          <w:rFonts w:ascii="Times New Roman" w:eastAsia="Times New Roman" w:hAnsi="Times New Roman" w:cs="Times New Roman"/>
          <w:sz w:val="24"/>
          <w:szCs w:val="24"/>
          <w:lang w:val="en-US" w:eastAsia="en-AU"/>
        </w:rPr>
      </w:pPr>
      <w:r w:rsidRPr="00A026B0">
        <w:rPr>
          <w:rFonts w:ascii="Times New Roman" w:eastAsia="Times New Roman" w:hAnsi="Times New Roman" w:cs="Times New Roman"/>
          <w:sz w:val="24"/>
          <w:szCs w:val="24"/>
          <w:lang w:eastAsia="en-AU"/>
        </w:rPr>
        <w:t>Finally, the ‘good’ teacher was reported as ‘giving’ encouragement to students and providing strategies to help them study independently and teach themselves as well as avoid the dangers that life generally has to offer . As one respondent detailed, ‘</w:t>
      </w:r>
      <w:r w:rsidRPr="00A026B0">
        <w:rPr>
          <w:rFonts w:ascii="Times New Roman" w:eastAsia="Times New Roman" w:hAnsi="Times New Roman" w:cs="Times New Roman"/>
          <w:sz w:val="24"/>
          <w:szCs w:val="24"/>
          <w:lang w:val="en-US" w:eastAsia="en-AU"/>
        </w:rPr>
        <w:t>Yeah, strategies</w:t>
      </w:r>
      <w:r w:rsidR="00FB4EAA">
        <w:rPr>
          <w:rFonts w:ascii="Times New Roman" w:eastAsia="Times New Roman" w:hAnsi="Times New Roman" w:cs="Times New Roman"/>
          <w:sz w:val="24"/>
          <w:szCs w:val="24"/>
          <w:lang w:val="en-US" w:eastAsia="en-AU"/>
        </w:rPr>
        <w:t>…</w:t>
      </w:r>
      <w:r w:rsidRPr="00A026B0">
        <w:rPr>
          <w:rFonts w:ascii="Times New Roman" w:eastAsia="Times New Roman" w:hAnsi="Times New Roman" w:cs="Times New Roman"/>
          <w:sz w:val="24"/>
          <w:szCs w:val="24"/>
          <w:lang w:val="en-US" w:eastAsia="en-AU"/>
        </w:rPr>
        <w:t xml:space="preserve">  </w:t>
      </w:r>
      <w:proofErr w:type="gramStart"/>
      <w:r w:rsidRPr="00A026B0">
        <w:rPr>
          <w:rFonts w:ascii="Times New Roman" w:eastAsia="Times New Roman" w:hAnsi="Times New Roman" w:cs="Times New Roman"/>
          <w:sz w:val="24"/>
          <w:szCs w:val="24"/>
          <w:lang w:val="en-US" w:eastAsia="en-AU"/>
        </w:rPr>
        <w:t>The right way to</w:t>
      </w:r>
      <w:r w:rsidR="00FB4EAA">
        <w:rPr>
          <w:rFonts w:ascii="Times New Roman" w:eastAsia="Times New Roman" w:hAnsi="Times New Roman" w:cs="Times New Roman"/>
          <w:sz w:val="24"/>
          <w:szCs w:val="24"/>
          <w:lang w:val="en-US" w:eastAsia="en-AU"/>
        </w:rPr>
        <w:t>…</w:t>
      </w:r>
      <w:r w:rsidRPr="00A026B0">
        <w:rPr>
          <w:rFonts w:ascii="Times New Roman" w:eastAsia="Times New Roman" w:hAnsi="Times New Roman" w:cs="Times New Roman"/>
          <w:sz w:val="24"/>
          <w:szCs w:val="24"/>
          <w:lang w:val="en-US" w:eastAsia="en-AU"/>
        </w:rPr>
        <w:t xml:space="preserve"> to do</w:t>
      </w:r>
      <w:r w:rsidR="00FB4EAA">
        <w:rPr>
          <w:rFonts w:ascii="Times New Roman" w:eastAsia="Times New Roman" w:hAnsi="Times New Roman" w:cs="Times New Roman"/>
          <w:sz w:val="24"/>
          <w:szCs w:val="24"/>
          <w:lang w:val="en-US" w:eastAsia="en-AU"/>
        </w:rPr>
        <w:t>…</w:t>
      </w:r>
      <w:r w:rsidRPr="00A026B0">
        <w:rPr>
          <w:rFonts w:ascii="Times New Roman" w:eastAsia="Times New Roman" w:hAnsi="Times New Roman" w:cs="Times New Roman"/>
          <w:sz w:val="24"/>
          <w:szCs w:val="24"/>
          <w:lang w:val="en-US" w:eastAsia="en-AU"/>
        </w:rPr>
        <w:t xml:space="preserve"> to get what we want, and the right way or the way for the thing to avoid some of the evil, yeah’.</w:t>
      </w:r>
      <w:proofErr w:type="gramEnd"/>
    </w:p>
    <w:p w:rsidR="00A026B0" w:rsidRPr="00A026B0" w:rsidRDefault="00A026B0" w:rsidP="00893C73">
      <w:pPr>
        <w:spacing w:after="0" w:line="240" w:lineRule="auto"/>
        <w:jc w:val="both"/>
        <w:rPr>
          <w:rFonts w:ascii="Times New Roman" w:eastAsia="Times New Roman" w:hAnsi="Times New Roman" w:cs="Times New Roman"/>
          <w:sz w:val="24"/>
          <w:szCs w:val="24"/>
          <w:lang w:eastAsia="en-AU"/>
        </w:rPr>
      </w:pPr>
    </w:p>
    <w:p w:rsidR="00911933" w:rsidRPr="00E4504F" w:rsidRDefault="00911933" w:rsidP="00893C73">
      <w:pPr>
        <w:spacing w:after="0" w:line="240" w:lineRule="auto"/>
        <w:ind w:right="567"/>
        <w:jc w:val="both"/>
        <w:rPr>
          <w:rFonts w:ascii="Times New Roman" w:eastAsia="Times New Roman" w:hAnsi="Times New Roman" w:cs="Times New Roman"/>
          <w:i/>
          <w:sz w:val="24"/>
          <w:szCs w:val="24"/>
          <w:lang w:eastAsia="en-AU"/>
        </w:rPr>
      </w:pPr>
      <w:r w:rsidRPr="00E4504F">
        <w:rPr>
          <w:rFonts w:ascii="Times New Roman" w:eastAsia="Times New Roman" w:hAnsi="Times New Roman" w:cs="Times New Roman"/>
          <w:i/>
          <w:sz w:val="24"/>
          <w:szCs w:val="24"/>
          <w:lang w:eastAsia="en-AU"/>
        </w:rPr>
        <w:t>The ‘good’ learner</w:t>
      </w:r>
    </w:p>
    <w:p w:rsidR="00A026B0" w:rsidRDefault="00A026B0" w:rsidP="00893C73">
      <w:pPr>
        <w:spacing w:after="0" w:line="240" w:lineRule="auto"/>
        <w:ind w:right="567"/>
        <w:jc w:val="both"/>
        <w:rPr>
          <w:rFonts w:ascii="Times New Roman" w:eastAsia="Times New Roman" w:hAnsi="Times New Roman" w:cs="Times New Roman"/>
          <w:b/>
          <w:i/>
          <w:sz w:val="24"/>
          <w:szCs w:val="24"/>
          <w:lang w:eastAsia="en-AU"/>
        </w:rPr>
      </w:pPr>
    </w:p>
    <w:p w:rsidR="00A026B0" w:rsidRPr="00A026B0" w:rsidRDefault="00A026B0" w:rsidP="00893C73">
      <w:pPr>
        <w:spacing w:after="0" w:line="240" w:lineRule="auto"/>
        <w:jc w:val="both"/>
        <w:rPr>
          <w:rFonts w:ascii="Times New Roman" w:eastAsia="Times New Roman" w:hAnsi="Times New Roman" w:cs="Times New Roman"/>
          <w:sz w:val="24"/>
          <w:szCs w:val="24"/>
          <w:lang w:eastAsia="en-AU"/>
        </w:rPr>
      </w:pPr>
      <w:r w:rsidRPr="00A026B0">
        <w:rPr>
          <w:rFonts w:ascii="Times New Roman" w:eastAsia="Times New Roman" w:hAnsi="Times New Roman" w:cs="Times New Roman"/>
          <w:sz w:val="24"/>
          <w:szCs w:val="24"/>
          <w:lang w:eastAsia="en-AU"/>
        </w:rPr>
        <w:t>The characteristics of the ‘good’ learner, according to Vietnamese postgraduate participants in the study, again mostly fell under two headings: personality traits and learning strategies. The table below summarises and dichotomises the responses in the full knowledge that the two categories are by no means mutually exclusive or neatly dichotomous but in an attempt to simplify, and make digestible, respondents’ ideas.</w:t>
      </w:r>
    </w:p>
    <w:p w:rsidR="00A026B0" w:rsidRPr="00A026B0" w:rsidRDefault="00A026B0" w:rsidP="00893C73">
      <w:pPr>
        <w:spacing w:after="0" w:line="240" w:lineRule="auto"/>
        <w:jc w:val="both"/>
        <w:rPr>
          <w:rFonts w:ascii="Times New Roman" w:eastAsia="Times New Roman" w:hAnsi="Times New Roman" w:cs="Times New Roman"/>
          <w:sz w:val="24"/>
          <w:szCs w:val="24"/>
          <w:lang w:eastAsia="en-AU"/>
        </w:rPr>
      </w:pPr>
    </w:p>
    <w:tbl>
      <w:tblPr>
        <w:tblStyle w:val="TableGrid"/>
        <w:tblW w:w="0" w:type="auto"/>
        <w:tblLook w:val="04A0" w:firstRow="1" w:lastRow="0" w:firstColumn="1" w:lastColumn="0" w:noHBand="0" w:noVBand="1"/>
      </w:tblPr>
      <w:tblGrid>
        <w:gridCol w:w="4557"/>
        <w:gridCol w:w="4567"/>
      </w:tblGrid>
      <w:tr w:rsidR="00A026B0" w:rsidRPr="00A026B0" w:rsidTr="0000507B">
        <w:tc>
          <w:tcPr>
            <w:tcW w:w="9242" w:type="dxa"/>
            <w:gridSpan w:val="2"/>
            <w:tcBorders>
              <w:top w:val="single" w:sz="4" w:space="0" w:color="auto"/>
              <w:left w:val="single" w:sz="4" w:space="0" w:color="auto"/>
              <w:bottom w:val="single" w:sz="4" w:space="0" w:color="auto"/>
              <w:right w:val="single" w:sz="4" w:space="0" w:color="auto"/>
            </w:tcBorders>
            <w:hideMark/>
          </w:tcPr>
          <w:p w:rsidR="00A026B0" w:rsidRPr="00F9538D" w:rsidRDefault="00A026B0" w:rsidP="00893C73">
            <w:pPr>
              <w:jc w:val="center"/>
              <w:rPr>
                <w:rFonts w:ascii="Times New Roman" w:eastAsia="Times New Roman" w:hAnsi="Times New Roman" w:cs="Times New Roman"/>
                <w:b/>
                <w:sz w:val="24"/>
                <w:szCs w:val="24"/>
              </w:rPr>
            </w:pPr>
            <w:r w:rsidRPr="00F9538D">
              <w:rPr>
                <w:rFonts w:ascii="Times New Roman" w:eastAsia="Times New Roman" w:hAnsi="Times New Roman" w:cs="Times New Roman"/>
                <w:b/>
                <w:sz w:val="24"/>
                <w:szCs w:val="24"/>
              </w:rPr>
              <w:t>The ‘Good’ Learner</w:t>
            </w:r>
          </w:p>
        </w:tc>
      </w:tr>
      <w:tr w:rsidR="00A026B0" w:rsidRPr="00A026B0" w:rsidTr="0000507B">
        <w:tc>
          <w:tcPr>
            <w:tcW w:w="4621" w:type="dxa"/>
            <w:tcBorders>
              <w:top w:val="single" w:sz="4" w:space="0" w:color="auto"/>
              <w:left w:val="single" w:sz="4" w:space="0" w:color="auto"/>
              <w:bottom w:val="single" w:sz="4" w:space="0" w:color="auto"/>
              <w:right w:val="single" w:sz="4" w:space="0" w:color="auto"/>
            </w:tcBorders>
            <w:hideMark/>
          </w:tcPr>
          <w:p w:rsidR="00A026B0" w:rsidRPr="00F9538D" w:rsidRDefault="00A026B0" w:rsidP="00893C73">
            <w:pPr>
              <w:jc w:val="both"/>
              <w:rPr>
                <w:rFonts w:ascii="Times New Roman" w:eastAsia="Times New Roman" w:hAnsi="Times New Roman" w:cs="Times New Roman"/>
                <w:b/>
                <w:sz w:val="24"/>
                <w:szCs w:val="24"/>
              </w:rPr>
            </w:pPr>
            <w:r w:rsidRPr="00F9538D">
              <w:rPr>
                <w:rFonts w:ascii="Times New Roman" w:eastAsia="Times New Roman" w:hAnsi="Times New Roman" w:cs="Times New Roman"/>
                <w:b/>
                <w:sz w:val="24"/>
                <w:szCs w:val="24"/>
              </w:rPr>
              <w:t>Personality traits (innate)</w:t>
            </w:r>
          </w:p>
        </w:tc>
        <w:tc>
          <w:tcPr>
            <w:tcW w:w="4621" w:type="dxa"/>
            <w:tcBorders>
              <w:top w:val="single" w:sz="4" w:space="0" w:color="auto"/>
              <w:left w:val="single" w:sz="4" w:space="0" w:color="auto"/>
              <w:bottom w:val="single" w:sz="4" w:space="0" w:color="auto"/>
              <w:right w:val="single" w:sz="4" w:space="0" w:color="auto"/>
            </w:tcBorders>
            <w:hideMark/>
          </w:tcPr>
          <w:p w:rsidR="00A026B0" w:rsidRPr="00F9538D" w:rsidRDefault="00A026B0" w:rsidP="00893C73">
            <w:pPr>
              <w:jc w:val="both"/>
              <w:rPr>
                <w:rFonts w:ascii="Times New Roman" w:eastAsia="Times New Roman" w:hAnsi="Times New Roman" w:cs="Times New Roman"/>
                <w:b/>
                <w:sz w:val="24"/>
                <w:szCs w:val="24"/>
              </w:rPr>
            </w:pPr>
            <w:r w:rsidRPr="00F9538D">
              <w:rPr>
                <w:rFonts w:ascii="Times New Roman" w:eastAsia="Times New Roman" w:hAnsi="Times New Roman" w:cs="Times New Roman"/>
                <w:b/>
                <w:sz w:val="24"/>
                <w:szCs w:val="24"/>
              </w:rPr>
              <w:t>Strategies (tactics)</w:t>
            </w:r>
          </w:p>
        </w:tc>
      </w:tr>
      <w:tr w:rsidR="00A026B0" w:rsidRPr="00A026B0" w:rsidTr="0000507B">
        <w:tc>
          <w:tcPr>
            <w:tcW w:w="4621" w:type="dxa"/>
            <w:tcBorders>
              <w:top w:val="single" w:sz="4" w:space="0" w:color="auto"/>
              <w:left w:val="single" w:sz="4" w:space="0" w:color="auto"/>
              <w:bottom w:val="single" w:sz="4" w:space="0" w:color="auto"/>
              <w:right w:val="single" w:sz="4" w:space="0" w:color="auto"/>
            </w:tcBorders>
          </w:tcPr>
          <w:p w:rsidR="00A026B0" w:rsidRPr="00F9538D" w:rsidRDefault="00A026B0" w:rsidP="00893C73">
            <w:pPr>
              <w:numPr>
                <w:ilvl w:val="0"/>
                <w:numId w:val="3"/>
              </w:numPr>
              <w:ind w:firstLine="0"/>
              <w:contextualSpacing/>
              <w:jc w:val="both"/>
              <w:rPr>
                <w:rFonts w:ascii="Times New Roman" w:eastAsia="Times New Roman" w:hAnsi="Times New Roman" w:cs="Times New Roman"/>
                <w:sz w:val="24"/>
                <w:szCs w:val="24"/>
              </w:rPr>
            </w:pPr>
            <w:r w:rsidRPr="00F9538D">
              <w:rPr>
                <w:rFonts w:ascii="Times New Roman" w:eastAsia="Times New Roman" w:hAnsi="Times New Roman" w:cs="Times New Roman"/>
                <w:sz w:val="24"/>
                <w:szCs w:val="24"/>
              </w:rPr>
              <w:t xml:space="preserve">friendly </w:t>
            </w:r>
          </w:p>
          <w:p w:rsidR="00A819D3" w:rsidRPr="00F9538D" w:rsidRDefault="00A026B0" w:rsidP="00893C73">
            <w:pPr>
              <w:numPr>
                <w:ilvl w:val="0"/>
                <w:numId w:val="3"/>
              </w:numPr>
              <w:ind w:firstLine="0"/>
              <w:contextualSpacing/>
              <w:jc w:val="both"/>
              <w:rPr>
                <w:rFonts w:ascii="Times New Roman" w:eastAsia="Times New Roman" w:hAnsi="Times New Roman" w:cs="Times New Roman"/>
                <w:sz w:val="24"/>
                <w:szCs w:val="24"/>
              </w:rPr>
            </w:pPr>
            <w:r w:rsidRPr="00F9538D">
              <w:rPr>
                <w:rFonts w:ascii="Times New Roman" w:eastAsia="Times New Roman" w:hAnsi="Times New Roman" w:cs="Times New Roman"/>
                <w:sz w:val="24"/>
                <w:szCs w:val="24"/>
              </w:rPr>
              <w:t xml:space="preserve">sociable </w:t>
            </w:r>
          </w:p>
          <w:p w:rsidR="00A026B0" w:rsidRPr="00F9538D" w:rsidRDefault="00A026B0" w:rsidP="00893C73">
            <w:pPr>
              <w:numPr>
                <w:ilvl w:val="0"/>
                <w:numId w:val="3"/>
              </w:numPr>
              <w:ind w:firstLine="0"/>
              <w:contextualSpacing/>
              <w:jc w:val="both"/>
              <w:rPr>
                <w:rFonts w:ascii="Times New Roman" w:eastAsia="Times New Roman" w:hAnsi="Times New Roman" w:cs="Times New Roman"/>
                <w:sz w:val="24"/>
                <w:szCs w:val="24"/>
              </w:rPr>
            </w:pPr>
            <w:r w:rsidRPr="00F9538D">
              <w:rPr>
                <w:rFonts w:ascii="Times New Roman" w:eastAsia="Times New Roman" w:hAnsi="Times New Roman" w:cs="Times New Roman"/>
                <w:sz w:val="24"/>
                <w:szCs w:val="24"/>
              </w:rPr>
              <w:t>extrovert</w:t>
            </w:r>
          </w:p>
          <w:p w:rsidR="00A819D3" w:rsidRPr="00F9538D" w:rsidRDefault="00A026B0" w:rsidP="004C06B1">
            <w:pPr>
              <w:numPr>
                <w:ilvl w:val="0"/>
                <w:numId w:val="3"/>
              </w:numPr>
              <w:ind w:left="1418" w:hanging="698"/>
              <w:contextualSpacing/>
              <w:jc w:val="both"/>
              <w:rPr>
                <w:rFonts w:ascii="Times New Roman" w:eastAsia="Times New Roman" w:hAnsi="Times New Roman" w:cs="Times New Roman"/>
                <w:sz w:val="24"/>
                <w:szCs w:val="24"/>
              </w:rPr>
            </w:pPr>
            <w:r w:rsidRPr="00F9538D">
              <w:rPr>
                <w:rFonts w:ascii="Times New Roman" w:eastAsia="Times New Roman" w:hAnsi="Times New Roman" w:cs="Times New Roman"/>
                <w:sz w:val="24"/>
                <w:szCs w:val="24"/>
              </w:rPr>
              <w:t xml:space="preserve">honest – tells the teacher if something is wrong </w:t>
            </w:r>
          </w:p>
          <w:p w:rsidR="00A026B0" w:rsidRPr="00F9538D" w:rsidRDefault="00A026B0" w:rsidP="00893C73">
            <w:pPr>
              <w:numPr>
                <w:ilvl w:val="0"/>
                <w:numId w:val="3"/>
              </w:numPr>
              <w:ind w:firstLine="0"/>
              <w:contextualSpacing/>
              <w:jc w:val="both"/>
              <w:rPr>
                <w:rFonts w:ascii="Times New Roman" w:eastAsia="Times New Roman" w:hAnsi="Times New Roman" w:cs="Times New Roman"/>
                <w:sz w:val="24"/>
                <w:szCs w:val="24"/>
              </w:rPr>
            </w:pPr>
            <w:r w:rsidRPr="00F9538D">
              <w:rPr>
                <w:rFonts w:ascii="Times New Roman" w:eastAsia="Times New Roman" w:hAnsi="Times New Roman" w:cs="Times New Roman"/>
                <w:sz w:val="24"/>
                <w:szCs w:val="24"/>
              </w:rPr>
              <w:t xml:space="preserve">independent thinking </w:t>
            </w:r>
          </w:p>
          <w:p w:rsidR="00A026B0" w:rsidRPr="00F9538D" w:rsidRDefault="00A026B0" w:rsidP="00893C73">
            <w:pPr>
              <w:numPr>
                <w:ilvl w:val="0"/>
                <w:numId w:val="3"/>
              </w:numPr>
              <w:ind w:firstLine="0"/>
              <w:contextualSpacing/>
              <w:jc w:val="both"/>
              <w:rPr>
                <w:rFonts w:ascii="Times New Roman" w:eastAsia="Times New Roman" w:hAnsi="Times New Roman" w:cs="Times New Roman"/>
                <w:sz w:val="24"/>
                <w:szCs w:val="24"/>
              </w:rPr>
            </w:pPr>
            <w:r w:rsidRPr="00F9538D">
              <w:rPr>
                <w:rFonts w:ascii="Times New Roman" w:eastAsia="Times New Roman" w:hAnsi="Times New Roman" w:cs="Times New Roman"/>
                <w:sz w:val="24"/>
                <w:szCs w:val="24"/>
              </w:rPr>
              <w:t xml:space="preserve">hard working </w:t>
            </w:r>
          </w:p>
          <w:p w:rsidR="00A026B0" w:rsidRPr="00F9538D" w:rsidRDefault="00A026B0" w:rsidP="00893C73">
            <w:pPr>
              <w:numPr>
                <w:ilvl w:val="0"/>
                <w:numId w:val="3"/>
              </w:numPr>
              <w:ind w:firstLine="0"/>
              <w:contextualSpacing/>
              <w:jc w:val="both"/>
              <w:rPr>
                <w:rFonts w:ascii="Times New Roman" w:eastAsia="Times New Roman" w:hAnsi="Times New Roman" w:cs="Times New Roman"/>
                <w:sz w:val="24"/>
                <w:szCs w:val="24"/>
              </w:rPr>
            </w:pPr>
            <w:r w:rsidRPr="00F9538D">
              <w:rPr>
                <w:rFonts w:ascii="Times New Roman" w:eastAsia="Times New Roman" w:hAnsi="Times New Roman" w:cs="Times New Roman"/>
                <w:sz w:val="24"/>
                <w:szCs w:val="24"/>
              </w:rPr>
              <w:t xml:space="preserve">attentive in class </w:t>
            </w:r>
          </w:p>
          <w:p w:rsidR="00A026B0" w:rsidRPr="00F9538D" w:rsidRDefault="00A026B0" w:rsidP="004C06B1">
            <w:pPr>
              <w:numPr>
                <w:ilvl w:val="0"/>
                <w:numId w:val="3"/>
              </w:numPr>
              <w:ind w:left="1418" w:hanging="698"/>
              <w:contextualSpacing/>
              <w:jc w:val="both"/>
              <w:rPr>
                <w:rFonts w:ascii="Times New Roman" w:eastAsia="Times New Roman" w:hAnsi="Times New Roman" w:cs="Times New Roman"/>
                <w:sz w:val="24"/>
                <w:szCs w:val="24"/>
              </w:rPr>
            </w:pPr>
            <w:r w:rsidRPr="00F9538D">
              <w:rPr>
                <w:rFonts w:ascii="Times New Roman" w:eastAsia="Times New Roman" w:hAnsi="Times New Roman" w:cs="Times New Roman"/>
                <w:sz w:val="24"/>
                <w:szCs w:val="24"/>
              </w:rPr>
              <w:t xml:space="preserve">curious to discover (even outside class </w:t>
            </w:r>
          </w:p>
          <w:p w:rsidR="00A026B0" w:rsidRPr="00F9538D" w:rsidRDefault="00A026B0" w:rsidP="004C06B1">
            <w:pPr>
              <w:numPr>
                <w:ilvl w:val="0"/>
                <w:numId w:val="3"/>
              </w:numPr>
              <w:ind w:left="1418" w:hanging="698"/>
              <w:contextualSpacing/>
              <w:jc w:val="both"/>
              <w:rPr>
                <w:rFonts w:ascii="Times New Roman" w:eastAsia="Times New Roman" w:hAnsi="Times New Roman" w:cs="Times New Roman"/>
                <w:sz w:val="24"/>
                <w:szCs w:val="24"/>
              </w:rPr>
            </w:pPr>
            <w:r w:rsidRPr="00F9538D">
              <w:rPr>
                <w:rFonts w:ascii="Times New Roman" w:eastAsia="Times New Roman" w:hAnsi="Times New Roman" w:cs="Times New Roman"/>
                <w:sz w:val="24"/>
                <w:szCs w:val="24"/>
              </w:rPr>
              <w:t xml:space="preserve">willing to learn (not just for parents) </w:t>
            </w:r>
          </w:p>
          <w:p w:rsidR="00A026B0" w:rsidRPr="00F9538D" w:rsidRDefault="00A026B0" w:rsidP="004C06B1">
            <w:pPr>
              <w:numPr>
                <w:ilvl w:val="0"/>
                <w:numId w:val="3"/>
              </w:numPr>
              <w:ind w:left="1418" w:hanging="698"/>
              <w:contextualSpacing/>
              <w:jc w:val="both"/>
              <w:rPr>
                <w:rFonts w:ascii="Times New Roman" w:eastAsia="Times New Roman" w:hAnsi="Times New Roman" w:cs="Times New Roman"/>
                <w:sz w:val="24"/>
                <w:szCs w:val="24"/>
              </w:rPr>
            </w:pPr>
            <w:r w:rsidRPr="00F9538D">
              <w:rPr>
                <w:rFonts w:ascii="Times New Roman" w:eastAsia="Times New Roman" w:hAnsi="Times New Roman" w:cs="Times New Roman"/>
                <w:sz w:val="24"/>
                <w:szCs w:val="24"/>
              </w:rPr>
              <w:t xml:space="preserve">devoted to learning not just scores </w:t>
            </w:r>
          </w:p>
          <w:p w:rsidR="00A026B0" w:rsidRPr="00F9538D" w:rsidRDefault="00A026B0" w:rsidP="00893C73">
            <w:pPr>
              <w:numPr>
                <w:ilvl w:val="0"/>
                <w:numId w:val="3"/>
              </w:numPr>
              <w:ind w:firstLine="0"/>
              <w:contextualSpacing/>
              <w:jc w:val="both"/>
              <w:rPr>
                <w:rFonts w:ascii="Times New Roman" w:eastAsia="Times New Roman" w:hAnsi="Times New Roman" w:cs="Times New Roman"/>
                <w:sz w:val="24"/>
                <w:szCs w:val="24"/>
              </w:rPr>
            </w:pPr>
            <w:r w:rsidRPr="00F9538D">
              <w:rPr>
                <w:rFonts w:ascii="Times New Roman" w:eastAsia="Times New Roman" w:hAnsi="Times New Roman" w:cs="Times New Roman"/>
                <w:sz w:val="24"/>
                <w:szCs w:val="24"/>
              </w:rPr>
              <w:t xml:space="preserve">loves to learn </w:t>
            </w:r>
          </w:p>
          <w:p w:rsidR="00A026B0" w:rsidRPr="00F9538D" w:rsidRDefault="00A026B0" w:rsidP="00893C73">
            <w:pPr>
              <w:jc w:val="both"/>
              <w:rPr>
                <w:rFonts w:ascii="Times New Roman" w:eastAsia="Times New Roman" w:hAnsi="Times New Roman" w:cs="Times New Roman"/>
                <w:sz w:val="24"/>
                <w:szCs w:val="24"/>
              </w:rPr>
            </w:pPr>
          </w:p>
          <w:p w:rsidR="00A026B0" w:rsidRPr="00F9538D" w:rsidRDefault="00A026B0" w:rsidP="00893C73">
            <w:pPr>
              <w:jc w:val="both"/>
              <w:rPr>
                <w:rFonts w:ascii="Times New Roman" w:eastAsia="Times New Roman" w:hAnsi="Times New Roman" w:cs="Times New Roman"/>
                <w:sz w:val="24"/>
                <w:szCs w:val="24"/>
              </w:rPr>
            </w:pPr>
          </w:p>
        </w:tc>
        <w:tc>
          <w:tcPr>
            <w:tcW w:w="4621" w:type="dxa"/>
            <w:tcBorders>
              <w:top w:val="single" w:sz="4" w:space="0" w:color="auto"/>
              <w:left w:val="single" w:sz="4" w:space="0" w:color="auto"/>
              <w:bottom w:val="single" w:sz="4" w:space="0" w:color="auto"/>
              <w:right w:val="single" w:sz="4" w:space="0" w:color="auto"/>
            </w:tcBorders>
            <w:hideMark/>
          </w:tcPr>
          <w:p w:rsidR="00A026B0" w:rsidRPr="00F9538D" w:rsidRDefault="00A026B0" w:rsidP="00893C73">
            <w:pPr>
              <w:numPr>
                <w:ilvl w:val="0"/>
                <w:numId w:val="3"/>
              </w:numPr>
              <w:ind w:firstLine="0"/>
              <w:contextualSpacing/>
              <w:jc w:val="both"/>
              <w:rPr>
                <w:rFonts w:ascii="Times New Roman" w:eastAsia="Times New Roman" w:hAnsi="Times New Roman" w:cs="Times New Roman"/>
                <w:sz w:val="24"/>
                <w:szCs w:val="24"/>
              </w:rPr>
            </w:pPr>
            <w:r w:rsidRPr="00F9538D">
              <w:rPr>
                <w:rFonts w:ascii="Times New Roman" w:eastAsia="Times New Roman" w:hAnsi="Times New Roman" w:cs="Times New Roman"/>
                <w:sz w:val="24"/>
                <w:szCs w:val="24"/>
              </w:rPr>
              <w:t xml:space="preserve">gets knowledge themselves </w:t>
            </w:r>
          </w:p>
          <w:p w:rsidR="00A026B0" w:rsidRPr="00F9538D" w:rsidRDefault="00A026B0" w:rsidP="00893C73">
            <w:pPr>
              <w:numPr>
                <w:ilvl w:val="0"/>
                <w:numId w:val="3"/>
              </w:numPr>
              <w:ind w:left="1390" w:hanging="670"/>
              <w:contextualSpacing/>
              <w:jc w:val="both"/>
              <w:rPr>
                <w:rFonts w:ascii="Times New Roman" w:eastAsia="Times New Roman" w:hAnsi="Times New Roman" w:cs="Times New Roman"/>
                <w:sz w:val="24"/>
                <w:szCs w:val="24"/>
              </w:rPr>
            </w:pPr>
            <w:r w:rsidRPr="00F9538D">
              <w:rPr>
                <w:rFonts w:ascii="Times New Roman" w:eastAsia="Times New Roman" w:hAnsi="Times New Roman" w:cs="Times New Roman"/>
                <w:sz w:val="24"/>
                <w:szCs w:val="24"/>
              </w:rPr>
              <w:t xml:space="preserve">goes ahead, does not wait in class </w:t>
            </w:r>
          </w:p>
          <w:p w:rsidR="00A026B0" w:rsidRPr="00F9538D" w:rsidRDefault="00A026B0" w:rsidP="004C06B1">
            <w:pPr>
              <w:numPr>
                <w:ilvl w:val="0"/>
                <w:numId w:val="3"/>
              </w:numPr>
              <w:ind w:left="1397" w:hanging="677"/>
              <w:contextualSpacing/>
              <w:jc w:val="both"/>
              <w:rPr>
                <w:rFonts w:ascii="Times New Roman" w:eastAsia="Times New Roman" w:hAnsi="Times New Roman" w:cs="Times New Roman"/>
                <w:sz w:val="24"/>
                <w:szCs w:val="24"/>
              </w:rPr>
            </w:pPr>
            <w:r w:rsidRPr="00F9538D">
              <w:rPr>
                <w:rFonts w:ascii="Times New Roman" w:eastAsia="Times New Roman" w:hAnsi="Times New Roman" w:cs="Times New Roman"/>
                <w:sz w:val="24"/>
                <w:szCs w:val="24"/>
              </w:rPr>
              <w:t xml:space="preserve">knows how to get started, creates own way </w:t>
            </w:r>
          </w:p>
          <w:p w:rsidR="00A026B0" w:rsidRPr="00F9538D" w:rsidRDefault="00A026B0" w:rsidP="00893C73">
            <w:pPr>
              <w:numPr>
                <w:ilvl w:val="0"/>
                <w:numId w:val="3"/>
              </w:numPr>
              <w:ind w:firstLine="0"/>
              <w:contextualSpacing/>
              <w:jc w:val="both"/>
              <w:rPr>
                <w:rFonts w:ascii="Times New Roman" w:eastAsia="Times New Roman" w:hAnsi="Times New Roman" w:cs="Times New Roman"/>
                <w:sz w:val="24"/>
                <w:szCs w:val="24"/>
              </w:rPr>
            </w:pPr>
            <w:r w:rsidRPr="00F9538D">
              <w:rPr>
                <w:rFonts w:ascii="Times New Roman" w:eastAsia="Times New Roman" w:hAnsi="Times New Roman" w:cs="Times New Roman"/>
                <w:sz w:val="24"/>
                <w:szCs w:val="24"/>
              </w:rPr>
              <w:t xml:space="preserve">studies and practices </w:t>
            </w:r>
          </w:p>
          <w:p w:rsidR="00A026B0" w:rsidRPr="00F9538D" w:rsidRDefault="00A026B0" w:rsidP="00893C73">
            <w:pPr>
              <w:numPr>
                <w:ilvl w:val="0"/>
                <w:numId w:val="3"/>
              </w:numPr>
              <w:ind w:firstLine="0"/>
              <w:contextualSpacing/>
              <w:jc w:val="both"/>
              <w:rPr>
                <w:rFonts w:ascii="Times New Roman" w:eastAsia="Times New Roman" w:hAnsi="Times New Roman" w:cs="Times New Roman"/>
                <w:sz w:val="24"/>
                <w:szCs w:val="24"/>
              </w:rPr>
            </w:pPr>
            <w:r w:rsidRPr="00F9538D">
              <w:rPr>
                <w:rFonts w:ascii="Times New Roman" w:eastAsia="Times New Roman" w:hAnsi="Times New Roman" w:cs="Times New Roman"/>
                <w:sz w:val="24"/>
                <w:szCs w:val="24"/>
              </w:rPr>
              <w:t xml:space="preserve">completes assignments </w:t>
            </w:r>
          </w:p>
          <w:p w:rsidR="00A026B0" w:rsidRPr="00F9538D" w:rsidRDefault="00A026B0" w:rsidP="00893C73">
            <w:pPr>
              <w:numPr>
                <w:ilvl w:val="0"/>
                <w:numId w:val="3"/>
              </w:numPr>
              <w:ind w:left="1391" w:hanging="671"/>
              <w:contextualSpacing/>
              <w:jc w:val="both"/>
              <w:rPr>
                <w:rFonts w:ascii="Times New Roman" w:eastAsia="Times New Roman" w:hAnsi="Times New Roman" w:cs="Times New Roman"/>
                <w:sz w:val="24"/>
                <w:szCs w:val="24"/>
              </w:rPr>
            </w:pPr>
            <w:r w:rsidRPr="00F9538D">
              <w:rPr>
                <w:rFonts w:ascii="Times New Roman" w:eastAsia="Times New Roman" w:hAnsi="Times New Roman" w:cs="Times New Roman"/>
                <w:sz w:val="24"/>
                <w:szCs w:val="24"/>
              </w:rPr>
              <w:t xml:space="preserve">believes in the teacher and has a good relationship with the teacher </w:t>
            </w:r>
          </w:p>
          <w:p w:rsidR="00A026B0" w:rsidRPr="00F9538D" w:rsidRDefault="00A026B0" w:rsidP="004C06B1">
            <w:pPr>
              <w:numPr>
                <w:ilvl w:val="0"/>
                <w:numId w:val="3"/>
              </w:numPr>
              <w:ind w:left="1397" w:hanging="677"/>
              <w:contextualSpacing/>
              <w:jc w:val="both"/>
              <w:rPr>
                <w:rFonts w:ascii="Times New Roman" w:eastAsia="Times New Roman" w:hAnsi="Times New Roman" w:cs="Times New Roman"/>
                <w:sz w:val="24"/>
                <w:szCs w:val="24"/>
              </w:rPr>
            </w:pPr>
            <w:r w:rsidRPr="00F9538D">
              <w:rPr>
                <w:rFonts w:ascii="Times New Roman" w:eastAsia="Times New Roman" w:hAnsi="Times New Roman" w:cs="Times New Roman"/>
                <w:sz w:val="24"/>
                <w:szCs w:val="24"/>
              </w:rPr>
              <w:t xml:space="preserve">cooperates with the teacher and helps the teacher to motivate other students  </w:t>
            </w:r>
          </w:p>
          <w:p w:rsidR="00A026B0" w:rsidRPr="00F9538D" w:rsidRDefault="00A026B0" w:rsidP="004C06B1">
            <w:pPr>
              <w:numPr>
                <w:ilvl w:val="0"/>
                <w:numId w:val="3"/>
              </w:numPr>
              <w:ind w:left="1402" w:hanging="682"/>
              <w:contextualSpacing/>
              <w:jc w:val="both"/>
              <w:rPr>
                <w:rFonts w:ascii="Times New Roman" w:eastAsia="Times New Roman" w:hAnsi="Times New Roman" w:cs="Times New Roman"/>
                <w:sz w:val="24"/>
                <w:szCs w:val="24"/>
              </w:rPr>
            </w:pPr>
            <w:r w:rsidRPr="00F9538D">
              <w:rPr>
                <w:rFonts w:ascii="Times New Roman" w:eastAsia="Times New Roman" w:hAnsi="Times New Roman" w:cs="Times New Roman"/>
                <w:sz w:val="24"/>
                <w:szCs w:val="24"/>
              </w:rPr>
              <w:t xml:space="preserve">May disagree with the teacher (doesn’t act like a puppet) </w:t>
            </w:r>
          </w:p>
          <w:p w:rsidR="00A026B0" w:rsidRPr="00F9538D" w:rsidRDefault="00A026B0" w:rsidP="00893C73">
            <w:pPr>
              <w:numPr>
                <w:ilvl w:val="0"/>
                <w:numId w:val="3"/>
              </w:numPr>
              <w:ind w:firstLine="0"/>
              <w:contextualSpacing/>
              <w:jc w:val="both"/>
              <w:rPr>
                <w:rFonts w:ascii="Times New Roman" w:eastAsia="Times New Roman" w:hAnsi="Times New Roman" w:cs="Times New Roman"/>
                <w:sz w:val="24"/>
                <w:szCs w:val="24"/>
              </w:rPr>
            </w:pPr>
            <w:r w:rsidRPr="00F9538D">
              <w:rPr>
                <w:rFonts w:ascii="Times New Roman" w:eastAsia="Times New Roman" w:hAnsi="Times New Roman" w:cs="Times New Roman"/>
                <w:sz w:val="24"/>
                <w:szCs w:val="24"/>
              </w:rPr>
              <w:t xml:space="preserve">asks questions </w:t>
            </w:r>
          </w:p>
          <w:p w:rsidR="00A026B0" w:rsidRPr="00F9538D" w:rsidRDefault="00A026B0" w:rsidP="004C06B1">
            <w:pPr>
              <w:numPr>
                <w:ilvl w:val="0"/>
                <w:numId w:val="3"/>
              </w:numPr>
              <w:ind w:left="1402" w:hanging="682"/>
              <w:contextualSpacing/>
              <w:jc w:val="both"/>
              <w:rPr>
                <w:rFonts w:ascii="Times New Roman" w:eastAsia="Times New Roman" w:hAnsi="Times New Roman" w:cs="Times New Roman"/>
                <w:sz w:val="24"/>
                <w:szCs w:val="24"/>
              </w:rPr>
            </w:pPr>
            <w:proofErr w:type="gramStart"/>
            <w:r w:rsidRPr="00F9538D">
              <w:rPr>
                <w:rFonts w:ascii="Times New Roman" w:eastAsia="Times New Roman" w:hAnsi="Times New Roman" w:cs="Times New Roman"/>
                <w:sz w:val="24"/>
                <w:szCs w:val="24"/>
              </w:rPr>
              <w:t>never</w:t>
            </w:r>
            <w:proofErr w:type="gramEnd"/>
            <w:r w:rsidRPr="00F9538D">
              <w:rPr>
                <w:rFonts w:ascii="Times New Roman" w:eastAsia="Times New Roman" w:hAnsi="Times New Roman" w:cs="Times New Roman"/>
                <w:sz w:val="24"/>
                <w:szCs w:val="24"/>
              </w:rPr>
              <w:t xml:space="preserve"> does anything against humanity i.e. for money. Knows when to stop </w:t>
            </w:r>
          </w:p>
        </w:tc>
      </w:tr>
    </w:tbl>
    <w:p w:rsidR="00A026B0" w:rsidRPr="00A026B0" w:rsidRDefault="00A026B0" w:rsidP="00893C73">
      <w:pPr>
        <w:spacing w:after="0" w:line="240" w:lineRule="auto"/>
        <w:jc w:val="both"/>
        <w:rPr>
          <w:rFonts w:ascii="Times New Roman" w:eastAsia="Times New Roman" w:hAnsi="Times New Roman" w:cs="Times New Roman"/>
          <w:sz w:val="24"/>
          <w:szCs w:val="24"/>
          <w:lang w:eastAsia="en-AU"/>
        </w:rPr>
      </w:pPr>
    </w:p>
    <w:p w:rsidR="00A026B0" w:rsidRPr="00F9538D" w:rsidRDefault="00A026B0" w:rsidP="00893C73">
      <w:pPr>
        <w:spacing w:after="0" w:line="240" w:lineRule="auto"/>
        <w:jc w:val="both"/>
        <w:rPr>
          <w:rFonts w:ascii="Times New Roman" w:eastAsia="Times New Roman" w:hAnsi="Times New Roman" w:cs="Times New Roman"/>
          <w:sz w:val="24"/>
          <w:szCs w:val="24"/>
          <w:lang w:eastAsia="en-AU"/>
        </w:rPr>
      </w:pPr>
      <w:r w:rsidRPr="00F9538D">
        <w:rPr>
          <w:rFonts w:ascii="Times New Roman" w:eastAsia="Times New Roman" w:hAnsi="Times New Roman" w:cs="Times New Roman"/>
          <w:b/>
          <w:sz w:val="24"/>
          <w:szCs w:val="24"/>
          <w:lang w:eastAsia="en-AU"/>
        </w:rPr>
        <w:t xml:space="preserve">Table </w:t>
      </w:r>
      <w:r w:rsidR="00542565" w:rsidRPr="00F9538D">
        <w:rPr>
          <w:rFonts w:ascii="Times New Roman" w:eastAsia="Times New Roman" w:hAnsi="Times New Roman" w:cs="Times New Roman"/>
          <w:b/>
          <w:sz w:val="24"/>
          <w:szCs w:val="24"/>
          <w:lang w:eastAsia="en-AU"/>
        </w:rPr>
        <w:t>1</w:t>
      </w:r>
      <w:r w:rsidRPr="00F9538D">
        <w:rPr>
          <w:rFonts w:ascii="Times New Roman" w:eastAsia="Times New Roman" w:hAnsi="Times New Roman" w:cs="Times New Roman"/>
          <w:b/>
          <w:sz w:val="24"/>
          <w:szCs w:val="24"/>
          <w:lang w:eastAsia="en-AU"/>
        </w:rPr>
        <w:t>: The ‘Good’ learner according to offshore Vietnamese postgraduate students at the Vietnam site</w:t>
      </w:r>
    </w:p>
    <w:p w:rsidR="00A026B0" w:rsidRPr="00623DFD" w:rsidRDefault="00A026B0" w:rsidP="00893C73">
      <w:pPr>
        <w:spacing w:after="0" w:line="240" w:lineRule="auto"/>
        <w:jc w:val="both"/>
        <w:rPr>
          <w:rFonts w:ascii="Times New Roman" w:eastAsia="Times New Roman" w:hAnsi="Times New Roman" w:cs="Times New Roman"/>
          <w:lang w:eastAsia="en-AU"/>
        </w:rPr>
      </w:pPr>
    </w:p>
    <w:p w:rsidR="00A026B0" w:rsidRPr="00A026B0" w:rsidRDefault="00A026B0" w:rsidP="00893C73">
      <w:pPr>
        <w:spacing w:after="0" w:line="240" w:lineRule="auto"/>
        <w:jc w:val="both"/>
        <w:rPr>
          <w:rFonts w:ascii="Times New Roman" w:eastAsia="Times New Roman" w:hAnsi="Times New Roman" w:cs="Times New Roman"/>
          <w:sz w:val="24"/>
          <w:szCs w:val="24"/>
          <w:lang w:eastAsia="en-AU"/>
        </w:rPr>
      </w:pPr>
      <w:r w:rsidRPr="00A026B0">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R</w:t>
      </w:r>
      <w:r w:rsidRPr="00A026B0">
        <w:rPr>
          <w:rFonts w:ascii="Times New Roman" w:eastAsia="Times New Roman" w:hAnsi="Times New Roman" w:cs="Times New Roman"/>
          <w:sz w:val="24"/>
          <w:szCs w:val="24"/>
          <w:lang w:eastAsia="en-AU"/>
        </w:rPr>
        <w:t xml:space="preserve">espondents saw personal characteristics as equally as important as good learning strategies </w:t>
      </w:r>
      <w:r w:rsidR="0037738B">
        <w:rPr>
          <w:rFonts w:ascii="Times New Roman" w:eastAsia="Times New Roman" w:hAnsi="Times New Roman" w:cs="Times New Roman"/>
          <w:sz w:val="24"/>
          <w:szCs w:val="24"/>
          <w:lang w:eastAsia="en-AU"/>
        </w:rPr>
        <w:t>for</w:t>
      </w:r>
      <w:r w:rsidRPr="00A026B0">
        <w:rPr>
          <w:rFonts w:ascii="Times New Roman" w:eastAsia="Times New Roman" w:hAnsi="Times New Roman" w:cs="Times New Roman"/>
          <w:sz w:val="24"/>
          <w:szCs w:val="24"/>
          <w:lang w:eastAsia="en-AU"/>
        </w:rPr>
        <w:t xml:space="preserve"> becoming a ‘good’ learner although, as mentioned earlier, the two</w:t>
      </w:r>
      <w:r w:rsidR="0037738B">
        <w:rPr>
          <w:rFonts w:ascii="Times New Roman" w:eastAsia="Times New Roman" w:hAnsi="Times New Roman" w:cs="Times New Roman"/>
          <w:sz w:val="24"/>
          <w:szCs w:val="24"/>
          <w:lang w:eastAsia="en-AU"/>
        </w:rPr>
        <w:t>,</w:t>
      </w:r>
      <w:r w:rsidRPr="00A026B0">
        <w:rPr>
          <w:rFonts w:ascii="Times New Roman" w:eastAsia="Times New Roman" w:hAnsi="Times New Roman" w:cs="Times New Roman"/>
          <w:sz w:val="24"/>
          <w:szCs w:val="24"/>
          <w:lang w:eastAsia="en-AU"/>
        </w:rPr>
        <w:t xml:space="preserve"> </w:t>
      </w:r>
      <w:r w:rsidR="0037738B">
        <w:rPr>
          <w:rFonts w:ascii="Times New Roman" w:eastAsia="Times New Roman" w:hAnsi="Times New Roman" w:cs="Times New Roman"/>
          <w:sz w:val="24"/>
          <w:szCs w:val="24"/>
          <w:lang w:eastAsia="en-AU"/>
        </w:rPr>
        <w:t>of course, are</w:t>
      </w:r>
      <w:r w:rsidRPr="00A026B0">
        <w:rPr>
          <w:rFonts w:ascii="Times New Roman" w:eastAsia="Times New Roman" w:hAnsi="Times New Roman" w:cs="Times New Roman"/>
          <w:sz w:val="24"/>
          <w:szCs w:val="24"/>
          <w:lang w:eastAsia="en-AU"/>
        </w:rPr>
        <w:t xml:space="preserve"> not </w:t>
      </w:r>
      <w:r w:rsidR="0037738B">
        <w:rPr>
          <w:rFonts w:ascii="Times New Roman" w:eastAsia="Times New Roman" w:hAnsi="Times New Roman" w:cs="Times New Roman"/>
          <w:sz w:val="24"/>
          <w:szCs w:val="24"/>
          <w:lang w:eastAsia="en-AU"/>
        </w:rPr>
        <w:t>necessarily</w:t>
      </w:r>
      <w:r w:rsidRPr="00A026B0">
        <w:rPr>
          <w:rFonts w:ascii="Times New Roman" w:eastAsia="Times New Roman" w:hAnsi="Times New Roman" w:cs="Times New Roman"/>
          <w:sz w:val="24"/>
          <w:szCs w:val="24"/>
          <w:lang w:eastAsia="en-AU"/>
        </w:rPr>
        <w:t xml:space="preserve"> dichotomous, with personal characteristics influencing strategy choice. Respondents mentioned many strategies which would be considered the repertoire of the ‘good’ learner in current educational practice in the West and there was little credit given to </w:t>
      </w:r>
      <w:r w:rsidRPr="00A026B0">
        <w:rPr>
          <w:rFonts w:ascii="Times New Roman" w:eastAsia="Times New Roman" w:hAnsi="Times New Roman" w:cs="Times New Roman"/>
          <w:sz w:val="24"/>
          <w:szCs w:val="24"/>
          <w:lang w:eastAsia="en-AU"/>
        </w:rPr>
        <w:lastRenderedPageBreak/>
        <w:t xml:space="preserve">strategies more traditionally associated with Asian learning styles such as memorisation, obedience, hard work </w:t>
      </w:r>
      <w:r w:rsidR="0037738B">
        <w:rPr>
          <w:rFonts w:ascii="Times New Roman" w:eastAsia="Times New Roman" w:hAnsi="Times New Roman" w:cs="Times New Roman"/>
          <w:sz w:val="24"/>
          <w:szCs w:val="24"/>
          <w:lang w:eastAsia="en-AU"/>
        </w:rPr>
        <w:t>on the whole.</w:t>
      </w:r>
      <w:r w:rsidRPr="00A026B0">
        <w:rPr>
          <w:rFonts w:ascii="Times New Roman" w:eastAsia="Times New Roman" w:hAnsi="Times New Roman" w:cs="Times New Roman"/>
          <w:sz w:val="24"/>
          <w:szCs w:val="24"/>
          <w:lang w:eastAsia="en-AU"/>
        </w:rPr>
        <w:t xml:space="preserve"> </w:t>
      </w:r>
    </w:p>
    <w:p w:rsidR="00A026B0" w:rsidRDefault="00A026B0" w:rsidP="00893C73">
      <w:pPr>
        <w:spacing w:after="0" w:line="240" w:lineRule="auto"/>
        <w:ind w:right="567"/>
        <w:jc w:val="both"/>
        <w:rPr>
          <w:rFonts w:ascii="Times New Roman" w:eastAsia="Times New Roman" w:hAnsi="Times New Roman" w:cs="Times New Roman"/>
          <w:b/>
          <w:i/>
          <w:sz w:val="24"/>
          <w:szCs w:val="24"/>
          <w:lang w:eastAsia="en-AU"/>
        </w:rPr>
      </w:pPr>
    </w:p>
    <w:p w:rsidR="00A026B0" w:rsidRPr="00E4504F" w:rsidRDefault="00A026B0" w:rsidP="00893C73">
      <w:pPr>
        <w:spacing w:after="0" w:line="240" w:lineRule="auto"/>
        <w:jc w:val="both"/>
        <w:rPr>
          <w:rFonts w:ascii="Times New Roman" w:eastAsia="Times New Roman" w:hAnsi="Times New Roman" w:cs="Times New Roman"/>
          <w:i/>
          <w:sz w:val="24"/>
          <w:szCs w:val="24"/>
          <w:lang w:eastAsia="en-AU"/>
        </w:rPr>
      </w:pPr>
      <w:r w:rsidRPr="00E4504F">
        <w:rPr>
          <w:rFonts w:ascii="Times New Roman" w:eastAsia="Times New Roman" w:hAnsi="Times New Roman" w:cs="Times New Roman"/>
          <w:i/>
          <w:sz w:val="24"/>
          <w:szCs w:val="24"/>
          <w:lang w:eastAsia="en-AU"/>
        </w:rPr>
        <w:t>‘Asian’ approaches to learning</w:t>
      </w:r>
    </w:p>
    <w:p w:rsidR="00A026B0" w:rsidRDefault="00A026B0" w:rsidP="00893C73">
      <w:pPr>
        <w:spacing w:after="0" w:line="240" w:lineRule="auto"/>
        <w:jc w:val="both"/>
        <w:rPr>
          <w:rFonts w:ascii="Times New Roman" w:eastAsia="Times New Roman" w:hAnsi="Times New Roman" w:cs="Times New Roman"/>
          <w:sz w:val="24"/>
          <w:szCs w:val="24"/>
          <w:lang w:eastAsia="en-AU"/>
        </w:rPr>
      </w:pPr>
    </w:p>
    <w:p w:rsidR="00A026B0" w:rsidRPr="00A026B0" w:rsidRDefault="00A026B0" w:rsidP="00893C73">
      <w:pPr>
        <w:spacing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P</w:t>
      </w:r>
      <w:r w:rsidRPr="00A026B0">
        <w:rPr>
          <w:rFonts w:ascii="Times New Roman" w:eastAsia="Times New Roman" w:hAnsi="Times New Roman" w:cs="Times New Roman"/>
          <w:sz w:val="24"/>
          <w:szCs w:val="24"/>
          <w:lang w:eastAsia="en-AU"/>
        </w:rPr>
        <w:t>articipants’ comments fell into three main overlapping areas: rote-learning/memorisation; learner passivity and critical thinking skills</w:t>
      </w:r>
      <w:r w:rsidR="00AE3384">
        <w:rPr>
          <w:rFonts w:ascii="Times New Roman" w:eastAsia="Times New Roman" w:hAnsi="Times New Roman" w:cs="Times New Roman"/>
          <w:sz w:val="24"/>
          <w:szCs w:val="24"/>
          <w:lang w:eastAsia="en-AU"/>
        </w:rPr>
        <w:t>.</w:t>
      </w:r>
      <w:r w:rsidRPr="00A026B0">
        <w:rPr>
          <w:rFonts w:ascii="Times New Roman" w:eastAsia="Times New Roman" w:hAnsi="Times New Roman" w:cs="Times New Roman"/>
          <w:sz w:val="24"/>
          <w:szCs w:val="24"/>
          <w:lang w:eastAsia="en-AU"/>
        </w:rPr>
        <w:t xml:space="preserve"> Within each of </w:t>
      </w:r>
      <w:r>
        <w:rPr>
          <w:rFonts w:ascii="Times New Roman" w:eastAsia="Times New Roman" w:hAnsi="Times New Roman" w:cs="Times New Roman"/>
          <w:sz w:val="24"/>
          <w:szCs w:val="24"/>
          <w:lang w:eastAsia="en-AU"/>
        </w:rPr>
        <w:t xml:space="preserve">the </w:t>
      </w:r>
      <w:r w:rsidRPr="00A026B0">
        <w:rPr>
          <w:rFonts w:ascii="Times New Roman" w:eastAsia="Times New Roman" w:hAnsi="Times New Roman" w:cs="Times New Roman"/>
          <w:sz w:val="24"/>
          <w:szCs w:val="24"/>
          <w:lang w:eastAsia="en-AU"/>
        </w:rPr>
        <w:t>areas respondents either agreed that this was a common strategy, agreed but with certain reservations or disagreed entirely.</w:t>
      </w:r>
    </w:p>
    <w:p w:rsidR="00A026B0" w:rsidRPr="00A026B0" w:rsidRDefault="00A026B0" w:rsidP="00893C73">
      <w:pPr>
        <w:spacing w:after="0" w:line="240" w:lineRule="auto"/>
        <w:jc w:val="both"/>
        <w:rPr>
          <w:rFonts w:ascii="Times New Roman" w:eastAsia="Times New Roman" w:hAnsi="Times New Roman" w:cs="Times New Roman"/>
          <w:sz w:val="24"/>
          <w:szCs w:val="24"/>
          <w:lang w:eastAsia="en-AU"/>
        </w:rPr>
      </w:pPr>
    </w:p>
    <w:p w:rsidR="00A026B0" w:rsidRPr="00E4504F" w:rsidRDefault="00A026B0" w:rsidP="00893C73">
      <w:pPr>
        <w:spacing w:after="0" w:line="240" w:lineRule="auto"/>
        <w:jc w:val="both"/>
        <w:rPr>
          <w:rFonts w:ascii="Times New Roman" w:eastAsia="Times New Roman" w:hAnsi="Times New Roman" w:cs="Times New Roman"/>
          <w:sz w:val="24"/>
          <w:szCs w:val="24"/>
          <w:lang w:eastAsia="en-AU"/>
        </w:rPr>
      </w:pPr>
      <w:r w:rsidRPr="00E4504F">
        <w:rPr>
          <w:rFonts w:ascii="Times New Roman" w:eastAsia="Times New Roman" w:hAnsi="Times New Roman" w:cs="Times New Roman"/>
          <w:sz w:val="24"/>
          <w:szCs w:val="24"/>
          <w:lang w:eastAsia="en-AU"/>
        </w:rPr>
        <w:t>Rote-learning/memorisation</w:t>
      </w:r>
    </w:p>
    <w:p w:rsidR="00A026B0" w:rsidRPr="00A026B0" w:rsidRDefault="00A026B0" w:rsidP="00893C73">
      <w:pPr>
        <w:spacing w:after="0" w:line="240" w:lineRule="auto"/>
        <w:jc w:val="both"/>
        <w:rPr>
          <w:rFonts w:ascii="Times New Roman" w:eastAsia="Times New Roman" w:hAnsi="Times New Roman" w:cs="Times New Roman"/>
          <w:sz w:val="24"/>
          <w:szCs w:val="24"/>
          <w:lang w:eastAsia="en-AU"/>
        </w:rPr>
      </w:pPr>
      <w:r w:rsidRPr="00A026B0">
        <w:rPr>
          <w:rFonts w:ascii="Times New Roman" w:eastAsia="Times New Roman" w:hAnsi="Times New Roman" w:cs="Times New Roman"/>
          <w:sz w:val="24"/>
          <w:szCs w:val="24"/>
          <w:lang w:eastAsia="en-AU"/>
        </w:rPr>
        <w:t xml:space="preserve">Most respondents agreed that memorisation and rote- learning were learning strategies which were endorsed in the Vietnamese educational system with teachers encouraging these strategies by awarding higher marks to students who submitted exams or assignments which reproduced their input ‘word for word’ and designing tests which created rote learners. One respondent attributed this strategy to the </w:t>
      </w:r>
      <w:r>
        <w:rPr>
          <w:rFonts w:ascii="Times New Roman" w:eastAsia="Times New Roman" w:hAnsi="Times New Roman" w:cs="Times New Roman"/>
          <w:sz w:val="24"/>
          <w:szCs w:val="24"/>
          <w:lang w:eastAsia="en-AU"/>
        </w:rPr>
        <w:t xml:space="preserve">indirect </w:t>
      </w:r>
      <w:r w:rsidRPr="00A026B0">
        <w:rPr>
          <w:rFonts w:ascii="Times New Roman" w:eastAsia="Times New Roman" w:hAnsi="Times New Roman" w:cs="Times New Roman"/>
          <w:sz w:val="24"/>
          <w:szCs w:val="24"/>
          <w:lang w:eastAsia="en-AU"/>
        </w:rPr>
        <w:t>influence of Confucius</w:t>
      </w:r>
      <w:r>
        <w:rPr>
          <w:rFonts w:ascii="Times New Roman" w:eastAsia="Times New Roman" w:hAnsi="Times New Roman" w:cs="Times New Roman"/>
          <w:sz w:val="24"/>
          <w:szCs w:val="24"/>
          <w:lang w:eastAsia="en-AU"/>
        </w:rPr>
        <w:t xml:space="preserve">. </w:t>
      </w:r>
      <w:r w:rsidRPr="00A026B0">
        <w:rPr>
          <w:rFonts w:ascii="Times New Roman" w:eastAsia="Times New Roman" w:hAnsi="Times New Roman" w:cs="Times New Roman"/>
          <w:sz w:val="24"/>
          <w:szCs w:val="24"/>
          <w:lang w:eastAsia="en-AU"/>
        </w:rPr>
        <w:t>Another respondent felt that this strategy was sanctioned largely because Vietnamese teachers were used to teaching in this way and fearful of teaching in any other way with ‘policy makers’, ‘the system’ and teachers intent on forcing ‘students to learn by heart’.</w:t>
      </w:r>
      <w:r w:rsidRPr="00A026B0">
        <w:rPr>
          <w:rFonts w:ascii="Times New Roman" w:eastAsia="Times New Roman" w:hAnsi="Times New Roman" w:cs="Times New Roman"/>
          <w:sz w:val="20"/>
          <w:szCs w:val="20"/>
          <w:lang w:eastAsia="en-AU"/>
        </w:rPr>
        <w:t xml:space="preserve"> </w:t>
      </w:r>
      <w:r w:rsidRPr="00A026B0">
        <w:rPr>
          <w:rFonts w:ascii="Times New Roman" w:eastAsia="Times New Roman" w:hAnsi="Times New Roman" w:cs="Times New Roman"/>
          <w:sz w:val="24"/>
          <w:szCs w:val="24"/>
          <w:lang w:eastAsia="en-AU"/>
        </w:rPr>
        <w:t xml:space="preserve">It was noted , by one respondent, however, that Vietnamese students’ styles were changing if they were living abroad in places like the United States or Australia while Vietnamese students, still resident in Vietnam, ‘refer what the teacher tells them to do, like rote learning’. Respondents who agreed that rote-learning and memorisation were still very common learning styles in Vietnam very often also added that they thought this was the case because of  ‘inactive’ teachers and creativity being hindered by testing. </w:t>
      </w:r>
    </w:p>
    <w:p w:rsidR="00083F53" w:rsidRDefault="00083F53" w:rsidP="00893C73">
      <w:pPr>
        <w:spacing w:after="0" w:line="240" w:lineRule="auto"/>
        <w:jc w:val="both"/>
        <w:rPr>
          <w:rFonts w:ascii="Times New Roman" w:eastAsia="Times New Roman" w:hAnsi="Times New Roman" w:cs="Times New Roman"/>
          <w:i/>
          <w:sz w:val="24"/>
          <w:szCs w:val="24"/>
          <w:lang w:eastAsia="en-AU"/>
        </w:rPr>
      </w:pPr>
    </w:p>
    <w:p w:rsidR="00A026B0" w:rsidRPr="00A026B0" w:rsidRDefault="00210C85" w:rsidP="00893C73">
      <w:pPr>
        <w:spacing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Some</w:t>
      </w:r>
      <w:r w:rsidR="00A026B0" w:rsidRPr="00A026B0">
        <w:rPr>
          <w:rFonts w:ascii="Times New Roman" w:eastAsia="Times New Roman" w:hAnsi="Times New Roman" w:cs="Times New Roman"/>
          <w:sz w:val="24"/>
          <w:szCs w:val="24"/>
          <w:lang w:eastAsia="en-AU"/>
        </w:rPr>
        <w:t xml:space="preserve"> respondents did not feel that the image of Asian learners as rote-learners was entirely true. A common understanding was that students relied very much on this strategy at primary school level but much less so at higher education level. Amounts of memorisation required varied with the subject the student was enrolled in</w:t>
      </w:r>
      <w:r>
        <w:rPr>
          <w:rFonts w:ascii="Times New Roman" w:eastAsia="Times New Roman" w:hAnsi="Times New Roman" w:cs="Times New Roman"/>
          <w:sz w:val="24"/>
          <w:szCs w:val="24"/>
          <w:lang w:eastAsia="en-AU"/>
        </w:rPr>
        <w:t>,</w:t>
      </w:r>
      <w:r w:rsidR="00A026B0" w:rsidRPr="00A026B0">
        <w:rPr>
          <w:rFonts w:ascii="Times New Roman" w:eastAsia="Times New Roman" w:hAnsi="Times New Roman" w:cs="Times New Roman"/>
          <w:sz w:val="24"/>
          <w:szCs w:val="24"/>
          <w:lang w:eastAsia="en-AU"/>
        </w:rPr>
        <w:t xml:space="preserve"> with subjects such as Communist ideology being taught in a way which relies on rote-learning by very strict teachers who enforce this practice. Many respondents felt that the amount of rote-learning done by students was dependent upon the aptitude and abilities of the student.</w:t>
      </w:r>
    </w:p>
    <w:p w:rsidR="00A026B0" w:rsidRPr="00A026B0" w:rsidRDefault="00A026B0" w:rsidP="00893C73">
      <w:pPr>
        <w:spacing w:after="0" w:line="240" w:lineRule="auto"/>
        <w:jc w:val="both"/>
        <w:rPr>
          <w:rFonts w:ascii="Times New Roman" w:eastAsia="Times New Roman" w:hAnsi="Times New Roman" w:cs="Times New Roman"/>
          <w:sz w:val="24"/>
          <w:szCs w:val="24"/>
          <w:lang w:eastAsia="en-AU"/>
        </w:rPr>
      </w:pPr>
    </w:p>
    <w:p w:rsidR="00A026B0" w:rsidRPr="00A026B0" w:rsidRDefault="00A026B0" w:rsidP="00893C73">
      <w:pPr>
        <w:spacing w:after="0" w:line="240" w:lineRule="auto"/>
        <w:jc w:val="both"/>
        <w:rPr>
          <w:rFonts w:ascii="Times New Roman" w:eastAsia="Times New Roman" w:hAnsi="Times New Roman" w:cs="Times New Roman"/>
          <w:sz w:val="24"/>
          <w:szCs w:val="24"/>
          <w:lang w:eastAsia="en-AU"/>
        </w:rPr>
      </w:pPr>
      <w:r w:rsidRPr="00A026B0">
        <w:rPr>
          <w:rFonts w:ascii="Times New Roman" w:eastAsia="Times New Roman" w:hAnsi="Times New Roman" w:cs="Times New Roman"/>
          <w:sz w:val="24"/>
          <w:szCs w:val="24"/>
          <w:lang w:eastAsia="en-AU"/>
        </w:rPr>
        <w:t>An interesting comment by one respondent put rote learning down to the age and amount of money students possessed. If they were older and wealth</w:t>
      </w:r>
      <w:r w:rsidR="00210C85">
        <w:rPr>
          <w:rFonts w:ascii="Times New Roman" w:eastAsia="Times New Roman" w:hAnsi="Times New Roman" w:cs="Times New Roman"/>
          <w:sz w:val="24"/>
          <w:szCs w:val="24"/>
          <w:lang w:eastAsia="en-AU"/>
        </w:rPr>
        <w:t>ier</w:t>
      </w:r>
      <w:r w:rsidRPr="00A026B0">
        <w:rPr>
          <w:rFonts w:ascii="Times New Roman" w:eastAsia="Times New Roman" w:hAnsi="Times New Roman" w:cs="Times New Roman"/>
          <w:sz w:val="24"/>
          <w:szCs w:val="24"/>
          <w:lang w:eastAsia="en-AU"/>
        </w:rPr>
        <w:t xml:space="preserve"> they were less inclined to rely on rote-learning as much</w:t>
      </w:r>
      <w:r w:rsidR="000F3EF2">
        <w:rPr>
          <w:rFonts w:ascii="Times New Roman" w:eastAsia="Times New Roman" w:hAnsi="Times New Roman" w:cs="Times New Roman"/>
          <w:sz w:val="24"/>
          <w:szCs w:val="24"/>
          <w:lang w:eastAsia="en-AU"/>
        </w:rPr>
        <w:t xml:space="preserve"> </w:t>
      </w:r>
      <w:r w:rsidRPr="00A026B0">
        <w:rPr>
          <w:rFonts w:ascii="Times New Roman" w:eastAsia="Times New Roman" w:hAnsi="Times New Roman" w:cs="Times New Roman"/>
          <w:sz w:val="24"/>
          <w:szCs w:val="24"/>
          <w:lang w:eastAsia="en-AU"/>
        </w:rPr>
        <w:t>perhaps due to the different styles of teaching they encountered in private educational settings both in Vietnam and overseas or the confidence that comes with being older, secure, well - travelled and financially stable. H</w:t>
      </w:r>
      <w:r w:rsidR="003753DF">
        <w:rPr>
          <w:rFonts w:ascii="Times New Roman" w:eastAsia="Times New Roman" w:hAnsi="Times New Roman" w:cs="Times New Roman"/>
          <w:sz w:val="24"/>
          <w:szCs w:val="24"/>
          <w:lang w:eastAsia="en-AU"/>
        </w:rPr>
        <w:t>e is quoted below:</w:t>
      </w:r>
    </w:p>
    <w:p w:rsidR="00A026B0" w:rsidRPr="00A026B0" w:rsidRDefault="00A026B0" w:rsidP="00893C73">
      <w:pPr>
        <w:spacing w:after="0" w:line="240" w:lineRule="auto"/>
        <w:jc w:val="both"/>
        <w:rPr>
          <w:rFonts w:ascii="Times New Roman" w:eastAsia="Times New Roman" w:hAnsi="Times New Roman" w:cs="Times New Roman"/>
          <w:sz w:val="24"/>
          <w:szCs w:val="24"/>
          <w:lang w:eastAsia="en-AU"/>
        </w:rPr>
      </w:pPr>
    </w:p>
    <w:p w:rsidR="00A026B0" w:rsidRPr="00A026B0" w:rsidRDefault="00A026B0" w:rsidP="00893C73">
      <w:pPr>
        <w:spacing w:after="0" w:line="240" w:lineRule="auto"/>
        <w:ind w:left="567" w:right="567"/>
        <w:jc w:val="both"/>
        <w:rPr>
          <w:rFonts w:ascii="Times New Roman" w:eastAsia="Times New Roman" w:hAnsi="Times New Roman" w:cs="Times New Roman"/>
          <w:sz w:val="20"/>
          <w:szCs w:val="20"/>
          <w:lang w:eastAsia="en-AU"/>
        </w:rPr>
      </w:pPr>
      <w:r w:rsidRPr="00A026B0">
        <w:rPr>
          <w:rFonts w:ascii="Times New Roman" w:eastAsia="Times New Roman" w:hAnsi="Times New Roman" w:cs="Times New Roman"/>
          <w:sz w:val="20"/>
          <w:szCs w:val="20"/>
          <w:lang w:eastAsia="en-AU"/>
        </w:rPr>
        <w:t>Um, because my students are teenagers and they have come from the wealthy families, so they’ve got lots of experience from travelling around, moving from country to country so they are very independent thinkers, so they are not, ah, very traditional Vietnamese learners ... (TO64)</w:t>
      </w:r>
    </w:p>
    <w:p w:rsidR="00A026B0" w:rsidRPr="00E4504F" w:rsidRDefault="00A026B0" w:rsidP="00893C73">
      <w:pPr>
        <w:spacing w:after="0" w:line="240" w:lineRule="auto"/>
        <w:ind w:left="567" w:right="567"/>
        <w:jc w:val="both"/>
        <w:rPr>
          <w:rFonts w:ascii="Times New Roman" w:eastAsia="Times New Roman" w:hAnsi="Times New Roman" w:cs="Times New Roman"/>
          <w:sz w:val="20"/>
          <w:szCs w:val="20"/>
          <w:lang w:eastAsia="en-AU"/>
        </w:rPr>
      </w:pPr>
    </w:p>
    <w:p w:rsidR="00A026B0" w:rsidRPr="00E4504F" w:rsidRDefault="00A026B0" w:rsidP="00893C73">
      <w:pPr>
        <w:spacing w:after="0" w:line="240" w:lineRule="auto"/>
        <w:jc w:val="both"/>
        <w:rPr>
          <w:rFonts w:ascii="Times New Roman" w:eastAsia="Times New Roman" w:hAnsi="Times New Roman" w:cs="Times New Roman"/>
          <w:sz w:val="24"/>
          <w:szCs w:val="24"/>
          <w:lang w:eastAsia="en-AU"/>
        </w:rPr>
      </w:pPr>
      <w:r w:rsidRPr="00E4504F">
        <w:rPr>
          <w:rFonts w:ascii="Times New Roman" w:eastAsia="Times New Roman" w:hAnsi="Times New Roman" w:cs="Times New Roman"/>
          <w:sz w:val="24"/>
          <w:szCs w:val="24"/>
          <w:lang w:eastAsia="en-AU"/>
        </w:rPr>
        <w:t>Passivity</w:t>
      </w:r>
    </w:p>
    <w:p w:rsidR="00A026B0" w:rsidRPr="00A026B0" w:rsidRDefault="00A026B0" w:rsidP="00893C73">
      <w:pPr>
        <w:spacing w:after="0" w:line="240" w:lineRule="auto"/>
        <w:jc w:val="both"/>
        <w:rPr>
          <w:rFonts w:ascii="Times New Roman" w:eastAsia="Times New Roman" w:hAnsi="Times New Roman" w:cs="Times New Roman"/>
          <w:sz w:val="24"/>
          <w:szCs w:val="24"/>
          <w:lang w:eastAsia="en-AU"/>
        </w:rPr>
      </w:pPr>
      <w:r w:rsidRPr="00A026B0">
        <w:rPr>
          <w:rFonts w:ascii="Times New Roman" w:eastAsia="Times New Roman" w:hAnsi="Times New Roman" w:cs="Times New Roman"/>
          <w:sz w:val="24"/>
          <w:szCs w:val="24"/>
          <w:lang w:eastAsia="en-AU"/>
        </w:rPr>
        <w:t xml:space="preserve">Almost half of the respondents agreed that they had found their Asian students to be passive in lessons. One respondent felt that students had been particularly passive when she was a student in previous years. Respondents attributed this ‘passivity’ to four main causes: student ability (especially language ability), student laziness, funding (personal or </w:t>
      </w:r>
      <w:r w:rsidRPr="00A026B0">
        <w:rPr>
          <w:rFonts w:ascii="Times New Roman" w:eastAsia="Times New Roman" w:hAnsi="Times New Roman" w:cs="Times New Roman"/>
          <w:sz w:val="24"/>
          <w:szCs w:val="24"/>
          <w:lang w:eastAsia="en-AU"/>
        </w:rPr>
        <w:lastRenderedPageBreak/>
        <w:t>government) and didactic teaching style. The comment about passivity being linked with ‘other social problems’ was the most insightful for this researcher and is quoted below:</w:t>
      </w:r>
    </w:p>
    <w:p w:rsidR="00A026B0" w:rsidRPr="00A026B0" w:rsidRDefault="00A026B0" w:rsidP="00893C73">
      <w:pPr>
        <w:spacing w:after="0" w:line="240" w:lineRule="auto"/>
        <w:jc w:val="both"/>
        <w:rPr>
          <w:rFonts w:ascii="Times New Roman" w:eastAsia="Times New Roman" w:hAnsi="Times New Roman" w:cs="Times New Roman"/>
          <w:sz w:val="24"/>
          <w:szCs w:val="24"/>
          <w:lang w:eastAsia="en-AU"/>
        </w:rPr>
      </w:pPr>
    </w:p>
    <w:p w:rsidR="00A026B0" w:rsidRPr="00A026B0" w:rsidRDefault="00A026B0" w:rsidP="00893C73">
      <w:pPr>
        <w:spacing w:after="0" w:line="240" w:lineRule="auto"/>
        <w:ind w:left="567" w:right="567"/>
        <w:jc w:val="both"/>
        <w:rPr>
          <w:rFonts w:ascii="Times New Roman" w:eastAsia="Times New Roman" w:hAnsi="Times New Roman" w:cs="Times New Roman"/>
          <w:sz w:val="20"/>
          <w:szCs w:val="20"/>
          <w:lang w:eastAsia="en-AU"/>
        </w:rPr>
      </w:pPr>
      <w:proofErr w:type="gramStart"/>
      <w:r w:rsidRPr="00A026B0">
        <w:rPr>
          <w:rFonts w:ascii="Times New Roman" w:eastAsia="Times New Roman" w:hAnsi="Times New Roman" w:cs="Times New Roman"/>
          <w:sz w:val="20"/>
          <w:szCs w:val="20"/>
          <w:lang w:eastAsia="en-AU"/>
        </w:rPr>
        <w:t>Just because they don’t have the environment to show it out.</w:t>
      </w:r>
      <w:proofErr w:type="gramEnd"/>
      <w:r w:rsidRPr="00A026B0">
        <w:rPr>
          <w:rFonts w:ascii="Times New Roman" w:eastAsia="Times New Roman" w:hAnsi="Times New Roman" w:cs="Times New Roman"/>
          <w:sz w:val="20"/>
          <w:szCs w:val="20"/>
          <w:lang w:eastAsia="en-AU"/>
        </w:rPr>
        <w:t xml:space="preserve">  Um, we cannot provide them with the correct, ah, you know, situation for them to do the right way.  Um, it’s also because of the financial problems also, we don’t have enough school for them so we cannot split the classes into smaller groups.  Usually high school now still have 50, 30, even with the gifted class we have 35 students.  I was part of a class like that and I can see that.  So it connects to other social [problems] ... (HA59)</w:t>
      </w:r>
    </w:p>
    <w:p w:rsidR="00A026B0" w:rsidRPr="00A026B0" w:rsidRDefault="00A026B0" w:rsidP="00893C73">
      <w:pPr>
        <w:spacing w:after="0" w:line="240" w:lineRule="auto"/>
        <w:ind w:right="567"/>
        <w:jc w:val="both"/>
        <w:rPr>
          <w:rFonts w:ascii="Times New Roman" w:eastAsia="Times New Roman" w:hAnsi="Times New Roman" w:cs="Times New Roman"/>
          <w:sz w:val="20"/>
          <w:szCs w:val="20"/>
          <w:lang w:eastAsia="en-AU"/>
        </w:rPr>
      </w:pPr>
    </w:p>
    <w:p w:rsidR="00A026B0" w:rsidRPr="00A026B0" w:rsidRDefault="00A026B0" w:rsidP="00893C73">
      <w:pPr>
        <w:spacing w:after="0" w:line="240" w:lineRule="auto"/>
        <w:jc w:val="both"/>
        <w:rPr>
          <w:rFonts w:ascii="Times New Roman" w:eastAsia="Times New Roman" w:hAnsi="Times New Roman" w:cs="Times New Roman"/>
          <w:sz w:val="24"/>
          <w:szCs w:val="24"/>
          <w:lang w:eastAsia="en-AU"/>
        </w:rPr>
      </w:pPr>
      <w:r w:rsidRPr="00A026B0">
        <w:rPr>
          <w:rFonts w:ascii="Times New Roman" w:eastAsia="Times New Roman" w:hAnsi="Times New Roman" w:cs="Times New Roman"/>
          <w:sz w:val="24"/>
          <w:szCs w:val="24"/>
          <w:lang w:eastAsia="en-AU"/>
        </w:rPr>
        <w:t xml:space="preserve"> Some respondents agreed that Vietnamese learners were passive but only to a certain extent.</w:t>
      </w:r>
      <w:r w:rsidR="00623DFD">
        <w:rPr>
          <w:rFonts w:ascii="Times New Roman" w:eastAsia="Times New Roman" w:hAnsi="Times New Roman" w:cs="Times New Roman"/>
          <w:sz w:val="24"/>
          <w:szCs w:val="24"/>
          <w:lang w:eastAsia="en-AU"/>
        </w:rPr>
        <w:t xml:space="preserve"> </w:t>
      </w:r>
      <w:r w:rsidRPr="00A026B0">
        <w:rPr>
          <w:rFonts w:ascii="Times New Roman" w:eastAsia="Times New Roman" w:hAnsi="Times New Roman" w:cs="Times New Roman"/>
          <w:sz w:val="24"/>
          <w:szCs w:val="24"/>
          <w:lang w:eastAsia="en-AU"/>
        </w:rPr>
        <w:t xml:space="preserve">One respondent was very specific and stated that about half of her students were passive in her classes and she thought that was because they were ‘a bit shy’. Another respondent felt that students were quite passive orally but very ‘active’ when responses were written down .There was also a feeling that this ‘passivity’ was changing with the new generation. </w:t>
      </w:r>
    </w:p>
    <w:p w:rsidR="00A026B0" w:rsidRPr="00A026B0" w:rsidRDefault="00A026B0" w:rsidP="00893C73">
      <w:pPr>
        <w:spacing w:after="0" w:line="240" w:lineRule="auto"/>
        <w:jc w:val="both"/>
        <w:rPr>
          <w:rFonts w:ascii="Times New Roman" w:eastAsia="Times New Roman" w:hAnsi="Times New Roman" w:cs="Times New Roman"/>
          <w:sz w:val="24"/>
          <w:szCs w:val="24"/>
          <w:lang w:eastAsia="en-AU"/>
        </w:rPr>
      </w:pPr>
    </w:p>
    <w:p w:rsidR="00A026B0" w:rsidRDefault="00A026B0" w:rsidP="004C06B1">
      <w:pPr>
        <w:spacing w:after="0" w:line="240" w:lineRule="auto"/>
        <w:ind w:right="-23"/>
        <w:jc w:val="both"/>
        <w:rPr>
          <w:rFonts w:ascii="Times New Roman" w:eastAsia="Times New Roman" w:hAnsi="Times New Roman" w:cs="Times New Roman"/>
          <w:b/>
          <w:sz w:val="24"/>
          <w:szCs w:val="24"/>
          <w:lang w:eastAsia="en-AU"/>
        </w:rPr>
      </w:pPr>
      <w:r w:rsidRPr="00A026B0">
        <w:rPr>
          <w:rFonts w:ascii="Times New Roman" w:eastAsia="Times New Roman" w:hAnsi="Times New Roman" w:cs="Times New Roman"/>
          <w:sz w:val="24"/>
          <w:szCs w:val="24"/>
          <w:lang w:eastAsia="en-AU"/>
        </w:rPr>
        <w:t xml:space="preserve">Respondents who maintained that Vietnamese students were not passive in classes gave </w:t>
      </w:r>
      <w:r w:rsidR="00623DFD">
        <w:rPr>
          <w:rFonts w:ascii="Times New Roman" w:eastAsia="Times New Roman" w:hAnsi="Times New Roman" w:cs="Times New Roman"/>
          <w:sz w:val="24"/>
          <w:szCs w:val="24"/>
          <w:lang w:eastAsia="en-AU"/>
        </w:rPr>
        <w:t>s</w:t>
      </w:r>
      <w:r w:rsidRPr="00A026B0">
        <w:rPr>
          <w:rFonts w:ascii="Times New Roman" w:eastAsia="Times New Roman" w:hAnsi="Times New Roman" w:cs="Times New Roman"/>
          <w:sz w:val="24"/>
          <w:szCs w:val="24"/>
          <w:lang w:eastAsia="en-AU"/>
        </w:rPr>
        <w:t xml:space="preserve">everal reasons for this viewpoint. Firstly, they argued that students were not innately passive but had been trained to be like this by their teachers. Secondly, </w:t>
      </w:r>
      <w:r w:rsidR="00210C85">
        <w:rPr>
          <w:rFonts w:ascii="Times New Roman" w:eastAsia="Times New Roman" w:hAnsi="Times New Roman" w:cs="Times New Roman"/>
          <w:sz w:val="24"/>
          <w:szCs w:val="24"/>
          <w:lang w:eastAsia="en-AU"/>
        </w:rPr>
        <w:t xml:space="preserve">they maintained that </w:t>
      </w:r>
      <w:r w:rsidRPr="00A026B0">
        <w:rPr>
          <w:rFonts w:ascii="Times New Roman" w:eastAsia="Times New Roman" w:hAnsi="Times New Roman" w:cs="Times New Roman"/>
          <w:sz w:val="24"/>
          <w:szCs w:val="24"/>
          <w:lang w:eastAsia="en-AU"/>
        </w:rPr>
        <w:t xml:space="preserve">Vietnamese people generally do not initiate conversation in certain situations anyway as </w:t>
      </w:r>
      <w:r w:rsidR="00210C85">
        <w:rPr>
          <w:rFonts w:ascii="Times New Roman" w:eastAsia="Times New Roman" w:hAnsi="Times New Roman" w:cs="Times New Roman"/>
          <w:sz w:val="24"/>
          <w:szCs w:val="24"/>
          <w:lang w:eastAsia="en-AU"/>
        </w:rPr>
        <w:t xml:space="preserve">it is not their ‘custom’ or ‘language habit’ but if the teacher has </w:t>
      </w:r>
      <w:r w:rsidR="00210C85" w:rsidRPr="00A026B0">
        <w:rPr>
          <w:rFonts w:ascii="Times New Roman" w:eastAsia="Times New Roman" w:hAnsi="Times New Roman" w:cs="Times New Roman"/>
          <w:sz w:val="20"/>
          <w:szCs w:val="20"/>
          <w:lang w:val="en-US" w:eastAsia="en-AU"/>
        </w:rPr>
        <w:t xml:space="preserve">the </w:t>
      </w:r>
      <w:r w:rsidR="00210C85" w:rsidRPr="00210C85">
        <w:rPr>
          <w:rFonts w:ascii="Times New Roman" w:eastAsia="Times New Roman" w:hAnsi="Times New Roman" w:cs="Times New Roman"/>
          <w:sz w:val="24"/>
          <w:szCs w:val="24"/>
          <w:lang w:val="en-US" w:eastAsia="en-AU"/>
        </w:rPr>
        <w:t>‘appropriate topic’  then students will be motivated to cooperate.</w:t>
      </w:r>
      <w:r w:rsidR="00210C85" w:rsidRPr="00210C85">
        <w:rPr>
          <w:rFonts w:ascii="Times New Roman" w:eastAsia="Times New Roman" w:hAnsi="Times New Roman" w:cs="Times New Roman"/>
          <w:b/>
          <w:sz w:val="24"/>
          <w:szCs w:val="24"/>
          <w:lang w:eastAsia="en-AU"/>
        </w:rPr>
        <w:t xml:space="preserve"> </w:t>
      </w:r>
    </w:p>
    <w:p w:rsidR="00210C85" w:rsidRPr="00210C85" w:rsidRDefault="00210C85" w:rsidP="00893C73">
      <w:pPr>
        <w:spacing w:after="0" w:line="240" w:lineRule="auto"/>
        <w:ind w:right="567"/>
        <w:jc w:val="both"/>
        <w:rPr>
          <w:rFonts w:ascii="Times New Roman" w:eastAsia="Times New Roman" w:hAnsi="Times New Roman" w:cs="Times New Roman"/>
          <w:b/>
          <w:sz w:val="24"/>
          <w:szCs w:val="24"/>
          <w:lang w:eastAsia="en-AU"/>
        </w:rPr>
      </w:pPr>
    </w:p>
    <w:p w:rsidR="00A026B0" w:rsidRPr="00A026B0" w:rsidRDefault="00A026B0" w:rsidP="00893C73">
      <w:pPr>
        <w:spacing w:after="0" w:line="240" w:lineRule="auto"/>
        <w:jc w:val="both"/>
        <w:rPr>
          <w:rFonts w:ascii="Times New Roman" w:eastAsia="Times New Roman" w:hAnsi="Times New Roman" w:cs="Times New Roman"/>
          <w:sz w:val="20"/>
          <w:szCs w:val="20"/>
          <w:lang w:val="en-US" w:eastAsia="en-AU"/>
        </w:rPr>
      </w:pPr>
      <w:r w:rsidRPr="00210C85">
        <w:rPr>
          <w:rFonts w:ascii="Times New Roman" w:eastAsia="Times New Roman" w:hAnsi="Times New Roman" w:cs="Times New Roman"/>
          <w:sz w:val="24"/>
          <w:szCs w:val="24"/>
          <w:lang w:eastAsia="en-AU"/>
        </w:rPr>
        <w:t>Similarly, one respondent commented that Vietnamese people</w:t>
      </w:r>
      <w:r w:rsidRPr="00A026B0">
        <w:rPr>
          <w:rFonts w:ascii="Times New Roman" w:eastAsia="Times New Roman" w:hAnsi="Times New Roman" w:cs="Times New Roman"/>
          <w:sz w:val="24"/>
          <w:szCs w:val="24"/>
          <w:lang w:eastAsia="en-AU"/>
        </w:rPr>
        <w:t xml:space="preserve"> keep their feelings and emotions to themselves in everyday life, trying to express themselves in a different way so their classroom behaviour is a subset of their behaviour outside the classroom not necessarily ‘passive’ classroom behaviour. Finally, one respondent claimed that Asian characteristics were not particularly Asian but ‘situation bound’, just as Western behaviours arise from Western contexts and ‘</w:t>
      </w:r>
      <w:r w:rsidRPr="00A026B0">
        <w:rPr>
          <w:rFonts w:ascii="Times New Roman" w:eastAsia="Times New Roman" w:hAnsi="Times New Roman" w:cs="Times New Roman"/>
          <w:sz w:val="24"/>
          <w:szCs w:val="24"/>
          <w:lang w:val="en-US" w:eastAsia="en-AU"/>
        </w:rPr>
        <w:t>Western people … adopt Western styles’.</w:t>
      </w:r>
    </w:p>
    <w:p w:rsidR="00A026B0" w:rsidRPr="00A026B0" w:rsidRDefault="00A026B0" w:rsidP="00893C73">
      <w:pPr>
        <w:spacing w:after="0" w:line="240" w:lineRule="auto"/>
        <w:jc w:val="both"/>
        <w:rPr>
          <w:rFonts w:ascii="Times New Roman" w:eastAsia="Times New Roman" w:hAnsi="Times New Roman" w:cs="Times New Roman"/>
          <w:sz w:val="24"/>
          <w:szCs w:val="24"/>
          <w:lang w:eastAsia="en-AU"/>
        </w:rPr>
      </w:pPr>
    </w:p>
    <w:p w:rsidR="00A026B0" w:rsidRPr="00E4504F" w:rsidRDefault="00A026B0" w:rsidP="00893C73">
      <w:pPr>
        <w:spacing w:after="0" w:line="240" w:lineRule="auto"/>
        <w:jc w:val="both"/>
        <w:rPr>
          <w:rFonts w:ascii="Times New Roman" w:eastAsia="Times New Roman" w:hAnsi="Times New Roman" w:cs="Times New Roman"/>
          <w:sz w:val="24"/>
          <w:szCs w:val="24"/>
          <w:lang w:eastAsia="en-AU"/>
        </w:rPr>
      </w:pPr>
      <w:r w:rsidRPr="00E4504F">
        <w:rPr>
          <w:rFonts w:ascii="Times New Roman" w:eastAsia="Times New Roman" w:hAnsi="Times New Roman" w:cs="Times New Roman"/>
          <w:sz w:val="24"/>
          <w:szCs w:val="24"/>
          <w:lang w:eastAsia="en-AU"/>
        </w:rPr>
        <w:t>Critical thinking</w:t>
      </w:r>
    </w:p>
    <w:p w:rsidR="00A026B0" w:rsidRPr="00A026B0" w:rsidRDefault="00A026B0" w:rsidP="00893C73">
      <w:pPr>
        <w:spacing w:after="0" w:line="240" w:lineRule="auto"/>
        <w:jc w:val="both"/>
        <w:rPr>
          <w:rFonts w:ascii="Times New Roman" w:eastAsia="Times New Roman" w:hAnsi="Times New Roman" w:cs="Times New Roman"/>
          <w:sz w:val="24"/>
          <w:szCs w:val="24"/>
          <w:lang w:eastAsia="en-AU"/>
        </w:rPr>
      </w:pPr>
      <w:r w:rsidRPr="00A026B0">
        <w:rPr>
          <w:rFonts w:ascii="Times New Roman" w:eastAsia="Times New Roman" w:hAnsi="Times New Roman" w:cs="Times New Roman"/>
          <w:sz w:val="24"/>
          <w:szCs w:val="24"/>
          <w:lang w:eastAsia="en-AU"/>
        </w:rPr>
        <w:t xml:space="preserve">Many respondents felt that research portraying Asian students as fairly uncritical in their approach to learning was accurate. Reasons for this fell into two categories: outside influences and inside influences. Asian educational background and family upbringing constituted the outside influences while student personal characteristics made up the inside influences. Respondents commented that students in classes in Asia (and Vietnam in particular) were taught to ‘listen’ and ‘obey’ by their teachers with critical thinking not only neglected but teachers actively discouraging any kind of questioning or critical thinking by giving low marks if assignment work did not reproduce what they had said word for word . As a result about 70% of Vietnamese students handed teachers back their own words as </w:t>
      </w:r>
      <w:r w:rsidR="00083F53">
        <w:rPr>
          <w:rFonts w:ascii="Times New Roman" w:eastAsia="Times New Roman" w:hAnsi="Times New Roman" w:cs="Times New Roman"/>
          <w:sz w:val="24"/>
          <w:szCs w:val="24"/>
          <w:lang w:eastAsia="en-AU"/>
        </w:rPr>
        <w:t>one student commented:</w:t>
      </w:r>
    </w:p>
    <w:p w:rsidR="00A026B0" w:rsidRPr="00A026B0" w:rsidRDefault="00A026B0" w:rsidP="00893C73">
      <w:pPr>
        <w:spacing w:after="0" w:line="240" w:lineRule="auto"/>
        <w:jc w:val="both"/>
        <w:rPr>
          <w:rFonts w:ascii="Times New Roman" w:eastAsia="Times New Roman" w:hAnsi="Times New Roman" w:cs="Times New Roman"/>
          <w:sz w:val="24"/>
          <w:szCs w:val="24"/>
          <w:lang w:eastAsia="en-AU"/>
        </w:rPr>
      </w:pPr>
    </w:p>
    <w:p w:rsidR="00A026B0" w:rsidRPr="00A026B0" w:rsidRDefault="00A026B0" w:rsidP="00893C73">
      <w:pPr>
        <w:spacing w:after="0" w:line="240" w:lineRule="auto"/>
        <w:ind w:left="567" w:right="567"/>
        <w:jc w:val="both"/>
        <w:rPr>
          <w:rFonts w:ascii="Times New Roman" w:eastAsia="Times New Roman" w:hAnsi="Times New Roman" w:cs="Times New Roman"/>
          <w:sz w:val="20"/>
          <w:szCs w:val="20"/>
          <w:lang w:eastAsia="en-AU"/>
        </w:rPr>
      </w:pPr>
      <w:r w:rsidRPr="00A026B0">
        <w:rPr>
          <w:rFonts w:ascii="Times New Roman" w:eastAsia="Times New Roman" w:hAnsi="Times New Roman" w:cs="Times New Roman"/>
          <w:sz w:val="20"/>
          <w:szCs w:val="20"/>
          <w:lang w:eastAsia="en-AU"/>
        </w:rPr>
        <w:t xml:space="preserve">Since, um, elementary school, the </w:t>
      </w:r>
      <w:proofErr w:type="gramStart"/>
      <w:r w:rsidRPr="00A026B0">
        <w:rPr>
          <w:rFonts w:ascii="Times New Roman" w:eastAsia="Times New Roman" w:hAnsi="Times New Roman" w:cs="Times New Roman"/>
          <w:sz w:val="20"/>
          <w:szCs w:val="20"/>
          <w:lang w:eastAsia="en-AU"/>
        </w:rPr>
        <w:t>teacher</w:t>
      </w:r>
      <w:r w:rsidR="004C06B1">
        <w:rPr>
          <w:rFonts w:ascii="Times New Roman" w:eastAsia="Times New Roman" w:hAnsi="Times New Roman" w:cs="Times New Roman"/>
          <w:sz w:val="20"/>
          <w:szCs w:val="20"/>
          <w:lang w:eastAsia="en-AU"/>
        </w:rPr>
        <w:t xml:space="preserve">  </w:t>
      </w:r>
      <w:r w:rsidRPr="00A026B0">
        <w:rPr>
          <w:rFonts w:ascii="Times New Roman" w:eastAsia="Times New Roman" w:hAnsi="Times New Roman" w:cs="Times New Roman"/>
          <w:sz w:val="20"/>
          <w:szCs w:val="20"/>
          <w:lang w:eastAsia="en-AU"/>
        </w:rPr>
        <w:t>give</w:t>
      </w:r>
      <w:proofErr w:type="gramEnd"/>
      <w:r w:rsidRPr="00A026B0">
        <w:rPr>
          <w:rFonts w:ascii="Times New Roman" w:eastAsia="Times New Roman" w:hAnsi="Times New Roman" w:cs="Times New Roman"/>
          <w:sz w:val="20"/>
          <w:szCs w:val="20"/>
          <w:lang w:eastAsia="en-AU"/>
        </w:rPr>
        <w:t xml:space="preserve"> them everything. </w:t>
      </w:r>
      <w:proofErr w:type="gramStart"/>
      <w:r w:rsidRPr="00A026B0">
        <w:rPr>
          <w:rFonts w:ascii="Times New Roman" w:eastAsia="Times New Roman" w:hAnsi="Times New Roman" w:cs="Times New Roman"/>
          <w:sz w:val="20"/>
          <w:szCs w:val="20"/>
          <w:lang w:eastAsia="en-AU"/>
        </w:rPr>
        <w:t>Everything,</w:t>
      </w:r>
      <w:proofErr w:type="gramEnd"/>
      <w:r w:rsidRPr="00A026B0">
        <w:rPr>
          <w:rFonts w:ascii="Times New Roman" w:eastAsia="Times New Roman" w:hAnsi="Times New Roman" w:cs="Times New Roman"/>
          <w:sz w:val="20"/>
          <w:szCs w:val="20"/>
          <w:lang w:eastAsia="en-AU"/>
        </w:rPr>
        <w:t xml:space="preserve"> and they want them to follow exactly the right ... that way.  They don’t want them to do anything different….  If there is something creative outside of the form, then maybe they receive very low score on that (HI42).</w:t>
      </w:r>
    </w:p>
    <w:p w:rsidR="00A026B0" w:rsidRPr="00A026B0" w:rsidRDefault="00A026B0" w:rsidP="00893C73">
      <w:pPr>
        <w:spacing w:after="0" w:line="240" w:lineRule="auto"/>
        <w:ind w:left="567" w:right="567"/>
        <w:jc w:val="both"/>
        <w:rPr>
          <w:rFonts w:ascii="Times New Roman" w:eastAsia="Times New Roman" w:hAnsi="Times New Roman" w:cs="Times New Roman"/>
          <w:b/>
          <w:sz w:val="20"/>
          <w:szCs w:val="20"/>
          <w:lang w:eastAsia="en-AU"/>
        </w:rPr>
      </w:pPr>
    </w:p>
    <w:p w:rsidR="00A026B0" w:rsidRPr="00A026B0" w:rsidRDefault="00083F53" w:rsidP="00893C73">
      <w:pPr>
        <w:spacing w:after="0" w:line="240" w:lineRule="auto"/>
        <w:jc w:val="both"/>
        <w:rPr>
          <w:rFonts w:ascii="Times New Roman" w:eastAsia="Times New Roman" w:hAnsi="Times New Roman" w:cs="Times New Roman"/>
          <w:sz w:val="20"/>
          <w:szCs w:val="20"/>
          <w:lang w:eastAsia="en-AU"/>
        </w:rPr>
      </w:pPr>
      <w:r>
        <w:rPr>
          <w:rFonts w:ascii="Times New Roman" w:eastAsia="Times New Roman" w:hAnsi="Times New Roman" w:cs="Times New Roman"/>
          <w:sz w:val="24"/>
          <w:szCs w:val="24"/>
          <w:lang w:eastAsia="en-AU"/>
        </w:rPr>
        <w:t>A</w:t>
      </w:r>
      <w:r w:rsidR="00A026B0" w:rsidRPr="00A026B0">
        <w:rPr>
          <w:rFonts w:ascii="Times New Roman" w:eastAsia="Times New Roman" w:hAnsi="Times New Roman" w:cs="Times New Roman"/>
          <w:sz w:val="24"/>
          <w:szCs w:val="24"/>
          <w:lang w:eastAsia="en-AU"/>
        </w:rPr>
        <w:t xml:space="preserve">ny natural inclination towards speculative or analytic thinking is hindered by Asian teachers according to several respondents with so much time spent on memorising that there is little time left for higher order thinking skills. Learners are scared of their teachers or ‘over respect’ them. Children are socialised about the inappropriateness of criticism from a </w:t>
      </w:r>
      <w:r w:rsidR="00A026B0" w:rsidRPr="00A026B0">
        <w:rPr>
          <w:rFonts w:ascii="Times New Roman" w:eastAsia="Times New Roman" w:hAnsi="Times New Roman" w:cs="Times New Roman"/>
          <w:sz w:val="24"/>
          <w:szCs w:val="24"/>
          <w:lang w:eastAsia="en-AU"/>
        </w:rPr>
        <w:lastRenderedPageBreak/>
        <w:t>very early age in Vietnamese families and it is ‘in [their] blood’ not to criticise anyone, especially within the family but to ‘think… good about someone’.</w:t>
      </w:r>
    </w:p>
    <w:p w:rsidR="00A026B0" w:rsidRPr="00A026B0" w:rsidRDefault="00A026B0" w:rsidP="00893C73">
      <w:pPr>
        <w:spacing w:after="0" w:line="240" w:lineRule="auto"/>
        <w:jc w:val="both"/>
        <w:rPr>
          <w:rFonts w:ascii="Times New Roman" w:eastAsia="Times New Roman" w:hAnsi="Times New Roman" w:cs="Times New Roman"/>
          <w:b/>
          <w:sz w:val="24"/>
          <w:szCs w:val="24"/>
          <w:lang w:eastAsia="en-AU"/>
        </w:rPr>
      </w:pPr>
    </w:p>
    <w:p w:rsidR="00A026B0" w:rsidRPr="00A026B0" w:rsidRDefault="00A026B0" w:rsidP="00893C73">
      <w:pPr>
        <w:spacing w:after="0" w:line="240" w:lineRule="auto"/>
        <w:jc w:val="both"/>
        <w:rPr>
          <w:rFonts w:ascii="Times New Roman" w:eastAsia="Times New Roman" w:hAnsi="Times New Roman" w:cs="Times New Roman"/>
          <w:sz w:val="24"/>
          <w:szCs w:val="24"/>
          <w:lang w:eastAsia="en-AU"/>
        </w:rPr>
      </w:pPr>
      <w:r w:rsidRPr="00A026B0">
        <w:rPr>
          <w:rFonts w:ascii="Times New Roman" w:eastAsia="Times New Roman" w:hAnsi="Times New Roman" w:cs="Times New Roman"/>
          <w:sz w:val="24"/>
          <w:szCs w:val="24"/>
          <w:lang w:eastAsia="en-AU"/>
        </w:rPr>
        <w:t>Another respondent felt that any reluctance on the part of Asian learners to think critically was down to their lack of sufficient knowledge or life experience which made it impossible for them to disagree with what is presented to them while another stated that she thought that the Vietnamese students were just plain lazy.</w:t>
      </w:r>
    </w:p>
    <w:p w:rsidR="00A026B0" w:rsidRPr="00A026B0" w:rsidRDefault="00A026B0" w:rsidP="00893C73">
      <w:pPr>
        <w:spacing w:after="0" w:line="240" w:lineRule="auto"/>
        <w:jc w:val="both"/>
        <w:rPr>
          <w:rFonts w:ascii="Times New Roman" w:eastAsia="Times New Roman" w:hAnsi="Times New Roman" w:cs="Times New Roman"/>
          <w:sz w:val="24"/>
          <w:szCs w:val="24"/>
          <w:lang w:eastAsia="en-AU"/>
        </w:rPr>
      </w:pPr>
    </w:p>
    <w:p w:rsidR="00A026B0" w:rsidRPr="00A026B0" w:rsidRDefault="00A026B0" w:rsidP="00893C73">
      <w:pPr>
        <w:spacing w:after="0" w:line="240" w:lineRule="auto"/>
        <w:jc w:val="both"/>
        <w:rPr>
          <w:rFonts w:ascii="Times New Roman" w:eastAsia="Times New Roman" w:hAnsi="Times New Roman" w:cs="Times New Roman"/>
          <w:sz w:val="24"/>
          <w:szCs w:val="24"/>
          <w:lang w:eastAsia="en-AU"/>
        </w:rPr>
      </w:pPr>
      <w:r w:rsidRPr="00A026B0">
        <w:rPr>
          <w:rFonts w:ascii="Times New Roman" w:eastAsia="Times New Roman" w:hAnsi="Times New Roman" w:cs="Times New Roman"/>
          <w:sz w:val="24"/>
          <w:szCs w:val="24"/>
          <w:lang w:eastAsia="en-AU"/>
        </w:rPr>
        <w:t xml:space="preserve">Some respondents were not as convinced </w:t>
      </w:r>
      <w:r w:rsidR="00083F53">
        <w:rPr>
          <w:rFonts w:ascii="Times New Roman" w:eastAsia="Times New Roman" w:hAnsi="Times New Roman" w:cs="Times New Roman"/>
          <w:sz w:val="24"/>
          <w:szCs w:val="24"/>
          <w:lang w:eastAsia="en-AU"/>
        </w:rPr>
        <w:t xml:space="preserve">of the unwillingness of </w:t>
      </w:r>
      <w:r w:rsidRPr="00A026B0">
        <w:rPr>
          <w:rFonts w:ascii="Times New Roman" w:eastAsia="Times New Roman" w:hAnsi="Times New Roman" w:cs="Times New Roman"/>
          <w:sz w:val="24"/>
          <w:szCs w:val="24"/>
          <w:lang w:eastAsia="en-AU"/>
        </w:rPr>
        <w:t xml:space="preserve">Asian learners </w:t>
      </w:r>
      <w:r w:rsidR="00083F53">
        <w:rPr>
          <w:rFonts w:ascii="Times New Roman" w:eastAsia="Times New Roman" w:hAnsi="Times New Roman" w:cs="Times New Roman"/>
          <w:sz w:val="24"/>
          <w:szCs w:val="24"/>
          <w:lang w:eastAsia="en-AU"/>
        </w:rPr>
        <w:t>to be</w:t>
      </w:r>
      <w:r w:rsidRPr="00A026B0">
        <w:rPr>
          <w:rFonts w:ascii="Times New Roman" w:eastAsia="Times New Roman" w:hAnsi="Times New Roman" w:cs="Times New Roman"/>
          <w:sz w:val="24"/>
          <w:szCs w:val="24"/>
          <w:lang w:eastAsia="en-AU"/>
        </w:rPr>
        <w:t xml:space="preserve"> critical in their approach, </w:t>
      </w:r>
      <w:r w:rsidR="00083F53">
        <w:rPr>
          <w:rFonts w:ascii="Times New Roman" w:eastAsia="Times New Roman" w:hAnsi="Times New Roman" w:cs="Times New Roman"/>
          <w:sz w:val="24"/>
          <w:szCs w:val="24"/>
          <w:lang w:eastAsia="en-AU"/>
        </w:rPr>
        <w:t xml:space="preserve">adding </w:t>
      </w:r>
      <w:r w:rsidRPr="00A026B0">
        <w:rPr>
          <w:rFonts w:ascii="Times New Roman" w:eastAsia="Times New Roman" w:hAnsi="Times New Roman" w:cs="Times New Roman"/>
          <w:sz w:val="24"/>
          <w:szCs w:val="24"/>
          <w:lang w:eastAsia="en-AU"/>
        </w:rPr>
        <w:t xml:space="preserve">that some were quite active in thinking even while others held back. Furthermore, one respondent felt that young people in Asian countries had become more critical due to the influence of Western movies and television and the increase in likelihood of working alongside foreign or ex-patriot workers. </w:t>
      </w:r>
    </w:p>
    <w:p w:rsidR="00A026B0" w:rsidRPr="00A026B0" w:rsidRDefault="00A026B0" w:rsidP="00893C73">
      <w:pPr>
        <w:spacing w:after="0" w:line="240" w:lineRule="auto"/>
        <w:jc w:val="both"/>
        <w:rPr>
          <w:rFonts w:ascii="Times New Roman" w:eastAsia="Times New Roman" w:hAnsi="Times New Roman" w:cs="Times New Roman"/>
          <w:i/>
          <w:sz w:val="24"/>
          <w:szCs w:val="24"/>
          <w:lang w:eastAsia="en-AU"/>
        </w:rPr>
      </w:pPr>
    </w:p>
    <w:p w:rsidR="00A026B0" w:rsidRPr="00A026B0" w:rsidRDefault="00A026B0" w:rsidP="00893C73">
      <w:pPr>
        <w:spacing w:after="0" w:line="240" w:lineRule="auto"/>
        <w:jc w:val="both"/>
        <w:rPr>
          <w:rFonts w:ascii="Times New Roman" w:eastAsia="Times New Roman" w:hAnsi="Times New Roman" w:cs="Times New Roman"/>
          <w:sz w:val="24"/>
          <w:szCs w:val="24"/>
          <w:lang w:eastAsia="en-AU"/>
        </w:rPr>
      </w:pPr>
      <w:r w:rsidRPr="00A026B0">
        <w:rPr>
          <w:rFonts w:ascii="Times New Roman" w:eastAsia="Times New Roman" w:hAnsi="Times New Roman" w:cs="Times New Roman"/>
          <w:sz w:val="24"/>
          <w:szCs w:val="24"/>
          <w:lang w:eastAsia="en-AU"/>
        </w:rPr>
        <w:t xml:space="preserve">Several other respondents did not agree that Asian students were less critical in their approach than Western students. They believed that they were critical but unable to articulate this, partly because of language difficulties if the subject was in a second language. Furthermore, </w:t>
      </w:r>
      <w:r w:rsidR="00083F53">
        <w:rPr>
          <w:rFonts w:ascii="Times New Roman" w:eastAsia="Times New Roman" w:hAnsi="Times New Roman" w:cs="Times New Roman"/>
          <w:sz w:val="24"/>
          <w:szCs w:val="24"/>
          <w:lang w:eastAsia="en-AU"/>
        </w:rPr>
        <w:t xml:space="preserve">they felt that </w:t>
      </w:r>
      <w:r w:rsidRPr="00A026B0">
        <w:rPr>
          <w:rFonts w:ascii="Times New Roman" w:eastAsia="Times New Roman" w:hAnsi="Times New Roman" w:cs="Times New Roman"/>
          <w:sz w:val="24"/>
          <w:szCs w:val="24"/>
          <w:lang w:eastAsia="en-AU"/>
        </w:rPr>
        <w:t>learners w</w:t>
      </w:r>
      <w:r w:rsidR="00083F53">
        <w:rPr>
          <w:rFonts w:ascii="Times New Roman" w:eastAsia="Times New Roman" w:hAnsi="Times New Roman" w:cs="Times New Roman"/>
          <w:sz w:val="24"/>
          <w:szCs w:val="24"/>
          <w:lang w:eastAsia="en-AU"/>
        </w:rPr>
        <w:t>ould</w:t>
      </w:r>
      <w:r w:rsidRPr="00A026B0">
        <w:rPr>
          <w:rFonts w:ascii="Times New Roman" w:eastAsia="Times New Roman" w:hAnsi="Times New Roman" w:cs="Times New Roman"/>
          <w:sz w:val="24"/>
          <w:szCs w:val="24"/>
          <w:lang w:eastAsia="en-AU"/>
        </w:rPr>
        <w:t xml:space="preserve"> involve themselves in higher order thinking and adapt to the new situation if encouraged to do so by teachers. Finally, a couple of respondents argued that critical thinking and discussion does take place outside the classroom </w:t>
      </w:r>
      <w:r w:rsidR="00083F53">
        <w:rPr>
          <w:rFonts w:ascii="Times New Roman" w:eastAsia="Times New Roman" w:hAnsi="Times New Roman" w:cs="Times New Roman"/>
          <w:sz w:val="24"/>
          <w:szCs w:val="24"/>
          <w:lang w:eastAsia="en-AU"/>
        </w:rPr>
        <w:t>e</w:t>
      </w:r>
      <w:r w:rsidRPr="00A026B0">
        <w:rPr>
          <w:rFonts w:ascii="Times New Roman" w:eastAsia="Times New Roman" w:hAnsi="Times New Roman" w:cs="Times New Roman"/>
          <w:sz w:val="24"/>
          <w:szCs w:val="24"/>
          <w:lang w:eastAsia="en-AU"/>
        </w:rPr>
        <w:t xml:space="preserve">specially with friends. </w:t>
      </w:r>
    </w:p>
    <w:p w:rsidR="00A026B0" w:rsidRPr="00A026B0" w:rsidRDefault="00A026B0" w:rsidP="00893C73">
      <w:pPr>
        <w:spacing w:after="0" w:line="240" w:lineRule="auto"/>
        <w:jc w:val="both"/>
        <w:rPr>
          <w:rFonts w:ascii="Times New Roman" w:eastAsia="Times New Roman" w:hAnsi="Times New Roman" w:cs="Times New Roman"/>
          <w:b/>
          <w:sz w:val="24"/>
          <w:szCs w:val="24"/>
          <w:lang w:eastAsia="en-AU"/>
        </w:rPr>
      </w:pPr>
      <w:r w:rsidRPr="00A026B0">
        <w:rPr>
          <w:rFonts w:ascii="Times New Roman" w:eastAsia="Times New Roman" w:hAnsi="Times New Roman" w:cs="Times New Roman"/>
          <w:sz w:val="24"/>
          <w:szCs w:val="24"/>
          <w:lang w:eastAsia="en-AU"/>
        </w:rPr>
        <w:t xml:space="preserve">  </w:t>
      </w:r>
      <w:r w:rsidRPr="00A026B0">
        <w:rPr>
          <w:rFonts w:ascii="Times New Roman" w:eastAsia="Times New Roman" w:hAnsi="Times New Roman" w:cs="Times New Roman"/>
          <w:b/>
          <w:sz w:val="24"/>
          <w:szCs w:val="24"/>
          <w:lang w:eastAsia="en-AU"/>
        </w:rPr>
        <w:tab/>
      </w:r>
    </w:p>
    <w:p w:rsidR="00083F53" w:rsidRPr="00E4504F" w:rsidRDefault="00083F53" w:rsidP="00893C73">
      <w:pPr>
        <w:spacing w:after="0" w:line="240" w:lineRule="auto"/>
        <w:jc w:val="both"/>
        <w:rPr>
          <w:rFonts w:ascii="Times New Roman" w:eastAsia="Times New Roman" w:hAnsi="Times New Roman" w:cs="Times New Roman"/>
          <w:b/>
          <w:sz w:val="24"/>
          <w:szCs w:val="24"/>
          <w:lang w:eastAsia="en-AU"/>
        </w:rPr>
      </w:pPr>
      <w:r w:rsidRPr="00E4504F">
        <w:rPr>
          <w:rFonts w:ascii="Times New Roman" w:eastAsia="Times New Roman" w:hAnsi="Times New Roman" w:cs="Times New Roman"/>
          <w:b/>
          <w:sz w:val="24"/>
          <w:szCs w:val="24"/>
          <w:lang w:eastAsia="en-AU"/>
        </w:rPr>
        <w:t>Conclusions</w:t>
      </w:r>
    </w:p>
    <w:p w:rsidR="00A026B0" w:rsidRDefault="00A026B0" w:rsidP="00893C73">
      <w:pPr>
        <w:spacing w:after="0" w:line="240" w:lineRule="auto"/>
        <w:jc w:val="both"/>
        <w:rPr>
          <w:rFonts w:ascii="Times New Roman" w:eastAsia="Times New Roman" w:hAnsi="Times New Roman" w:cs="Times New Roman"/>
          <w:sz w:val="24"/>
          <w:szCs w:val="24"/>
          <w:lang w:eastAsia="en-AU"/>
        </w:rPr>
      </w:pPr>
    </w:p>
    <w:p w:rsidR="003E69B0" w:rsidRDefault="003E69B0" w:rsidP="00893C73">
      <w:pPr>
        <w:spacing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While respondents reported, overall, that they had benefited from Western educational discourses</w:t>
      </w:r>
      <w:r w:rsidR="0098524C">
        <w:rPr>
          <w:rFonts w:ascii="Times New Roman" w:eastAsia="Times New Roman" w:hAnsi="Times New Roman" w:cs="Times New Roman"/>
          <w:sz w:val="24"/>
          <w:szCs w:val="24"/>
          <w:lang w:eastAsia="en-AU"/>
        </w:rPr>
        <w:t>,</w:t>
      </w:r>
      <w:r>
        <w:rPr>
          <w:rFonts w:ascii="Times New Roman" w:eastAsia="Times New Roman" w:hAnsi="Times New Roman" w:cs="Times New Roman"/>
          <w:sz w:val="24"/>
          <w:szCs w:val="24"/>
          <w:lang w:eastAsia="en-AU"/>
        </w:rPr>
        <w:t xml:space="preserve"> they also bemoaned the fact that there was a mismatch between ideas and practice with most theory remaining at the level of theory due to practical constraints. The pressure to move to </w:t>
      </w:r>
      <w:r w:rsidR="0098524C">
        <w:rPr>
          <w:rFonts w:ascii="Times New Roman" w:eastAsia="Times New Roman" w:hAnsi="Times New Roman" w:cs="Times New Roman"/>
          <w:sz w:val="24"/>
          <w:szCs w:val="24"/>
          <w:lang w:eastAsia="en-AU"/>
        </w:rPr>
        <w:t>so-called ‘</w:t>
      </w:r>
      <w:r>
        <w:rPr>
          <w:rFonts w:ascii="Times New Roman" w:eastAsia="Times New Roman" w:hAnsi="Times New Roman" w:cs="Times New Roman"/>
          <w:sz w:val="24"/>
          <w:szCs w:val="24"/>
          <w:lang w:eastAsia="en-AU"/>
        </w:rPr>
        <w:t>Western</w:t>
      </w:r>
      <w:r w:rsidR="0098524C">
        <w:rPr>
          <w:rFonts w:ascii="Times New Roman" w:eastAsia="Times New Roman" w:hAnsi="Times New Roman" w:cs="Times New Roman"/>
          <w:sz w:val="24"/>
          <w:szCs w:val="24"/>
          <w:lang w:eastAsia="en-AU"/>
        </w:rPr>
        <w:t>’</w:t>
      </w:r>
      <w:r>
        <w:rPr>
          <w:rFonts w:ascii="Times New Roman" w:eastAsia="Times New Roman" w:hAnsi="Times New Roman" w:cs="Times New Roman"/>
          <w:sz w:val="24"/>
          <w:szCs w:val="24"/>
          <w:lang w:eastAsia="en-AU"/>
        </w:rPr>
        <w:t xml:space="preserve"> approaches to teaching, despite the impracticalities of this move, often put considerable pressure on Vietnamese teachers.</w:t>
      </w:r>
    </w:p>
    <w:p w:rsidR="00F52D87" w:rsidRPr="00A026B0" w:rsidRDefault="003E69B0" w:rsidP="00893C73">
      <w:pPr>
        <w:spacing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 </w:t>
      </w:r>
    </w:p>
    <w:p w:rsidR="00F52D87" w:rsidRDefault="00A026B0" w:rsidP="00893C73">
      <w:pPr>
        <w:spacing w:after="0" w:line="240" w:lineRule="auto"/>
        <w:jc w:val="both"/>
        <w:rPr>
          <w:rFonts w:ascii="Times New Roman" w:eastAsia="Times New Roman" w:hAnsi="Times New Roman" w:cs="Times New Roman"/>
          <w:sz w:val="24"/>
          <w:szCs w:val="24"/>
          <w:lang w:eastAsia="en-AU"/>
        </w:rPr>
      </w:pPr>
      <w:r w:rsidRPr="00A026B0">
        <w:rPr>
          <w:rFonts w:ascii="Times New Roman" w:eastAsia="Times New Roman" w:hAnsi="Times New Roman" w:cs="Times New Roman"/>
          <w:sz w:val="24"/>
          <w:szCs w:val="24"/>
          <w:lang w:eastAsia="en-AU"/>
        </w:rPr>
        <w:t>The strong message coming through from respondents was that</w:t>
      </w:r>
      <w:r w:rsidR="00F52D87">
        <w:rPr>
          <w:rFonts w:ascii="Times New Roman" w:eastAsia="Times New Roman" w:hAnsi="Times New Roman" w:cs="Times New Roman"/>
          <w:sz w:val="24"/>
          <w:szCs w:val="24"/>
          <w:lang w:eastAsia="en-AU"/>
        </w:rPr>
        <w:t xml:space="preserve"> the personal qualities of teachers are at least as important as the methodologies they employ. The ‘good’ teacher is sensitive to student needs, has feelings for the student and empathises with him or her</w:t>
      </w:r>
      <w:r w:rsidR="003E69B0">
        <w:rPr>
          <w:rFonts w:ascii="Times New Roman" w:eastAsia="Times New Roman" w:hAnsi="Times New Roman" w:cs="Times New Roman"/>
          <w:sz w:val="24"/>
          <w:szCs w:val="24"/>
          <w:lang w:eastAsia="en-AU"/>
        </w:rPr>
        <w:t>, making a comfortable atmosphere</w:t>
      </w:r>
      <w:r w:rsidR="00F52D87">
        <w:rPr>
          <w:rFonts w:ascii="Times New Roman" w:eastAsia="Times New Roman" w:hAnsi="Times New Roman" w:cs="Times New Roman"/>
          <w:sz w:val="24"/>
          <w:szCs w:val="24"/>
          <w:lang w:eastAsia="en-AU"/>
        </w:rPr>
        <w:t>. Similarly, it is the teachers’ role to create a close relationship with students</w:t>
      </w:r>
      <w:r w:rsidR="003E69B0">
        <w:rPr>
          <w:rFonts w:ascii="Times New Roman" w:eastAsia="Times New Roman" w:hAnsi="Times New Roman" w:cs="Times New Roman"/>
          <w:sz w:val="24"/>
          <w:szCs w:val="24"/>
          <w:lang w:eastAsia="en-AU"/>
        </w:rPr>
        <w:t xml:space="preserve"> and guide them in life generally</w:t>
      </w:r>
      <w:r w:rsidR="00F52D87">
        <w:rPr>
          <w:rFonts w:ascii="Times New Roman" w:eastAsia="Times New Roman" w:hAnsi="Times New Roman" w:cs="Times New Roman"/>
          <w:sz w:val="24"/>
          <w:szCs w:val="24"/>
          <w:lang w:eastAsia="en-AU"/>
        </w:rPr>
        <w:t>. Students, on the other hand, should be devoted to learning</w:t>
      </w:r>
      <w:r w:rsidR="0098524C">
        <w:rPr>
          <w:rFonts w:ascii="Times New Roman" w:eastAsia="Times New Roman" w:hAnsi="Times New Roman" w:cs="Times New Roman"/>
          <w:sz w:val="24"/>
          <w:szCs w:val="24"/>
          <w:lang w:eastAsia="en-AU"/>
        </w:rPr>
        <w:t>,</w:t>
      </w:r>
      <w:r w:rsidR="00F52D87">
        <w:rPr>
          <w:rFonts w:ascii="Times New Roman" w:eastAsia="Times New Roman" w:hAnsi="Times New Roman" w:cs="Times New Roman"/>
          <w:sz w:val="24"/>
          <w:szCs w:val="24"/>
          <w:lang w:eastAsia="en-AU"/>
        </w:rPr>
        <w:t xml:space="preserve"> not just the attainment of marks</w:t>
      </w:r>
      <w:r w:rsidR="0098524C">
        <w:rPr>
          <w:rFonts w:ascii="Times New Roman" w:eastAsia="Times New Roman" w:hAnsi="Times New Roman" w:cs="Times New Roman"/>
          <w:sz w:val="24"/>
          <w:szCs w:val="24"/>
          <w:lang w:eastAsia="en-AU"/>
        </w:rPr>
        <w:t>,</w:t>
      </w:r>
      <w:r w:rsidR="003E69B0">
        <w:rPr>
          <w:rFonts w:ascii="Times New Roman" w:eastAsia="Times New Roman" w:hAnsi="Times New Roman" w:cs="Times New Roman"/>
          <w:sz w:val="24"/>
          <w:szCs w:val="24"/>
          <w:lang w:eastAsia="en-AU"/>
        </w:rPr>
        <w:t xml:space="preserve"> and willing to cooperate with the teacher</w:t>
      </w:r>
      <w:r w:rsidR="00F52D87">
        <w:rPr>
          <w:rFonts w:ascii="Times New Roman" w:eastAsia="Times New Roman" w:hAnsi="Times New Roman" w:cs="Times New Roman"/>
          <w:sz w:val="24"/>
          <w:szCs w:val="24"/>
          <w:lang w:eastAsia="en-AU"/>
        </w:rPr>
        <w:t xml:space="preserve">.  </w:t>
      </w:r>
    </w:p>
    <w:p w:rsidR="00F52D87" w:rsidRDefault="00F52D87" w:rsidP="00893C73">
      <w:pPr>
        <w:spacing w:after="0" w:line="240" w:lineRule="auto"/>
        <w:jc w:val="both"/>
        <w:rPr>
          <w:rFonts w:ascii="Times New Roman" w:eastAsia="Times New Roman" w:hAnsi="Times New Roman" w:cs="Times New Roman"/>
          <w:sz w:val="24"/>
          <w:szCs w:val="24"/>
          <w:lang w:eastAsia="en-AU"/>
        </w:rPr>
      </w:pPr>
    </w:p>
    <w:p w:rsidR="00A026B0" w:rsidRPr="00A026B0" w:rsidRDefault="003E69B0" w:rsidP="00893C73">
      <w:pPr>
        <w:spacing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The feeling was that</w:t>
      </w:r>
      <w:r w:rsidR="00A026B0" w:rsidRPr="00A026B0">
        <w:rPr>
          <w:rFonts w:ascii="Times New Roman" w:eastAsia="Times New Roman" w:hAnsi="Times New Roman" w:cs="Times New Roman"/>
          <w:sz w:val="24"/>
          <w:szCs w:val="24"/>
          <w:lang w:eastAsia="en-AU"/>
        </w:rPr>
        <w:t xml:space="preserve"> many of the approaches to learning associated with education in Asia are apparent to some extent</w:t>
      </w:r>
      <w:r w:rsidR="003753DF">
        <w:rPr>
          <w:rFonts w:ascii="Times New Roman" w:eastAsia="Times New Roman" w:hAnsi="Times New Roman" w:cs="Times New Roman"/>
          <w:sz w:val="24"/>
          <w:szCs w:val="24"/>
          <w:lang w:eastAsia="en-AU"/>
        </w:rPr>
        <w:t xml:space="preserve"> in their own teaching environments. H</w:t>
      </w:r>
      <w:r w:rsidR="00A026B0" w:rsidRPr="00A026B0">
        <w:rPr>
          <w:rFonts w:ascii="Times New Roman" w:eastAsia="Times New Roman" w:hAnsi="Times New Roman" w:cs="Times New Roman"/>
          <w:sz w:val="24"/>
          <w:szCs w:val="24"/>
          <w:lang w:eastAsia="en-AU"/>
        </w:rPr>
        <w:t>owever, it is dangerous to see these approaches as innate traits of Asians themselves as they are much more likely to be ‘situation bound’</w:t>
      </w:r>
      <w:r w:rsidR="00AE3384">
        <w:rPr>
          <w:rFonts w:ascii="Times New Roman" w:eastAsia="Times New Roman" w:hAnsi="Times New Roman" w:cs="Times New Roman"/>
          <w:sz w:val="24"/>
          <w:szCs w:val="24"/>
          <w:lang w:eastAsia="en-AU"/>
        </w:rPr>
        <w:t xml:space="preserve"> with different strategies being utilised in different subjects or at different levels of education.</w:t>
      </w:r>
      <w:r w:rsidR="00A026B0" w:rsidRPr="00A026B0">
        <w:rPr>
          <w:rFonts w:ascii="Times New Roman" w:eastAsia="Times New Roman" w:hAnsi="Times New Roman" w:cs="Times New Roman"/>
          <w:sz w:val="24"/>
          <w:szCs w:val="24"/>
          <w:lang w:eastAsia="en-AU"/>
        </w:rPr>
        <w:t xml:space="preserve"> There are many contributing factors to the perpetuation of these teaching and learning styles, namely physical environment</w:t>
      </w:r>
      <w:r>
        <w:rPr>
          <w:rFonts w:ascii="Times New Roman" w:eastAsia="Times New Roman" w:hAnsi="Times New Roman" w:cs="Times New Roman"/>
          <w:sz w:val="24"/>
          <w:szCs w:val="24"/>
          <w:lang w:eastAsia="en-AU"/>
        </w:rPr>
        <w:t>s</w:t>
      </w:r>
      <w:r w:rsidR="00A026B0" w:rsidRPr="00A026B0">
        <w:rPr>
          <w:rFonts w:ascii="Times New Roman" w:eastAsia="Times New Roman" w:hAnsi="Times New Roman" w:cs="Times New Roman"/>
          <w:sz w:val="24"/>
          <w:szCs w:val="24"/>
          <w:lang w:eastAsia="en-AU"/>
        </w:rPr>
        <w:t xml:space="preserve">, </w:t>
      </w:r>
      <w:r w:rsidR="0098085C">
        <w:rPr>
          <w:rFonts w:ascii="Times New Roman" w:eastAsia="Times New Roman" w:hAnsi="Times New Roman" w:cs="Times New Roman"/>
          <w:sz w:val="24"/>
          <w:szCs w:val="24"/>
          <w:lang w:eastAsia="en-AU"/>
        </w:rPr>
        <w:t xml:space="preserve">economic constraints, </w:t>
      </w:r>
      <w:r w:rsidR="0098524C">
        <w:rPr>
          <w:rFonts w:ascii="Times New Roman" w:eastAsia="Times New Roman" w:hAnsi="Times New Roman" w:cs="Times New Roman"/>
          <w:sz w:val="24"/>
          <w:szCs w:val="24"/>
          <w:lang w:eastAsia="en-AU"/>
        </w:rPr>
        <w:t>test driven systems</w:t>
      </w:r>
      <w:r w:rsidR="0098085C">
        <w:rPr>
          <w:rFonts w:ascii="Times New Roman" w:eastAsia="Times New Roman" w:hAnsi="Times New Roman" w:cs="Times New Roman"/>
          <w:sz w:val="24"/>
          <w:szCs w:val="24"/>
          <w:lang w:eastAsia="en-AU"/>
        </w:rPr>
        <w:t xml:space="preserve">, </w:t>
      </w:r>
      <w:r w:rsidR="00E4504F">
        <w:rPr>
          <w:rFonts w:ascii="Times New Roman" w:eastAsia="Times New Roman" w:hAnsi="Times New Roman" w:cs="Times New Roman"/>
          <w:sz w:val="24"/>
          <w:szCs w:val="24"/>
          <w:lang w:eastAsia="en-AU"/>
        </w:rPr>
        <w:t xml:space="preserve">qualities, </w:t>
      </w:r>
      <w:r w:rsidR="00E4504F" w:rsidRPr="00A026B0">
        <w:rPr>
          <w:rFonts w:ascii="Times New Roman" w:eastAsia="Times New Roman" w:hAnsi="Times New Roman" w:cs="Times New Roman"/>
          <w:sz w:val="24"/>
          <w:szCs w:val="24"/>
          <w:lang w:eastAsia="en-AU"/>
        </w:rPr>
        <w:t>abilities</w:t>
      </w:r>
      <w:r w:rsidR="00E4504F">
        <w:rPr>
          <w:rFonts w:ascii="Times New Roman" w:eastAsia="Times New Roman" w:hAnsi="Times New Roman" w:cs="Times New Roman"/>
          <w:sz w:val="24"/>
          <w:szCs w:val="24"/>
          <w:lang w:eastAsia="en-AU"/>
        </w:rPr>
        <w:t>, knowledge, experience, confidence of the teacher,</w:t>
      </w:r>
      <w:r w:rsidR="00E4504F" w:rsidRPr="00E4504F">
        <w:rPr>
          <w:rFonts w:ascii="Times New Roman" w:eastAsia="Times New Roman" w:hAnsi="Times New Roman" w:cs="Times New Roman"/>
          <w:sz w:val="24"/>
          <w:szCs w:val="24"/>
          <w:lang w:eastAsia="en-AU"/>
        </w:rPr>
        <w:t xml:space="preserve"> </w:t>
      </w:r>
      <w:r w:rsidR="00E4504F">
        <w:rPr>
          <w:rFonts w:ascii="Times New Roman" w:eastAsia="Times New Roman" w:hAnsi="Times New Roman" w:cs="Times New Roman"/>
          <w:sz w:val="24"/>
          <w:szCs w:val="24"/>
          <w:lang w:eastAsia="en-AU"/>
        </w:rPr>
        <w:t xml:space="preserve">qualities, </w:t>
      </w:r>
      <w:r w:rsidR="00E4504F" w:rsidRPr="00A026B0">
        <w:rPr>
          <w:rFonts w:ascii="Times New Roman" w:eastAsia="Times New Roman" w:hAnsi="Times New Roman" w:cs="Times New Roman"/>
          <w:sz w:val="24"/>
          <w:szCs w:val="24"/>
          <w:lang w:eastAsia="en-AU"/>
        </w:rPr>
        <w:t>abilities</w:t>
      </w:r>
      <w:r w:rsidR="00E4504F">
        <w:rPr>
          <w:rFonts w:ascii="Times New Roman" w:eastAsia="Times New Roman" w:hAnsi="Times New Roman" w:cs="Times New Roman"/>
          <w:sz w:val="24"/>
          <w:szCs w:val="24"/>
          <w:lang w:eastAsia="en-AU"/>
        </w:rPr>
        <w:t xml:space="preserve">, knowledge, experience, confidence, age, socioeconomic status of the learner </w:t>
      </w:r>
      <w:r w:rsidR="00A026B0" w:rsidRPr="00A026B0">
        <w:rPr>
          <w:rFonts w:ascii="Times New Roman" w:eastAsia="Times New Roman" w:hAnsi="Times New Roman" w:cs="Times New Roman"/>
          <w:sz w:val="24"/>
          <w:szCs w:val="24"/>
          <w:lang w:eastAsia="en-AU"/>
        </w:rPr>
        <w:t xml:space="preserve">and cultural expectations. The important thing to realise is that the situation is a dynamic </w:t>
      </w:r>
      <w:r w:rsidR="00E4504F">
        <w:rPr>
          <w:rFonts w:ascii="Times New Roman" w:eastAsia="Times New Roman" w:hAnsi="Times New Roman" w:cs="Times New Roman"/>
          <w:sz w:val="24"/>
          <w:szCs w:val="24"/>
          <w:lang w:eastAsia="en-AU"/>
        </w:rPr>
        <w:t>w</w:t>
      </w:r>
      <w:r w:rsidR="00A026B0" w:rsidRPr="00A026B0">
        <w:rPr>
          <w:rFonts w:ascii="Times New Roman" w:eastAsia="Times New Roman" w:hAnsi="Times New Roman" w:cs="Times New Roman"/>
          <w:sz w:val="24"/>
          <w:szCs w:val="24"/>
          <w:lang w:eastAsia="en-AU"/>
        </w:rPr>
        <w:t xml:space="preserve">ith approaches to learning changing rapidly due to the influence of Western educational discourses, </w:t>
      </w:r>
      <w:r w:rsidR="00624A9F">
        <w:rPr>
          <w:rFonts w:ascii="Times New Roman" w:eastAsia="Times New Roman" w:hAnsi="Times New Roman" w:cs="Times New Roman"/>
          <w:sz w:val="24"/>
          <w:szCs w:val="24"/>
          <w:lang w:eastAsia="en-AU"/>
        </w:rPr>
        <w:t xml:space="preserve">local government responses, </w:t>
      </w:r>
      <w:r w:rsidR="00A026B0" w:rsidRPr="00A026B0">
        <w:rPr>
          <w:rFonts w:ascii="Times New Roman" w:eastAsia="Times New Roman" w:hAnsi="Times New Roman" w:cs="Times New Roman"/>
          <w:sz w:val="24"/>
          <w:szCs w:val="24"/>
          <w:lang w:eastAsia="en-AU"/>
        </w:rPr>
        <w:t>media</w:t>
      </w:r>
      <w:r w:rsidR="00624A9F">
        <w:rPr>
          <w:rFonts w:ascii="Times New Roman" w:eastAsia="Times New Roman" w:hAnsi="Times New Roman" w:cs="Times New Roman"/>
          <w:sz w:val="24"/>
          <w:szCs w:val="24"/>
          <w:lang w:eastAsia="en-AU"/>
        </w:rPr>
        <w:t>,</w:t>
      </w:r>
      <w:r w:rsidR="00A026B0" w:rsidRPr="00A026B0">
        <w:rPr>
          <w:rFonts w:ascii="Times New Roman" w:eastAsia="Times New Roman" w:hAnsi="Times New Roman" w:cs="Times New Roman"/>
          <w:sz w:val="24"/>
          <w:szCs w:val="24"/>
          <w:lang w:eastAsia="en-AU"/>
        </w:rPr>
        <w:t xml:space="preserve"> globalisation</w:t>
      </w:r>
      <w:r w:rsidR="00AE3384">
        <w:rPr>
          <w:rFonts w:ascii="Times New Roman" w:eastAsia="Times New Roman" w:hAnsi="Times New Roman" w:cs="Times New Roman"/>
          <w:sz w:val="24"/>
          <w:szCs w:val="24"/>
          <w:lang w:eastAsia="en-AU"/>
        </w:rPr>
        <w:t xml:space="preserve"> and the capacity of </w:t>
      </w:r>
      <w:r w:rsidR="00A026B0" w:rsidRPr="00A026B0">
        <w:rPr>
          <w:rFonts w:ascii="Times New Roman" w:eastAsia="Times New Roman" w:hAnsi="Times New Roman" w:cs="Times New Roman"/>
          <w:sz w:val="24"/>
          <w:szCs w:val="24"/>
          <w:lang w:eastAsia="en-AU"/>
        </w:rPr>
        <w:t>Asian students to adapt to any new learning environment.</w:t>
      </w:r>
    </w:p>
    <w:p w:rsidR="00A026B0" w:rsidRPr="00E4504F" w:rsidRDefault="003753DF" w:rsidP="004C06B1">
      <w:pPr>
        <w:spacing w:after="0" w:line="240" w:lineRule="auto"/>
        <w:ind w:left="720" w:right="567" w:hanging="720"/>
        <w:jc w:val="both"/>
        <w:rPr>
          <w:rFonts w:ascii="Times New Roman" w:eastAsia="Times New Roman" w:hAnsi="Times New Roman" w:cs="Times New Roman"/>
          <w:b/>
          <w:sz w:val="24"/>
          <w:szCs w:val="24"/>
          <w:lang w:eastAsia="en-AU"/>
        </w:rPr>
      </w:pPr>
      <w:r w:rsidRPr="00E4504F">
        <w:rPr>
          <w:rFonts w:ascii="Times New Roman" w:eastAsia="Times New Roman" w:hAnsi="Times New Roman" w:cs="Times New Roman"/>
          <w:b/>
          <w:sz w:val="24"/>
          <w:szCs w:val="24"/>
          <w:lang w:eastAsia="en-AU"/>
        </w:rPr>
        <w:lastRenderedPageBreak/>
        <w:t>References</w:t>
      </w:r>
    </w:p>
    <w:p w:rsidR="00A026B0" w:rsidRDefault="00A026B0" w:rsidP="004C06B1">
      <w:pPr>
        <w:spacing w:after="0" w:line="240" w:lineRule="auto"/>
        <w:ind w:left="720" w:right="567" w:hanging="720"/>
        <w:jc w:val="both"/>
        <w:rPr>
          <w:rFonts w:ascii="Times New Roman" w:eastAsia="Times New Roman" w:hAnsi="Times New Roman" w:cs="Times New Roman"/>
          <w:b/>
          <w:i/>
          <w:sz w:val="24"/>
          <w:szCs w:val="24"/>
          <w:lang w:eastAsia="en-AU"/>
        </w:rPr>
      </w:pPr>
    </w:p>
    <w:p w:rsidR="00A026B0" w:rsidRPr="005F5DF1" w:rsidRDefault="00080AC3" w:rsidP="004C06B1">
      <w:pPr>
        <w:spacing w:after="0" w:line="240" w:lineRule="auto"/>
        <w:ind w:left="720" w:right="567" w:hanging="720"/>
        <w:rPr>
          <w:rFonts w:ascii="Times New Roman" w:eastAsia="Times New Roman" w:hAnsi="Times New Roman" w:cs="Times New Roman"/>
          <w:b/>
          <w:i/>
          <w:sz w:val="20"/>
          <w:szCs w:val="20"/>
          <w:lang w:eastAsia="en-AU"/>
        </w:rPr>
      </w:pPr>
      <w:proofErr w:type="gramStart"/>
      <w:r w:rsidRPr="005F5DF1">
        <w:rPr>
          <w:rFonts w:ascii="Times New Roman" w:hAnsi="Times New Roman" w:cs="Times New Roman"/>
          <w:sz w:val="20"/>
          <w:szCs w:val="20"/>
        </w:rPr>
        <w:t>Chan, S. (1999).</w:t>
      </w:r>
      <w:proofErr w:type="gramEnd"/>
      <w:r w:rsidRPr="005F5DF1">
        <w:rPr>
          <w:rFonts w:ascii="Times New Roman" w:hAnsi="Times New Roman" w:cs="Times New Roman"/>
          <w:sz w:val="20"/>
          <w:szCs w:val="20"/>
        </w:rPr>
        <w:t xml:space="preserve"> </w:t>
      </w:r>
      <w:proofErr w:type="gramStart"/>
      <w:r w:rsidRPr="005F5DF1">
        <w:rPr>
          <w:rFonts w:ascii="Times New Roman" w:hAnsi="Times New Roman" w:cs="Times New Roman"/>
          <w:sz w:val="20"/>
          <w:szCs w:val="20"/>
        </w:rPr>
        <w:t>The Chinese learner – a question of style.</w:t>
      </w:r>
      <w:proofErr w:type="gramEnd"/>
      <w:r w:rsidRPr="005F5DF1">
        <w:rPr>
          <w:rFonts w:ascii="Times New Roman" w:hAnsi="Times New Roman" w:cs="Times New Roman"/>
          <w:sz w:val="20"/>
          <w:szCs w:val="20"/>
        </w:rPr>
        <w:t xml:space="preserve"> </w:t>
      </w:r>
      <w:r w:rsidRPr="005F5DF1">
        <w:rPr>
          <w:rFonts w:ascii="Times New Roman" w:hAnsi="Times New Roman" w:cs="Times New Roman"/>
          <w:i/>
          <w:sz w:val="20"/>
          <w:szCs w:val="20"/>
        </w:rPr>
        <w:t>Education and Training</w:t>
      </w:r>
      <w:r w:rsidRPr="005F5DF1">
        <w:rPr>
          <w:rFonts w:ascii="Times New Roman" w:hAnsi="Times New Roman" w:cs="Times New Roman"/>
          <w:sz w:val="20"/>
          <w:szCs w:val="20"/>
        </w:rPr>
        <w:t xml:space="preserve">, </w:t>
      </w:r>
      <w:r w:rsidRPr="005F5DF1">
        <w:rPr>
          <w:rFonts w:ascii="Times New Roman" w:hAnsi="Times New Roman" w:cs="Times New Roman"/>
          <w:i/>
          <w:sz w:val="20"/>
          <w:szCs w:val="20"/>
        </w:rPr>
        <w:t>41</w:t>
      </w:r>
      <w:r w:rsidRPr="005F5DF1">
        <w:rPr>
          <w:rFonts w:ascii="Times New Roman" w:hAnsi="Times New Roman" w:cs="Times New Roman"/>
          <w:sz w:val="20"/>
          <w:szCs w:val="20"/>
        </w:rPr>
        <w:t>(6–7), 294-304.</w:t>
      </w:r>
    </w:p>
    <w:p w:rsidR="00A026B0" w:rsidRPr="005F5DF1" w:rsidRDefault="00676DF2" w:rsidP="004C06B1">
      <w:pPr>
        <w:spacing w:after="0" w:line="240" w:lineRule="auto"/>
        <w:ind w:left="720" w:right="567" w:hanging="720"/>
        <w:rPr>
          <w:rFonts w:ascii="Times New Roman" w:eastAsia="Times New Roman" w:hAnsi="Times New Roman" w:cs="Times New Roman"/>
          <w:i/>
          <w:sz w:val="20"/>
          <w:szCs w:val="20"/>
          <w:lang w:eastAsia="en-AU"/>
        </w:rPr>
      </w:pPr>
      <w:r w:rsidRPr="005F5DF1">
        <w:rPr>
          <w:rFonts w:ascii="Times New Roman" w:eastAsia="Times New Roman" w:hAnsi="Times New Roman" w:cs="Times New Roman"/>
          <w:bCs/>
          <w:sz w:val="20"/>
          <w:szCs w:val="20"/>
          <w:lang w:val="en-US" w:eastAsia="en-AU"/>
        </w:rPr>
        <w:t>Cresw</w:t>
      </w:r>
      <w:r w:rsidR="00C97614" w:rsidRPr="005F5DF1">
        <w:rPr>
          <w:rFonts w:ascii="Times New Roman" w:eastAsia="Times New Roman" w:hAnsi="Times New Roman" w:cs="Times New Roman"/>
          <w:bCs/>
          <w:sz w:val="20"/>
          <w:szCs w:val="20"/>
          <w:lang w:val="en-US" w:eastAsia="en-AU"/>
        </w:rPr>
        <w:t>ell,</w:t>
      </w:r>
      <w:r w:rsidRPr="005F5DF1">
        <w:rPr>
          <w:rFonts w:ascii="Times New Roman" w:eastAsia="Times New Roman" w:hAnsi="Times New Roman" w:cs="Times New Roman"/>
          <w:bCs/>
          <w:sz w:val="20"/>
          <w:szCs w:val="20"/>
          <w:lang w:val="en-US" w:eastAsia="en-AU"/>
        </w:rPr>
        <w:t xml:space="preserve"> J.W. (</w:t>
      </w:r>
      <w:r w:rsidR="00C97614" w:rsidRPr="005F5DF1">
        <w:rPr>
          <w:rFonts w:ascii="Times New Roman" w:eastAsia="Times New Roman" w:hAnsi="Times New Roman" w:cs="Times New Roman"/>
          <w:bCs/>
          <w:sz w:val="20"/>
          <w:szCs w:val="20"/>
          <w:lang w:val="en-US" w:eastAsia="en-AU"/>
        </w:rPr>
        <w:t>20</w:t>
      </w:r>
      <w:r w:rsidRPr="005F5DF1">
        <w:rPr>
          <w:rFonts w:ascii="Times New Roman" w:eastAsia="Times New Roman" w:hAnsi="Times New Roman" w:cs="Times New Roman"/>
          <w:bCs/>
          <w:sz w:val="20"/>
          <w:szCs w:val="20"/>
          <w:lang w:val="en-US" w:eastAsia="en-AU"/>
        </w:rPr>
        <w:t xml:space="preserve">12). </w:t>
      </w:r>
      <w:r w:rsidRPr="005F5DF1">
        <w:rPr>
          <w:rFonts w:ascii="Times New Roman" w:eastAsia="Times New Roman" w:hAnsi="Times New Roman" w:cs="Times New Roman"/>
          <w:bCs/>
          <w:i/>
          <w:sz w:val="20"/>
          <w:szCs w:val="20"/>
          <w:lang w:val="en-US" w:eastAsia="en-AU"/>
        </w:rPr>
        <w:t xml:space="preserve">Educational research: Planning, conducting, and evaluating quantitative and qualitative research. </w:t>
      </w:r>
      <w:r w:rsidRPr="005F5DF1">
        <w:rPr>
          <w:rFonts w:ascii="Times New Roman" w:eastAsia="Times New Roman" w:hAnsi="Times New Roman" w:cs="Times New Roman"/>
          <w:bCs/>
          <w:sz w:val="20"/>
          <w:szCs w:val="20"/>
          <w:lang w:val="en-US" w:eastAsia="en-AU"/>
        </w:rPr>
        <w:t xml:space="preserve">Boston, MA: Pearson. </w:t>
      </w:r>
    </w:p>
    <w:p w:rsidR="00676DF2" w:rsidRPr="00676DF2" w:rsidRDefault="00676DF2" w:rsidP="004C06B1">
      <w:pPr>
        <w:spacing w:after="0" w:line="240" w:lineRule="auto"/>
        <w:ind w:left="720" w:hanging="720"/>
        <w:rPr>
          <w:rFonts w:ascii="Times New Roman" w:eastAsia="Times New Roman" w:hAnsi="Times New Roman" w:cs="Times New Roman"/>
          <w:sz w:val="20"/>
          <w:szCs w:val="20"/>
          <w:lang w:val="en-US" w:eastAsia="en-AU"/>
        </w:rPr>
      </w:pPr>
      <w:proofErr w:type="spellStart"/>
      <w:r w:rsidRPr="00676DF2">
        <w:rPr>
          <w:rFonts w:ascii="Times New Roman" w:eastAsia="Times New Roman" w:hAnsi="Times New Roman" w:cs="Times New Roman"/>
          <w:sz w:val="20"/>
          <w:szCs w:val="20"/>
          <w:lang w:val="en-US" w:eastAsia="en-AU"/>
        </w:rPr>
        <w:t>Denzin</w:t>
      </w:r>
      <w:proofErr w:type="spellEnd"/>
      <w:r w:rsidRPr="00676DF2">
        <w:rPr>
          <w:rFonts w:ascii="Times New Roman" w:eastAsia="Times New Roman" w:hAnsi="Times New Roman" w:cs="Times New Roman"/>
          <w:sz w:val="20"/>
          <w:szCs w:val="20"/>
          <w:lang w:val="en-US" w:eastAsia="en-AU"/>
        </w:rPr>
        <w:t xml:space="preserve">, N.K. (1992). </w:t>
      </w:r>
      <w:proofErr w:type="gramStart"/>
      <w:r w:rsidRPr="00676DF2">
        <w:rPr>
          <w:rFonts w:ascii="Times New Roman" w:eastAsia="Times New Roman" w:hAnsi="Times New Roman" w:cs="Times New Roman"/>
          <w:i/>
          <w:sz w:val="20"/>
          <w:szCs w:val="20"/>
          <w:lang w:val="en-US" w:eastAsia="en-AU"/>
        </w:rPr>
        <w:t>Symbolic interactionism and cultural studies</w:t>
      </w:r>
      <w:r w:rsidRPr="00676DF2">
        <w:rPr>
          <w:rFonts w:ascii="Times New Roman" w:eastAsia="Times New Roman" w:hAnsi="Times New Roman" w:cs="Times New Roman"/>
          <w:sz w:val="20"/>
          <w:szCs w:val="20"/>
          <w:lang w:val="en-US" w:eastAsia="en-AU"/>
        </w:rPr>
        <w:t>.</w:t>
      </w:r>
      <w:proofErr w:type="gramEnd"/>
      <w:r w:rsidRPr="00676DF2">
        <w:rPr>
          <w:rFonts w:ascii="Times New Roman" w:eastAsia="Times New Roman" w:hAnsi="Times New Roman" w:cs="Times New Roman"/>
          <w:sz w:val="20"/>
          <w:szCs w:val="20"/>
          <w:lang w:val="en-US" w:eastAsia="en-AU"/>
        </w:rPr>
        <w:t xml:space="preserve"> Cambridge, U.K: Basil Blackwell</w:t>
      </w:r>
      <w:r w:rsidR="004C06B1">
        <w:rPr>
          <w:rFonts w:ascii="Times New Roman" w:eastAsia="Times New Roman" w:hAnsi="Times New Roman" w:cs="Times New Roman"/>
          <w:sz w:val="20"/>
          <w:szCs w:val="20"/>
          <w:lang w:val="en-US" w:eastAsia="en-AU"/>
        </w:rPr>
        <w:t>.</w:t>
      </w:r>
      <w:r w:rsidRPr="00676DF2">
        <w:rPr>
          <w:rFonts w:ascii="Times New Roman" w:eastAsia="Times New Roman" w:hAnsi="Times New Roman" w:cs="Times New Roman"/>
          <w:sz w:val="20"/>
          <w:szCs w:val="20"/>
          <w:lang w:val="en-US" w:eastAsia="en-AU"/>
        </w:rPr>
        <w:t xml:space="preserve"> </w:t>
      </w:r>
    </w:p>
    <w:p w:rsidR="003E6015" w:rsidRPr="005F5DF1" w:rsidRDefault="003E6015" w:rsidP="004C06B1">
      <w:pPr>
        <w:spacing w:after="0" w:line="240" w:lineRule="auto"/>
        <w:ind w:left="720" w:hanging="720"/>
        <w:rPr>
          <w:rFonts w:ascii="Times New Roman" w:eastAsia="Times New Roman" w:hAnsi="Times New Roman" w:cs="Times New Roman"/>
          <w:sz w:val="20"/>
          <w:szCs w:val="20"/>
          <w:lang w:eastAsia="en-AU"/>
        </w:rPr>
      </w:pPr>
      <w:proofErr w:type="gramStart"/>
      <w:r w:rsidRPr="005F5DF1">
        <w:rPr>
          <w:rFonts w:ascii="Times New Roman" w:eastAsia="Times New Roman" w:hAnsi="Times New Roman" w:cs="Times New Roman"/>
          <w:sz w:val="20"/>
          <w:szCs w:val="20"/>
          <w:lang w:eastAsia="en-AU"/>
        </w:rPr>
        <w:t>Francis, A.</w:t>
      </w:r>
      <w:proofErr w:type="gramEnd"/>
      <w:r w:rsidRPr="005F5DF1">
        <w:rPr>
          <w:rFonts w:ascii="Times New Roman" w:eastAsia="Times New Roman" w:hAnsi="Times New Roman" w:cs="Times New Roman"/>
          <w:sz w:val="20"/>
          <w:szCs w:val="20"/>
          <w:lang w:eastAsia="en-AU"/>
        </w:rPr>
        <w:t xml:space="preserve">    (1993). </w:t>
      </w:r>
      <w:proofErr w:type="gramStart"/>
      <w:r w:rsidRPr="005F5DF1">
        <w:rPr>
          <w:rFonts w:ascii="Times New Roman" w:eastAsia="Times New Roman" w:hAnsi="Times New Roman" w:cs="Times New Roman"/>
          <w:i/>
          <w:sz w:val="20"/>
          <w:szCs w:val="20"/>
          <w:lang w:eastAsia="en-AU"/>
        </w:rPr>
        <w:t>Facing</w:t>
      </w:r>
      <w:proofErr w:type="gramEnd"/>
      <w:r w:rsidRPr="005F5DF1">
        <w:rPr>
          <w:rFonts w:ascii="Times New Roman" w:eastAsia="Times New Roman" w:hAnsi="Times New Roman" w:cs="Times New Roman"/>
          <w:i/>
          <w:sz w:val="20"/>
          <w:szCs w:val="20"/>
          <w:lang w:eastAsia="en-AU"/>
        </w:rPr>
        <w:t xml:space="preserve"> the future: The internationalisation of </w:t>
      </w:r>
      <w:proofErr w:type="spellStart"/>
      <w:r w:rsidRPr="005F5DF1">
        <w:rPr>
          <w:rFonts w:ascii="Times New Roman" w:eastAsia="Times New Roman" w:hAnsi="Times New Roman" w:cs="Times New Roman"/>
          <w:i/>
          <w:sz w:val="20"/>
          <w:szCs w:val="20"/>
          <w:lang w:eastAsia="en-AU"/>
        </w:rPr>
        <w:t>post secondary</w:t>
      </w:r>
      <w:proofErr w:type="spellEnd"/>
      <w:r w:rsidRPr="005F5DF1">
        <w:rPr>
          <w:rFonts w:ascii="Times New Roman" w:eastAsia="Times New Roman" w:hAnsi="Times New Roman" w:cs="Times New Roman"/>
          <w:i/>
          <w:sz w:val="20"/>
          <w:szCs w:val="20"/>
          <w:lang w:eastAsia="en-AU"/>
        </w:rPr>
        <w:t xml:space="preserve"> institutions in British Colombia</w:t>
      </w:r>
      <w:r w:rsidRPr="005F5DF1">
        <w:rPr>
          <w:rFonts w:ascii="Times New Roman" w:eastAsia="Times New Roman" w:hAnsi="Times New Roman" w:cs="Times New Roman"/>
          <w:sz w:val="20"/>
          <w:szCs w:val="20"/>
          <w:lang w:eastAsia="en-AU"/>
        </w:rPr>
        <w:t>. Vancouver: British Colombia Centre for International education.</w:t>
      </w:r>
    </w:p>
    <w:p w:rsidR="003E6015" w:rsidRPr="005F5DF1" w:rsidRDefault="003E6015" w:rsidP="004C06B1">
      <w:pPr>
        <w:spacing w:after="0" w:line="240" w:lineRule="auto"/>
        <w:ind w:left="720" w:hanging="720"/>
        <w:rPr>
          <w:rFonts w:ascii="Times New Roman" w:eastAsia="Times New Roman" w:hAnsi="Times New Roman" w:cs="Times New Roman"/>
          <w:sz w:val="20"/>
          <w:szCs w:val="20"/>
          <w:lang w:val="en-US" w:eastAsia="en-AU"/>
        </w:rPr>
      </w:pPr>
      <w:proofErr w:type="gramStart"/>
      <w:r w:rsidRPr="005F5DF1">
        <w:rPr>
          <w:rFonts w:ascii="Times New Roman" w:eastAsia="Times New Roman" w:hAnsi="Times New Roman" w:cs="Times New Roman"/>
          <w:sz w:val="20"/>
          <w:szCs w:val="20"/>
          <w:lang w:val="en-US" w:eastAsia="en-AU"/>
        </w:rPr>
        <w:t>GATE (1997).</w:t>
      </w:r>
      <w:proofErr w:type="gramEnd"/>
      <w:r w:rsidRPr="005F5DF1">
        <w:rPr>
          <w:rFonts w:ascii="Times New Roman" w:eastAsia="Times New Roman" w:hAnsi="Times New Roman" w:cs="Times New Roman"/>
          <w:sz w:val="20"/>
          <w:szCs w:val="20"/>
          <w:lang w:val="en-US" w:eastAsia="en-AU"/>
        </w:rPr>
        <w:t xml:space="preserve"> </w:t>
      </w:r>
      <w:proofErr w:type="gramStart"/>
      <w:r w:rsidRPr="005F5DF1">
        <w:rPr>
          <w:rFonts w:ascii="Times New Roman" w:eastAsia="Times New Roman" w:hAnsi="Times New Roman" w:cs="Times New Roman"/>
          <w:i/>
          <w:sz w:val="20"/>
          <w:szCs w:val="20"/>
          <w:lang w:val="en-US" w:eastAsia="en-AU"/>
        </w:rPr>
        <w:t>Certification Manual, Global Alliance for Transnational Education</w:t>
      </w:r>
      <w:r w:rsidRPr="005F5DF1">
        <w:rPr>
          <w:rFonts w:ascii="Times New Roman" w:eastAsia="Times New Roman" w:hAnsi="Times New Roman" w:cs="Times New Roman"/>
          <w:sz w:val="20"/>
          <w:szCs w:val="20"/>
          <w:lang w:val="en-US" w:eastAsia="en-AU"/>
        </w:rPr>
        <w:t>.</w:t>
      </w:r>
      <w:proofErr w:type="gramEnd"/>
      <w:r w:rsidRPr="005F5DF1">
        <w:rPr>
          <w:rFonts w:ascii="Times New Roman" w:eastAsia="Times New Roman" w:hAnsi="Times New Roman" w:cs="Times New Roman"/>
          <w:sz w:val="20"/>
          <w:szCs w:val="20"/>
          <w:lang w:val="en-US" w:eastAsia="en-AU"/>
        </w:rPr>
        <w:t xml:space="preserve"> Washington: GATE</w:t>
      </w:r>
    </w:p>
    <w:p w:rsidR="003E6015" w:rsidRPr="005F5DF1" w:rsidRDefault="003E6015" w:rsidP="004C06B1">
      <w:pPr>
        <w:spacing w:after="0" w:line="240" w:lineRule="auto"/>
        <w:ind w:left="720"/>
        <w:rPr>
          <w:rFonts w:ascii="Times New Roman" w:eastAsia="Times New Roman" w:hAnsi="Times New Roman" w:cs="Times New Roman"/>
          <w:sz w:val="20"/>
          <w:szCs w:val="20"/>
          <w:lang w:val="en-US" w:eastAsia="en-AU"/>
        </w:rPr>
      </w:pPr>
      <w:proofErr w:type="gramStart"/>
      <w:r w:rsidRPr="005F5DF1">
        <w:rPr>
          <w:rFonts w:ascii="Times New Roman" w:eastAsia="Times New Roman" w:hAnsi="Times New Roman" w:cs="Times New Roman"/>
          <w:sz w:val="20"/>
          <w:szCs w:val="20"/>
          <w:lang w:val="en-US" w:eastAsia="en-AU"/>
        </w:rPr>
        <w:t>retrieved</w:t>
      </w:r>
      <w:proofErr w:type="gramEnd"/>
      <w:r w:rsidRPr="005F5DF1">
        <w:rPr>
          <w:rFonts w:ascii="Times New Roman" w:eastAsia="Times New Roman" w:hAnsi="Times New Roman" w:cs="Times New Roman"/>
          <w:sz w:val="20"/>
          <w:szCs w:val="20"/>
          <w:lang w:val="en-US" w:eastAsia="en-AU"/>
        </w:rPr>
        <w:t xml:space="preserve"> from </w:t>
      </w:r>
      <w:hyperlink r:id="rId9" w:history="1">
        <w:r w:rsidRPr="00542565">
          <w:rPr>
            <w:rFonts w:ascii="Times New Roman" w:eastAsia="Times New Roman" w:hAnsi="Times New Roman" w:cs="Times New Roman"/>
            <w:sz w:val="20"/>
            <w:szCs w:val="20"/>
            <w:u w:val="single"/>
            <w:lang w:val="en-US" w:eastAsia="en-AU"/>
          </w:rPr>
          <w:t>http://tony-adams.org/JSIETRANS.pdf</w:t>
        </w:r>
      </w:hyperlink>
      <w:r w:rsidRPr="00542565">
        <w:rPr>
          <w:rFonts w:ascii="Times New Roman" w:eastAsia="Times New Roman" w:hAnsi="Times New Roman" w:cs="Times New Roman"/>
          <w:sz w:val="20"/>
          <w:szCs w:val="20"/>
          <w:lang w:val="en-US" w:eastAsia="en-AU"/>
        </w:rPr>
        <w:t xml:space="preserve"> 25</w:t>
      </w:r>
      <w:r w:rsidRPr="005F5DF1">
        <w:rPr>
          <w:rFonts w:ascii="Times New Roman" w:eastAsia="Times New Roman" w:hAnsi="Times New Roman" w:cs="Times New Roman"/>
          <w:sz w:val="20"/>
          <w:szCs w:val="20"/>
          <w:lang w:val="en-US" w:eastAsia="en-AU"/>
        </w:rPr>
        <w:t xml:space="preserve"> July 2011</w:t>
      </w:r>
      <w:r w:rsidR="004C06B1">
        <w:rPr>
          <w:rFonts w:ascii="Times New Roman" w:eastAsia="Times New Roman" w:hAnsi="Times New Roman" w:cs="Times New Roman"/>
          <w:sz w:val="20"/>
          <w:szCs w:val="20"/>
          <w:lang w:val="en-US" w:eastAsia="en-AU"/>
        </w:rPr>
        <w:t>.</w:t>
      </w:r>
    </w:p>
    <w:p w:rsidR="00C97614" w:rsidRPr="005F5DF1" w:rsidRDefault="00C97614" w:rsidP="004C06B1">
      <w:pPr>
        <w:spacing w:after="0" w:line="240" w:lineRule="auto"/>
        <w:ind w:left="720" w:right="567" w:hanging="720"/>
        <w:rPr>
          <w:rFonts w:ascii="Times New Roman" w:eastAsia="Times New Roman" w:hAnsi="Times New Roman" w:cs="Times New Roman"/>
          <w:b/>
          <w:i/>
          <w:sz w:val="20"/>
          <w:szCs w:val="20"/>
          <w:lang w:eastAsia="en-AU"/>
        </w:rPr>
      </w:pPr>
      <w:proofErr w:type="spellStart"/>
      <w:r w:rsidRPr="005F5DF1">
        <w:rPr>
          <w:rFonts w:ascii="Times New Roman" w:hAnsi="Times New Roman" w:cs="Times New Roman"/>
          <w:sz w:val="20"/>
          <w:szCs w:val="20"/>
          <w:lang w:val="en-US"/>
        </w:rPr>
        <w:t>Grimshaw</w:t>
      </w:r>
      <w:proofErr w:type="spellEnd"/>
      <w:proofErr w:type="gramStart"/>
      <w:r w:rsidRPr="005F5DF1">
        <w:rPr>
          <w:rFonts w:ascii="Times New Roman" w:hAnsi="Times New Roman" w:cs="Times New Roman"/>
          <w:sz w:val="20"/>
          <w:szCs w:val="20"/>
          <w:lang w:val="en-US"/>
        </w:rPr>
        <w:t>,</w:t>
      </w:r>
      <w:r w:rsidR="00144651" w:rsidRPr="005F5DF1">
        <w:rPr>
          <w:rFonts w:ascii="Times New Roman" w:hAnsi="Times New Roman" w:cs="Times New Roman"/>
          <w:sz w:val="20"/>
          <w:szCs w:val="20"/>
          <w:lang w:val="en-US"/>
        </w:rPr>
        <w:t xml:space="preserve"> </w:t>
      </w:r>
      <w:r w:rsidRPr="005F5DF1">
        <w:rPr>
          <w:rFonts w:ascii="Times New Roman" w:hAnsi="Times New Roman" w:cs="Times New Roman"/>
          <w:sz w:val="20"/>
          <w:szCs w:val="20"/>
          <w:lang w:val="en-US"/>
        </w:rPr>
        <w:t xml:space="preserve"> </w:t>
      </w:r>
      <w:r w:rsidR="00144651" w:rsidRPr="005F5DF1">
        <w:rPr>
          <w:rFonts w:ascii="Times New Roman" w:hAnsi="Times New Roman" w:cs="Times New Roman"/>
          <w:sz w:val="20"/>
          <w:szCs w:val="20"/>
          <w:lang w:val="en-US"/>
        </w:rPr>
        <w:t>(</w:t>
      </w:r>
      <w:proofErr w:type="gramEnd"/>
      <w:r w:rsidRPr="005F5DF1">
        <w:rPr>
          <w:rFonts w:ascii="Times New Roman" w:hAnsi="Times New Roman" w:cs="Times New Roman"/>
          <w:sz w:val="20"/>
          <w:szCs w:val="20"/>
          <w:lang w:val="en-US"/>
        </w:rPr>
        <w:t>2007</w:t>
      </w:r>
      <w:r w:rsidR="00144651" w:rsidRPr="005F5DF1">
        <w:rPr>
          <w:rFonts w:ascii="Times New Roman" w:hAnsi="Times New Roman" w:cs="Times New Roman"/>
          <w:sz w:val="20"/>
          <w:szCs w:val="20"/>
          <w:lang w:val="en-US"/>
        </w:rPr>
        <w:t xml:space="preserve">). </w:t>
      </w:r>
      <w:proofErr w:type="gramStart"/>
      <w:r w:rsidR="00144651" w:rsidRPr="005F5DF1">
        <w:rPr>
          <w:rFonts w:ascii="Times New Roman" w:hAnsi="Times New Roman" w:cs="Times New Roman"/>
          <w:sz w:val="20"/>
          <w:szCs w:val="20"/>
          <w:lang w:val="en-US"/>
        </w:rPr>
        <w:t>Problematizing the construct of ‘the Chinese learner’: Insights from ethnographic research.</w:t>
      </w:r>
      <w:proofErr w:type="gramEnd"/>
      <w:r w:rsidR="00144651" w:rsidRPr="005F5DF1">
        <w:rPr>
          <w:rFonts w:ascii="Times New Roman" w:hAnsi="Times New Roman" w:cs="Times New Roman"/>
          <w:sz w:val="20"/>
          <w:szCs w:val="20"/>
          <w:lang w:val="en-US"/>
        </w:rPr>
        <w:t xml:space="preserve"> </w:t>
      </w:r>
      <w:r w:rsidR="00144651" w:rsidRPr="005F5DF1">
        <w:rPr>
          <w:rFonts w:ascii="Times New Roman" w:hAnsi="Times New Roman" w:cs="Times New Roman"/>
          <w:i/>
          <w:sz w:val="20"/>
          <w:szCs w:val="20"/>
          <w:lang w:val="en-US"/>
        </w:rPr>
        <w:t>Educational Studies</w:t>
      </w:r>
      <w:r w:rsidR="00144651" w:rsidRPr="005F5DF1">
        <w:rPr>
          <w:rFonts w:ascii="Times New Roman" w:hAnsi="Times New Roman" w:cs="Times New Roman"/>
          <w:sz w:val="20"/>
          <w:szCs w:val="20"/>
          <w:lang w:val="en-US"/>
        </w:rPr>
        <w:t xml:space="preserve">, </w:t>
      </w:r>
      <w:r w:rsidR="00144651" w:rsidRPr="005F5DF1">
        <w:rPr>
          <w:rFonts w:ascii="Times New Roman" w:hAnsi="Times New Roman" w:cs="Times New Roman"/>
          <w:i/>
          <w:sz w:val="20"/>
          <w:szCs w:val="20"/>
          <w:lang w:val="en-US"/>
        </w:rPr>
        <w:t>33</w:t>
      </w:r>
      <w:r w:rsidR="00144651" w:rsidRPr="005F5DF1">
        <w:rPr>
          <w:rFonts w:ascii="Times New Roman" w:hAnsi="Times New Roman" w:cs="Times New Roman"/>
          <w:sz w:val="20"/>
          <w:szCs w:val="20"/>
          <w:lang w:val="en-US"/>
        </w:rPr>
        <w:t>(3), 299-311.</w:t>
      </w:r>
      <w:r w:rsidRPr="005F5DF1">
        <w:rPr>
          <w:rFonts w:ascii="Times New Roman" w:hAnsi="Times New Roman" w:cs="Times New Roman"/>
          <w:sz w:val="20"/>
          <w:szCs w:val="20"/>
          <w:lang w:val="en-US"/>
        </w:rPr>
        <w:t xml:space="preserve"> </w:t>
      </w:r>
    </w:p>
    <w:p w:rsidR="00C97614" w:rsidRPr="005F5DF1" w:rsidRDefault="00C97614" w:rsidP="004C06B1">
      <w:pPr>
        <w:spacing w:after="0" w:line="240" w:lineRule="auto"/>
        <w:ind w:left="720" w:right="567" w:hanging="720"/>
        <w:rPr>
          <w:rFonts w:ascii="Times New Roman" w:eastAsia="Times New Roman" w:hAnsi="Times New Roman" w:cs="Times New Roman"/>
          <w:sz w:val="20"/>
          <w:szCs w:val="20"/>
          <w:lang w:eastAsia="en-AU"/>
        </w:rPr>
      </w:pPr>
      <w:proofErr w:type="spellStart"/>
      <w:r w:rsidRPr="005F5DF1">
        <w:rPr>
          <w:rFonts w:ascii="Times New Roman" w:eastAsia="Times New Roman" w:hAnsi="Times New Roman" w:cs="Times New Roman"/>
          <w:sz w:val="20"/>
          <w:szCs w:val="20"/>
          <w:lang w:eastAsia="en-AU"/>
        </w:rPr>
        <w:t>Hammercheck</w:t>
      </w:r>
      <w:proofErr w:type="spellEnd"/>
      <w:r w:rsidR="00A472C0" w:rsidRPr="005F5DF1">
        <w:rPr>
          <w:rFonts w:ascii="Times New Roman" w:eastAsia="Times New Roman" w:hAnsi="Times New Roman" w:cs="Times New Roman"/>
          <w:sz w:val="20"/>
          <w:szCs w:val="20"/>
          <w:lang w:eastAsia="en-AU"/>
        </w:rPr>
        <w:t xml:space="preserve">, D. (1969). </w:t>
      </w:r>
      <w:proofErr w:type="gramStart"/>
      <w:r w:rsidR="00A472C0" w:rsidRPr="005F5DF1">
        <w:rPr>
          <w:rFonts w:ascii="Times New Roman" w:eastAsia="Times New Roman" w:hAnsi="Times New Roman" w:cs="Times New Roman"/>
          <w:sz w:val="20"/>
          <w:szCs w:val="20"/>
          <w:lang w:eastAsia="en-AU"/>
        </w:rPr>
        <w:t>Characteristics of good teachers and implications for teacher education.</w:t>
      </w:r>
      <w:proofErr w:type="gramEnd"/>
      <w:r w:rsidR="00A472C0" w:rsidRPr="005F5DF1">
        <w:rPr>
          <w:rFonts w:ascii="Times New Roman" w:eastAsia="Times New Roman" w:hAnsi="Times New Roman" w:cs="Times New Roman"/>
          <w:sz w:val="20"/>
          <w:szCs w:val="20"/>
          <w:lang w:eastAsia="en-AU"/>
        </w:rPr>
        <w:t xml:space="preserve"> </w:t>
      </w:r>
      <w:r w:rsidR="00A472C0" w:rsidRPr="005F5DF1">
        <w:rPr>
          <w:rFonts w:ascii="Times New Roman" w:eastAsia="Times New Roman" w:hAnsi="Times New Roman" w:cs="Times New Roman"/>
          <w:i/>
          <w:sz w:val="20"/>
          <w:szCs w:val="20"/>
          <w:lang w:eastAsia="en-AU"/>
        </w:rPr>
        <w:t xml:space="preserve">The Phi Delta </w:t>
      </w:r>
      <w:proofErr w:type="spellStart"/>
      <w:r w:rsidR="00A472C0" w:rsidRPr="005F5DF1">
        <w:rPr>
          <w:rFonts w:ascii="Times New Roman" w:eastAsia="Times New Roman" w:hAnsi="Times New Roman" w:cs="Times New Roman"/>
          <w:i/>
          <w:sz w:val="20"/>
          <w:szCs w:val="20"/>
          <w:lang w:eastAsia="en-AU"/>
        </w:rPr>
        <w:t>Kappan</w:t>
      </w:r>
      <w:proofErr w:type="spellEnd"/>
      <w:r w:rsidR="00A472C0" w:rsidRPr="005F5DF1">
        <w:rPr>
          <w:rFonts w:ascii="Times New Roman" w:eastAsia="Times New Roman" w:hAnsi="Times New Roman" w:cs="Times New Roman"/>
          <w:i/>
          <w:sz w:val="20"/>
          <w:szCs w:val="20"/>
          <w:lang w:eastAsia="en-AU"/>
        </w:rPr>
        <w:t>, 50</w:t>
      </w:r>
      <w:r w:rsidR="00A472C0" w:rsidRPr="005F5DF1">
        <w:rPr>
          <w:rFonts w:ascii="Times New Roman" w:eastAsia="Times New Roman" w:hAnsi="Times New Roman" w:cs="Times New Roman"/>
          <w:sz w:val="20"/>
          <w:szCs w:val="20"/>
          <w:lang w:eastAsia="en-AU"/>
        </w:rPr>
        <w:t>(6), 341-345.</w:t>
      </w:r>
    </w:p>
    <w:p w:rsidR="00144651" w:rsidRPr="005F5DF1" w:rsidRDefault="00624A9F" w:rsidP="004C06B1">
      <w:pPr>
        <w:pStyle w:val="Heading3"/>
        <w:shd w:val="clear" w:color="auto" w:fill="FFFFFF"/>
        <w:spacing w:before="0" w:line="240" w:lineRule="auto"/>
        <w:ind w:left="720" w:hanging="720"/>
        <w:rPr>
          <w:rFonts w:ascii="Times New Roman" w:eastAsia="Times New Roman" w:hAnsi="Times New Roman" w:cs="Times New Roman"/>
          <w:b w:val="0"/>
          <w:bCs w:val="0"/>
          <w:color w:val="auto"/>
          <w:sz w:val="20"/>
          <w:szCs w:val="20"/>
          <w:lang w:eastAsia="en-AU"/>
        </w:rPr>
      </w:pPr>
      <w:r w:rsidRPr="005F5DF1">
        <w:rPr>
          <w:rFonts w:ascii="Times New Roman" w:hAnsi="Times New Roman" w:cs="Times New Roman"/>
          <w:b w:val="0"/>
          <w:color w:val="auto"/>
          <w:sz w:val="20"/>
          <w:szCs w:val="20"/>
          <w:lang w:val="en-US"/>
        </w:rPr>
        <w:t>Holliday</w:t>
      </w:r>
      <w:proofErr w:type="gramStart"/>
      <w:r w:rsidRPr="005F5DF1">
        <w:rPr>
          <w:rFonts w:ascii="Times New Roman" w:hAnsi="Times New Roman" w:cs="Times New Roman"/>
          <w:b w:val="0"/>
          <w:color w:val="auto"/>
          <w:sz w:val="20"/>
          <w:szCs w:val="20"/>
          <w:lang w:val="en-US"/>
        </w:rPr>
        <w:t xml:space="preserve">, </w:t>
      </w:r>
      <w:r w:rsidR="00144651" w:rsidRPr="005F5DF1">
        <w:rPr>
          <w:rFonts w:ascii="Times New Roman" w:hAnsi="Times New Roman" w:cs="Times New Roman"/>
          <w:b w:val="0"/>
          <w:color w:val="auto"/>
          <w:sz w:val="20"/>
          <w:szCs w:val="20"/>
          <w:lang w:val="en-US"/>
        </w:rPr>
        <w:t xml:space="preserve"> A</w:t>
      </w:r>
      <w:proofErr w:type="gramEnd"/>
      <w:r w:rsidR="00144651" w:rsidRPr="005F5DF1">
        <w:rPr>
          <w:rFonts w:ascii="Times New Roman" w:hAnsi="Times New Roman" w:cs="Times New Roman"/>
          <w:b w:val="0"/>
          <w:color w:val="auto"/>
          <w:sz w:val="20"/>
          <w:szCs w:val="20"/>
          <w:lang w:val="en-US"/>
        </w:rPr>
        <w:t>. (</w:t>
      </w:r>
      <w:r w:rsidRPr="005F5DF1">
        <w:rPr>
          <w:rFonts w:ascii="Times New Roman" w:hAnsi="Times New Roman" w:cs="Times New Roman"/>
          <w:b w:val="0"/>
          <w:color w:val="auto"/>
          <w:sz w:val="20"/>
          <w:szCs w:val="20"/>
          <w:lang w:val="en-US"/>
        </w:rPr>
        <w:t>2005</w:t>
      </w:r>
      <w:r w:rsidR="00144651" w:rsidRPr="005F5DF1">
        <w:rPr>
          <w:rFonts w:ascii="Times New Roman" w:hAnsi="Times New Roman" w:cs="Times New Roman"/>
          <w:b w:val="0"/>
          <w:color w:val="auto"/>
          <w:sz w:val="20"/>
          <w:szCs w:val="20"/>
          <w:lang w:val="en-US"/>
        </w:rPr>
        <w:t xml:space="preserve">). </w:t>
      </w:r>
      <w:r w:rsidR="00144651" w:rsidRPr="005F5DF1">
        <w:rPr>
          <w:rFonts w:ascii="Times New Roman" w:eastAsia="Times New Roman" w:hAnsi="Times New Roman" w:cs="Times New Roman"/>
          <w:b w:val="0"/>
          <w:bCs w:val="0"/>
          <w:color w:val="auto"/>
          <w:sz w:val="20"/>
          <w:szCs w:val="20"/>
          <w:lang w:eastAsia="en-AU"/>
        </w:rPr>
        <w:t> </w:t>
      </w:r>
      <w:hyperlink r:id="rId10" w:history="1">
        <w:proofErr w:type="gramStart"/>
        <w:r w:rsidR="00144651" w:rsidRPr="005F5DF1">
          <w:rPr>
            <w:rFonts w:ascii="Times New Roman" w:eastAsia="Times New Roman" w:hAnsi="Times New Roman" w:cs="Times New Roman"/>
            <w:b w:val="0"/>
            <w:bCs w:val="0"/>
            <w:i/>
            <w:color w:val="auto"/>
            <w:sz w:val="20"/>
            <w:szCs w:val="20"/>
            <w:lang w:eastAsia="en-AU"/>
          </w:rPr>
          <w:t>The struggle to teach English as an international language</w:t>
        </w:r>
      </w:hyperlink>
      <w:r w:rsidR="00144651" w:rsidRPr="005F5DF1">
        <w:rPr>
          <w:rFonts w:ascii="Times New Roman" w:eastAsia="Times New Roman" w:hAnsi="Times New Roman" w:cs="Times New Roman"/>
          <w:b w:val="0"/>
          <w:bCs w:val="0"/>
          <w:i/>
          <w:color w:val="auto"/>
          <w:sz w:val="20"/>
          <w:szCs w:val="20"/>
          <w:lang w:eastAsia="en-AU"/>
        </w:rPr>
        <w:t>.</w:t>
      </w:r>
      <w:proofErr w:type="gramEnd"/>
      <w:r w:rsidR="00144651" w:rsidRPr="005F5DF1">
        <w:rPr>
          <w:rFonts w:ascii="Times New Roman" w:eastAsia="Times New Roman" w:hAnsi="Times New Roman" w:cs="Times New Roman"/>
          <w:b w:val="0"/>
          <w:bCs w:val="0"/>
          <w:color w:val="auto"/>
          <w:sz w:val="20"/>
          <w:szCs w:val="20"/>
          <w:lang w:eastAsia="en-AU"/>
        </w:rPr>
        <w:t xml:space="preserve"> Cambridge: CUP.</w:t>
      </w:r>
    </w:p>
    <w:p w:rsidR="00623DFD" w:rsidRDefault="00676DF2" w:rsidP="004C06B1">
      <w:pPr>
        <w:spacing w:after="0" w:line="240" w:lineRule="auto"/>
        <w:ind w:left="720" w:hanging="720"/>
        <w:rPr>
          <w:rFonts w:ascii="Times New Roman" w:eastAsia="Times New Roman" w:hAnsi="Times New Roman" w:cs="Times New Roman"/>
          <w:i/>
          <w:sz w:val="20"/>
          <w:szCs w:val="20"/>
          <w:lang w:val="en-US" w:eastAsia="en-AU"/>
        </w:rPr>
      </w:pPr>
      <w:r w:rsidRPr="00676DF2">
        <w:rPr>
          <w:rFonts w:ascii="Times New Roman" w:eastAsia="Times New Roman" w:hAnsi="Times New Roman" w:cs="Times New Roman"/>
          <w:sz w:val="20"/>
          <w:szCs w:val="20"/>
          <w:lang w:val="en-US" w:eastAsia="en-AU"/>
        </w:rPr>
        <w:t>Johnson, B.  &amp; Christensen, L.  (2012).</w:t>
      </w:r>
      <w:r w:rsidRPr="00676DF2">
        <w:rPr>
          <w:rFonts w:ascii="Times New Roman" w:eastAsia="Times New Roman" w:hAnsi="Times New Roman" w:cs="Times New Roman"/>
          <w:i/>
          <w:sz w:val="20"/>
          <w:szCs w:val="20"/>
          <w:lang w:val="en-US" w:eastAsia="en-AU"/>
        </w:rPr>
        <w:t xml:space="preserve"> Educational research: Quantitative, qualitative and mixed methods. </w:t>
      </w:r>
    </w:p>
    <w:p w:rsidR="00676DF2" w:rsidRPr="00676DF2" w:rsidRDefault="00676DF2" w:rsidP="004C06B1">
      <w:pPr>
        <w:spacing w:after="0" w:line="240" w:lineRule="auto"/>
        <w:ind w:left="720"/>
        <w:rPr>
          <w:rFonts w:ascii="Times New Roman" w:eastAsia="Times New Roman" w:hAnsi="Times New Roman" w:cs="Times New Roman"/>
          <w:sz w:val="20"/>
          <w:szCs w:val="20"/>
          <w:lang w:eastAsia="en-AU"/>
        </w:rPr>
      </w:pPr>
      <w:proofErr w:type="gramStart"/>
      <w:r w:rsidRPr="00676DF2">
        <w:rPr>
          <w:rFonts w:ascii="Times New Roman" w:eastAsia="Times New Roman" w:hAnsi="Times New Roman" w:cs="Times New Roman"/>
          <w:sz w:val="20"/>
          <w:szCs w:val="20"/>
          <w:lang w:val="en-US" w:eastAsia="en-AU"/>
        </w:rPr>
        <w:t>(4</w:t>
      </w:r>
      <w:r w:rsidRPr="00676DF2">
        <w:rPr>
          <w:rFonts w:ascii="Times New Roman" w:eastAsia="Times New Roman" w:hAnsi="Times New Roman" w:cs="Times New Roman"/>
          <w:sz w:val="20"/>
          <w:szCs w:val="20"/>
          <w:vertAlign w:val="superscript"/>
          <w:lang w:val="en-US" w:eastAsia="en-AU"/>
        </w:rPr>
        <w:t>th</w:t>
      </w:r>
      <w:r w:rsidRPr="00676DF2">
        <w:rPr>
          <w:rFonts w:ascii="Times New Roman" w:eastAsia="Times New Roman" w:hAnsi="Times New Roman" w:cs="Times New Roman"/>
          <w:sz w:val="20"/>
          <w:szCs w:val="20"/>
          <w:lang w:val="en-US" w:eastAsia="en-AU"/>
        </w:rPr>
        <w:t xml:space="preserve"> Edition).</w:t>
      </w:r>
      <w:proofErr w:type="gramEnd"/>
      <w:r w:rsidRPr="00676DF2">
        <w:rPr>
          <w:rFonts w:ascii="Times New Roman" w:eastAsia="Times New Roman" w:hAnsi="Times New Roman" w:cs="Times New Roman"/>
          <w:sz w:val="20"/>
          <w:szCs w:val="20"/>
          <w:lang w:val="en-US" w:eastAsia="en-AU"/>
        </w:rPr>
        <w:t xml:space="preserve"> Thousand Oaks, CA: Sage.</w:t>
      </w:r>
    </w:p>
    <w:p w:rsidR="00C97614" w:rsidRPr="005F5DF1" w:rsidRDefault="00C97614" w:rsidP="004C06B1">
      <w:pPr>
        <w:spacing w:after="0" w:line="240" w:lineRule="auto"/>
        <w:ind w:left="720" w:right="567" w:hanging="720"/>
        <w:rPr>
          <w:rFonts w:ascii="Times New Roman" w:hAnsi="Times New Roman" w:cs="Times New Roman"/>
          <w:sz w:val="20"/>
          <w:szCs w:val="20"/>
        </w:rPr>
      </w:pPr>
      <w:proofErr w:type="spellStart"/>
      <w:r w:rsidRPr="005F5DF1">
        <w:rPr>
          <w:rFonts w:ascii="Times New Roman" w:hAnsi="Times New Roman" w:cs="Times New Roman"/>
          <w:sz w:val="20"/>
          <w:szCs w:val="20"/>
        </w:rPr>
        <w:t>Korthagen</w:t>
      </w:r>
      <w:proofErr w:type="spellEnd"/>
      <w:r w:rsidRPr="005F5DF1">
        <w:rPr>
          <w:rFonts w:ascii="Times New Roman" w:hAnsi="Times New Roman" w:cs="Times New Roman"/>
          <w:sz w:val="20"/>
          <w:szCs w:val="20"/>
        </w:rPr>
        <w:t>,</w:t>
      </w:r>
      <w:r w:rsidR="00A472C0" w:rsidRPr="005F5DF1">
        <w:rPr>
          <w:rFonts w:ascii="Times New Roman" w:hAnsi="Times New Roman" w:cs="Times New Roman"/>
          <w:sz w:val="20"/>
          <w:szCs w:val="20"/>
        </w:rPr>
        <w:t xml:space="preserve"> F.A.J. (2004). In search of the essence of a good teacher: </w:t>
      </w:r>
      <w:r w:rsidR="00144651" w:rsidRPr="005F5DF1">
        <w:rPr>
          <w:rFonts w:ascii="Times New Roman" w:hAnsi="Times New Roman" w:cs="Times New Roman"/>
          <w:sz w:val="20"/>
          <w:szCs w:val="20"/>
        </w:rPr>
        <w:t>T</w:t>
      </w:r>
      <w:r w:rsidR="00A472C0" w:rsidRPr="005F5DF1">
        <w:rPr>
          <w:rFonts w:ascii="Times New Roman" w:hAnsi="Times New Roman" w:cs="Times New Roman"/>
          <w:sz w:val="20"/>
          <w:szCs w:val="20"/>
        </w:rPr>
        <w:t xml:space="preserve">owards a more holistic approach in teacher education. </w:t>
      </w:r>
      <w:r w:rsidR="00A472C0" w:rsidRPr="005F5DF1">
        <w:rPr>
          <w:rFonts w:ascii="Times New Roman" w:hAnsi="Times New Roman" w:cs="Times New Roman"/>
          <w:i/>
          <w:sz w:val="20"/>
          <w:szCs w:val="20"/>
        </w:rPr>
        <w:t>Teaching and Teacher Education</w:t>
      </w:r>
      <w:r w:rsidR="00A472C0" w:rsidRPr="005F5DF1">
        <w:rPr>
          <w:rFonts w:ascii="Times New Roman" w:hAnsi="Times New Roman" w:cs="Times New Roman"/>
          <w:sz w:val="20"/>
          <w:szCs w:val="20"/>
        </w:rPr>
        <w:t xml:space="preserve">, </w:t>
      </w:r>
      <w:r w:rsidR="00A472C0" w:rsidRPr="005F5DF1">
        <w:rPr>
          <w:rFonts w:ascii="Times New Roman" w:hAnsi="Times New Roman" w:cs="Times New Roman"/>
          <w:i/>
          <w:sz w:val="20"/>
          <w:szCs w:val="20"/>
        </w:rPr>
        <w:t>20</w:t>
      </w:r>
      <w:r w:rsidR="00A472C0" w:rsidRPr="005F5DF1">
        <w:rPr>
          <w:rFonts w:ascii="Times New Roman" w:hAnsi="Times New Roman" w:cs="Times New Roman"/>
          <w:sz w:val="20"/>
          <w:szCs w:val="20"/>
        </w:rPr>
        <w:t>, 77-97.</w:t>
      </w:r>
    </w:p>
    <w:p w:rsidR="000A5D96" w:rsidRPr="005F5DF1" w:rsidRDefault="000A5D96" w:rsidP="004C06B1">
      <w:pPr>
        <w:spacing w:after="0" w:line="240" w:lineRule="auto"/>
        <w:ind w:left="720" w:hanging="720"/>
        <w:rPr>
          <w:rFonts w:ascii="Times New Roman" w:hAnsi="Times New Roman" w:cs="Times New Roman"/>
          <w:sz w:val="20"/>
          <w:szCs w:val="20"/>
          <w:lang w:val="en-US"/>
        </w:rPr>
      </w:pPr>
      <w:proofErr w:type="spellStart"/>
      <w:r w:rsidRPr="005F5DF1">
        <w:rPr>
          <w:rFonts w:ascii="Times New Roman" w:hAnsi="Times New Roman" w:cs="Times New Roman"/>
          <w:sz w:val="20"/>
          <w:szCs w:val="20"/>
          <w:lang w:val="en-US"/>
        </w:rPr>
        <w:t>Kramsch</w:t>
      </w:r>
      <w:proofErr w:type="spellEnd"/>
      <w:r w:rsidRPr="005F5DF1">
        <w:rPr>
          <w:rFonts w:ascii="Times New Roman" w:hAnsi="Times New Roman" w:cs="Times New Roman"/>
          <w:sz w:val="20"/>
          <w:szCs w:val="20"/>
          <w:lang w:val="en-US"/>
        </w:rPr>
        <w:t xml:space="preserve">, C. (2009). </w:t>
      </w:r>
      <w:proofErr w:type="gramStart"/>
      <w:r w:rsidRPr="005F5DF1">
        <w:rPr>
          <w:rFonts w:ascii="Times New Roman" w:hAnsi="Times New Roman" w:cs="Times New Roman"/>
          <w:sz w:val="20"/>
          <w:szCs w:val="20"/>
          <w:lang w:val="en-US"/>
        </w:rPr>
        <w:t>Third culture and language education.</w:t>
      </w:r>
      <w:proofErr w:type="gramEnd"/>
      <w:r w:rsidRPr="005F5DF1">
        <w:rPr>
          <w:rFonts w:ascii="Times New Roman" w:hAnsi="Times New Roman" w:cs="Times New Roman"/>
          <w:sz w:val="20"/>
          <w:szCs w:val="20"/>
          <w:lang w:val="en-US"/>
        </w:rPr>
        <w:t xml:space="preserve"> Retrieved from www.Irc.connell.edu/events/past/2008-2009/papers08/third/p.d.f/ </w:t>
      </w:r>
    </w:p>
    <w:p w:rsidR="00CE1941" w:rsidRPr="00CE1941" w:rsidRDefault="00CE1941" w:rsidP="004C06B1">
      <w:pPr>
        <w:spacing w:after="0" w:line="240" w:lineRule="auto"/>
        <w:ind w:left="720" w:hanging="720"/>
        <w:rPr>
          <w:rFonts w:ascii="Times New Roman" w:eastAsia="Times New Roman" w:hAnsi="Times New Roman" w:cs="Times New Roman"/>
          <w:sz w:val="20"/>
          <w:szCs w:val="20"/>
          <w:lang w:val="en-US" w:eastAsia="en-AU"/>
        </w:rPr>
      </w:pPr>
      <w:r w:rsidRPr="00CE1941">
        <w:rPr>
          <w:rFonts w:ascii="Times New Roman" w:eastAsia="Times New Roman" w:hAnsi="Times New Roman" w:cs="Times New Roman"/>
          <w:sz w:val="20"/>
          <w:szCs w:val="20"/>
          <w:lang w:val="en-US" w:eastAsia="en-AU"/>
        </w:rPr>
        <w:t xml:space="preserve">Lincoln, Y.S. </w:t>
      </w:r>
      <w:proofErr w:type="gramStart"/>
      <w:r w:rsidRPr="00CE1941">
        <w:rPr>
          <w:rFonts w:ascii="Times New Roman" w:eastAsia="Times New Roman" w:hAnsi="Times New Roman" w:cs="Times New Roman"/>
          <w:sz w:val="20"/>
          <w:szCs w:val="20"/>
          <w:lang w:val="en-US" w:eastAsia="en-AU"/>
        </w:rPr>
        <w:t xml:space="preserve">&amp;  </w:t>
      </w:r>
      <w:proofErr w:type="spellStart"/>
      <w:r w:rsidRPr="00CE1941">
        <w:rPr>
          <w:rFonts w:ascii="Times New Roman" w:eastAsia="Times New Roman" w:hAnsi="Times New Roman" w:cs="Times New Roman"/>
          <w:sz w:val="20"/>
          <w:szCs w:val="20"/>
          <w:lang w:val="en-US" w:eastAsia="en-AU"/>
        </w:rPr>
        <w:t>Guba</w:t>
      </w:r>
      <w:proofErr w:type="spellEnd"/>
      <w:proofErr w:type="gramEnd"/>
      <w:r w:rsidRPr="00CE1941">
        <w:rPr>
          <w:rFonts w:ascii="Times New Roman" w:eastAsia="Times New Roman" w:hAnsi="Times New Roman" w:cs="Times New Roman"/>
          <w:sz w:val="20"/>
          <w:szCs w:val="20"/>
          <w:lang w:val="en-US" w:eastAsia="en-AU"/>
        </w:rPr>
        <w:t xml:space="preserve">, E.G. (1985). </w:t>
      </w:r>
      <w:proofErr w:type="gramStart"/>
      <w:r w:rsidRPr="00CE1941">
        <w:rPr>
          <w:rFonts w:ascii="Times New Roman" w:eastAsia="Times New Roman" w:hAnsi="Times New Roman" w:cs="Times New Roman"/>
          <w:i/>
          <w:sz w:val="20"/>
          <w:szCs w:val="20"/>
          <w:lang w:val="en-US" w:eastAsia="en-AU"/>
        </w:rPr>
        <w:t>Naturalistic inquiry</w:t>
      </w:r>
      <w:r w:rsidRPr="00CE1941">
        <w:rPr>
          <w:rFonts w:ascii="Times New Roman" w:eastAsia="Times New Roman" w:hAnsi="Times New Roman" w:cs="Times New Roman"/>
          <w:sz w:val="20"/>
          <w:szCs w:val="20"/>
          <w:lang w:val="en-US" w:eastAsia="en-AU"/>
        </w:rPr>
        <w:t>.</w:t>
      </w:r>
      <w:proofErr w:type="gramEnd"/>
      <w:r w:rsidRPr="00CE1941">
        <w:rPr>
          <w:rFonts w:ascii="Times New Roman" w:eastAsia="Times New Roman" w:hAnsi="Times New Roman" w:cs="Times New Roman"/>
          <w:sz w:val="20"/>
          <w:szCs w:val="20"/>
          <w:lang w:val="en-US" w:eastAsia="en-AU"/>
        </w:rPr>
        <w:t xml:space="preserve"> Newbury Park, CA: Sage.</w:t>
      </w:r>
    </w:p>
    <w:p w:rsidR="00080AC3" w:rsidRPr="005F5DF1" w:rsidRDefault="00080AC3" w:rsidP="004C06B1">
      <w:pPr>
        <w:autoSpaceDE w:val="0"/>
        <w:autoSpaceDN w:val="0"/>
        <w:adjustRightInd w:val="0"/>
        <w:spacing w:after="0" w:line="240" w:lineRule="auto"/>
        <w:ind w:left="720" w:hanging="720"/>
        <w:rPr>
          <w:rFonts w:ascii="Times New Roman" w:hAnsi="Times New Roman" w:cs="Times New Roman"/>
          <w:sz w:val="20"/>
          <w:szCs w:val="20"/>
        </w:rPr>
      </w:pPr>
      <w:r w:rsidRPr="005F5DF1">
        <w:rPr>
          <w:rFonts w:ascii="Times New Roman" w:hAnsi="Times New Roman" w:cs="Times New Roman"/>
          <w:sz w:val="20"/>
          <w:szCs w:val="20"/>
        </w:rPr>
        <w:t>Louie, K. (2005). Gathering cultural knowledge: Useful or use with care? In J. Carroll &amp; J. Ryan</w:t>
      </w:r>
    </w:p>
    <w:p w:rsidR="00080AC3" w:rsidRPr="005F5DF1" w:rsidRDefault="00080AC3" w:rsidP="004C06B1">
      <w:pPr>
        <w:autoSpaceDE w:val="0"/>
        <w:autoSpaceDN w:val="0"/>
        <w:adjustRightInd w:val="0"/>
        <w:spacing w:after="0" w:line="240" w:lineRule="auto"/>
        <w:ind w:left="720"/>
        <w:rPr>
          <w:rFonts w:ascii="Times New Roman" w:hAnsi="Times New Roman" w:cs="Times New Roman"/>
          <w:sz w:val="20"/>
          <w:szCs w:val="20"/>
        </w:rPr>
      </w:pPr>
      <w:r w:rsidRPr="005F5DF1">
        <w:rPr>
          <w:rFonts w:ascii="Times New Roman" w:hAnsi="Times New Roman" w:cs="Times New Roman"/>
          <w:sz w:val="20"/>
          <w:szCs w:val="20"/>
        </w:rPr>
        <w:t xml:space="preserve">(Eds.), </w:t>
      </w:r>
      <w:r w:rsidRPr="005F5DF1">
        <w:rPr>
          <w:rFonts w:ascii="Times New Roman" w:hAnsi="Times New Roman" w:cs="Times New Roman"/>
          <w:i/>
          <w:sz w:val="20"/>
          <w:szCs w:val="20"/>
        </w:rPr>
        <w:t>Teaching international students: Improving learning for all</w:t>
      </w:r>
      <w:r w:rsidRPr="005F5DF1">
        <w:rPr>
          <w:rFonts w:ascii="Times New Roman" w:hAnsi="Times New Roman" w:cs="Times New Roman"/>
          <w:sz w:val="20"/>
          <w:szCs w:val="20"/>
        </w:rPr>
        <w:t xml:space="preserve"> (pp. 17–25). London:</w:t>
      </w:r>
    </w:p>
    <w:p w:rsidR="00C97614" w:rsidRPr="005F5DF1" w:rsidRDefault="00080AC3" w:rsidP="004C06B1">
      <w:pPr>
        <w:spacing w:after="0" w:line="240" w:lineRule="auto"/>
        <w:ind w:left="720" w:right="567"/>
        <w:rPr>
          <w:rFonts w:ascii="Times New Roman" w:hAnsi="Times New Roman" w:cs="Times New Roman"/>
          <w:sz w:val="20"/>
          <w:szCs w:val="20"/>
        </w:rPr>
      </w:pPr>
      <w:proofErr w:type="spellStart"/>
      <w:proofErr w:type="gramStart"/>
      <w:r w:rsidRPr="005F5DF1">
        <w:rPr>
          <w:rFonts w:ascii="Times New Roman" w:hAnsi="Times New Roman" w:cs="Times New Roman"/>
          <w:sz w:val="20"/>
          <w:szCs w:val="20"/>
        </w:rPr>
        <w:t>Routledge</w:t>
      </w:r>
      <w:proofErr w:type="spellEnd"/>
      <w:r w:rsidRPr="005F5DF1">
        <w:rPr>
          <w:rFonts w:ascii="Times New Roman" w:hAnsi="Times New Roman" w:cs="Times New Roman"/>
          <w:sz w:val="20"/>
          <w:szCs w:val="20"/>
        </w:rPr>
        <w:t>.</w:t>
      </w:r>
      <w:proofErr w:type="gramEnd"/>
    </w:p>
    <w:p w:rsidR="007313A1" w:rsidRPr="007313A1" w:rsidRDefault="007313A1" w:rsidP="004C06B1">
      <w:pPr>
        <w:spacing w:after="0" w:line="240" w:lineRule="auto"/>
        <w:ind w:left="720" w:hanging="720"/>
        <w:rPr>
          <w:rFonts w:ascii="Times New Roman" w:eastAsia="Times New Roman" w:hAnsi="Times New Roman" w:cs="Times New Roman"/>
          <w:sz w:val="20"/>
          <w:szCs w:val="20"/>
          <w:lang w:val="en-US" w:eastAsia="en-AU"/>
        </w:rPr>
      </w:pPr>
      <w:r w:rsidRPr="007313A1">
        <w:rPr>
          <w:rFonts w:ascii="Times New Roman" w:eastAsia="Times New Roman" w:hAnsi="Times New Roman" w:cs="Times New Roman"/>
          <w:sz w:val="20"/>
          <w:szCs w:val="20"/>
          <w:lang w:val="en-US" w:eastAsia="en-AU"/>
        </w:rPr>
        <w:t>Miles, M.B.,</w:t>
      </w:r>
      <w:r w:rsidR="004C06B1">
        <w:rPr>
          <w:rFonts w:ascii="Times New Roman" w:eastAsia="Times New Roman" w:hAnsi="Times New Roman" w:cs="Times New Roman"/>
          <w:sz w:val="20"/>
          <w:szCs w:val="20"/>
          <w:lang w:val="en-US" w:eastAsia="en-AU"/>
        </w:rPr>
        <w:t xml:space="preserve"> &amp;</w:t>
      </w:r>
      <w:r w:rsidRPr="007313A1">
        <w:rPr>
          <w:rFonts w:ascii="Times New Roman" w:eastAsia="Times New Roman" w:hAnsi="Times New Roman" w:cs="Times New Roman"/>
          <w:sz w:val="20"/>
          <w:szCs w:val="20"/>
          <w:lang w:val="en-US" w:eastAsia="en-AU"/>
        </w:rPr>
        <w:t xml:space="preserve"> </w:t>
      </w:r>
      <w:proofErr w:type="spellStart"/>
      <w:proofErr w:type="gramStart"/>
      <w:r w:rsidRPr="007313A1">
        <w:rPr>
          <w:rFonts w:ascii="Times New Roman" w:eastAsia="Times New Roman" w:hAnsi="Times New Roman" w:cs="Times New Roman"/>
          <w:sz w:val="20"/>
          <w:szCs w:val="20"/>
          <w:lang w:val="en-US" w:eastAsia="en-AU"/>
        </w:rPr>
        <w:t>Huberman</w:t>
      </w:r>
      <w:proofErr w:type="spellEnd"/>
      <w:r w:rsidRPr="007313A1">
        <w:rPr>
          <w:rFonts w:ascii="Times New Roman" w:eastAsia="Times New Roman" w:hAnsi="Times New Roman" w:cs="Times New Roman"/>
          <w:sz w:val="20"/>
          <w:szCs w:val="20"/>
          <w:lang w:val="en-US" w:eastAsia="en-AU"/>
        </w:rPr>
        <w:t xml:space="preserve"> ,</w:t>
      </w:r>
      <w:proofErr w:type="gramEnd"/>
      <w:r w:rsidRPr="007313A1">
        <w:rPr>
          <w:rFonts w:ascii="Times New Roman" w:eastAsia="Times New Roman" w:hAnsi="Times New Roman" w:cs="Times New Roman"/>
          <w:sz w:val="20"/>
          <w:szCs w:val="20"/>
          <w:lang w:val="en-US" w:eastAsia="en-AU"/>
        </w:rPr>
        <w:t xml:space="preserve"> A.M. (1994). </w:t>
      </w:r>
      <w:proofErr w:type="gramStart"/>
      <w:r w:rsidRPr="007313A1">
        <w:rPr>
          <w:rFonts w:ascii="Times New Roman" w:eastAsia="Times New Roman" w:hAnsi="Times New Roman" w:cs="Times New Roman"/>
          <w:i/>
          <w:sz w:val="20"/>
          <w:szCs w:val="20"/>
          <w:lang w:val="en-US" w:eastAsia="en-AU"/>
        </w:rPr>
        <w:t>Qualitative data analysis</w:t>
      </w:r>
      <w:r w:rsidRPr="007313A1">
        <w:rPr>
          <w:rFonts w:ascii="Times New Roman" w:eastAsia="Times New Roman" w:hAnsi="Times New Roman" w:cs="Times New Roman"/>
          <w:sz w:val="20"/>
          <w:szCs w:val="20"/>
          <w:lang w:val="en-US" w:eastAsia="en-AU"/>
        </w:rPr>
        <w:t>.</w:t>
      </w:r>
      <w:proofErr w:type="gramEnd"/>
      <w:r w:rsidRPr="007313A1">
        <w:rPr>
          <w:rFonts w:ascii="Times New Roman" w:eastAsia="Times New Roman" w:hAnsi="Times New Roman" w:cs="Times New Roman"/>
          <w:sz w:val="20"/>
          <w:szCs w:val="20"/>
          <w:lang w:val="en-US" w:eastAsia="en-AU"/>
        </w:rPr>
        <w:t xml:space="preserve"> </w:t>
      </w:r>
      <w:proofErr w:type="gramStart"/>
      <w:r w:rsidRPr="007313A1">
        <w:rPr>
          <w:rFonts w:ascii="Times New Roman" w:eastAsia="Times New Roman" w:hAnsi="Times New Roman" w:cs="Times New Roman"/>
          <w:sz w:val="20"/>
          <w:szCs w:val="20"/>
          <w:lang w:val="en-US" w:eastAsia="en-AU"/>
        </w:rPr>
        <w:t>2</w:t>
      </w:r>
      <w:r w:rsidRPr="007313A1">
        <w:rPr>
          <w:rFonts w:ascii="Times New Roman" w:eastAsia="Times New Roman" w:hAnsi="Times New Roman" w:cs="Times New Roman"/>
          <w:sz w:val="20"/>
          <w:szCs w:val="20"/>
          <w:vertAlign w:val="superscript"/>
          <w:lang w:val="en-US" w:eastAsia="en-AU"/>
        </w:rPr>
        <w:t>nd</w:t>
      </w:r>
      <w:r w:rsidRPr="007313A1">
        <w:rPr>
          <w:rFonts w:ascii="Times New Roman" w:eastAsia="Times New Roman" w:hAnsi="Times New Roman" w:cs="Times New Roman"/>
          <w:sz w:val="20"/>
          <w:szCs w:val="20"/>
          <w:lang w:val="en-US" w:eastAsia="en-AU"/>
        </w:rPr>
        <w:t xml:space="preserve"> </w:t>
      </w:r>
      <w:proofErr w:type="spellStart"/>
      <w:r w:rsidRPr="007313A1">
        <w:rPr>
          <w:rFonts w:ascii="Times New Roman" w:eastAsia="Times New Roman" w:hAnsi="Times New Roman" w:cs="Times New Roman"/>
          <w:sz w:val="20"/>
          <w:szCs w:val="20"/>
          <w:lang w:val="en-US" w:eastAsia="en-AU"/>
        </w:rPr>
        <w:t>edn</w:t>
      </w:r>
      <w:proofErr w:type="spellEnd"/>
      <w:r w:rsidRPr="007313A1">
        <w:rPr>
          <w:rFonts w:ascii="Times New Roman" w:eastAsia="Times New Roman" w:hAnsi="Times New Roman" w:cs="Times New Roman"/>
          <w:sz w:val="20"/>
          <w:szCs w:val="20"/>
          <w:lang w:val="en-US" w:eastAsia="en-AU"/>
        </w:rPr>
        <w:t>.</w:t>
      </w:r>
      <w:proofErr w:type="gramEnd"/>
      <w:r w:rsidRPr="007313A1">
        <w:rPr>
          <w:rFonts w:ascii="Times New Roman" w:eastAsia="Times New Roman" w:hAnsi="Times New Roman" w:cs="Times New Roman"/>
          <w:sz w:val="20"/>
          <w:szCs w:val="20"/>
          <w:lang w:val="en-US" w:eastAsia="en-AU"/>
        </w:rPr>
        <w:t xml:space="preserve"> Thousand Oakes, </w:t>
      </w:r>
      <w:proofErr w:type="spellStart"/>
      <w:r w:rsidRPr="007313A1">
        <w:rPr>
          <w:rFonts w:ascii="Times New Roman" w:eastAsia="Times New Roman" w:hAnsi="Times New Roman" w:cs="Times New Roman"/>
          <w:sz w:val="20"/>
          <w:szCs w:val="20"/>
          <w:lang w:val="en-US" w:eastAsia="en-AU"/>
        </w:rPr>
        <w:t>Ca</w:t>
      </w:r>
      <w:proofErr w:type="spellEnd"/>
      <w:r w:rsidRPr="007313A1">
        <w:rPr>
          <w:rFonts w:ascii="Times New Roman" w:eastAsia="Times New Roman" w:hAnsi="Times New Roman" w:cs="Times New Roman"/>
          <w:sz w:val="20"/>
          <w:szCs w:val="20"/>
          <w:lang w:val="en-US" w:eastAsia="en-AU"/>
        </w:rPr>
        <w:t xml:space="preserve">: Sage.   </w:t>
      </w:r>
    </w:p>
    <w:p w:rsidR="00C97614" w:rsidRPr="005F5DF1" w:rsidRDefault="00C97614" w:rsidP="004C06B1">
      <w:pPr>
        <w:spacing w:after="0" w:line="240" w:lineRule="auto"/>
        <w:ind w:left="720" w:right="567" w:hanging="720"/>
        <w:rPr>
          <w:rFonts w:ascii="Times New Roman" w:eastAsia="Times New Roman" w:hAnsi="Times New Roman" w:cs="Times New Roman"/>
          <w:b/>
          <w:i/>
          <w:sz w:val="20"/>
          <w:szCs w:val="20"/>
          <w:lang w:eastAsia="en-AU"/>
        </w:rPr>
      </w:pPr>
      <w:r w:rsidRPr="005F5DF1">
        <w:rPr>
          <w:rFonts w:ascii="Times New Roman" w:hAnsi="Times New Roman" w:cs="Times New Roman"/>
          <w:sz w:val="20"/>
          <w:szCs w:val="20"/>
        </w:rPr>
        <w:t>Moore</w:t>
      </w:r>
      <w:r w:rsidR="005F5DF1" w:rsidRPr="005F5DF1">
        <w:rPr>
          <w:rFonts w:ascii="Times New Roman" w:hAnsi="Times New Roman" w:cs="Times New Roman"/>
          <w:sz w:val="20"/>
          <w:szCs w:val="20"/>
        </w:rPr>
        <w:t xml:space="preserve">, A. </w:t>
      </w:r>
      <w:proofErr w:type="gramStart"/>
      <w:r w:rsidR="005F5DF1" w:rsidRPr="005F5DF1">
        <w:rPr>
          <w:rFonts w:ascii="Times New Roman" w:hAnsi="Times New Roman" w:cs="Times New Roman"/>
          <w:sz w:val="20"/>
          <w:szCs w:val="20"/>
        </w:rPr>
        <w:t>( 2004</w:t>
      </w:r>
      <w:proofErr w:type="gramEnd"/>
      <w:r w:rsidR="005F5DF1" w:rsidRPr="005F5DF1">
        <w:rPr>
          <w:rFonts w:ascii="Times New Roman" w:hAnsi="Times New Roman" w:cs="Times New Roman"/>
          <w:sz w:val="20"/>
          <w:szCs w:val="20"/>
        </w:rPr>
        <w:t xml:space="preserve">). </w:t>
      </w:r>
      <w:proofErr w:type="gramStart"/>
      <w:r w:rsidR="005F5DF1" w:rsidRPr="005F5DF1">
        <w:rPr>
          <w:rFonts w:ascii="Times New Roman" w:hAnsi="Times New Roman" w:cs="Times New Roman"/>
          <w:i/>
          <w:sz w:val="20"/>
          <w:szCs w:val="20"/>
        </w:rPr>
        <w:t>Dominant discourses in teaching and teacher education</w:t>
      </w:r>
      <w:r w:rsidR="005F5DF1" w:rsidRPr="005F5DF1">
        <w:rPr>
          <w:rFonts w:ascii="Times New Roman" w:hAnsi="Times New Roman" w:cs="Times New Roman"/>
          <w:sz w:val="20"/>
          <w:szCs w:val="20"/>
        </w:rPr>
        <w:t>.</w:t>
      </w:r>
      <w:proofErr w:type="gramEnd"/>
      <w:r w:rsidR="005F5DF1" w:rsidRPr="005F5DF1">
        <w:rPr>
          <w:rFonts w:ascii="Times New Roman" w:hAnsi="Times New Roman" w:cs="Times New Roman"/>
          <w:sz w:val="20"/>
          <w:szCs w:val="20"/>
        </w:rPr>
        <w:t xml:space="preserve"> London: </w:t>
      </w:r>
      <w:proofErr w:type="spellStart"/>
      <w:r w:rsidR="005F5DF1" w:rsidRPr="005F5DF1">
        <w:rPr>
          <w:rFonts w:ascii="Times New Roman" w:hAnsi="Times New Roman" w:cs="Times New Roman"/>
          <w:sz w:val="20"/>
          <w:szCs w:val="20"/>
        </w:rPr>
        <w:t>Routledge</w:t>
      </w:r>
      <w:proofErr w:type="spellEnd"/>
      <w:r w:rsidR="005F5DF1" w:rsidRPr="005F5DF1">
        <w:rPr>
          <w:rFonts w:ascii="Times New Roman" w:hAnsi="Times New Roman" w:cs="Times New Roman"/>
          <w:sz w:val="20"/>
          <w:szCs w:val="20"/>
        </w:rPr>
        <w:t xml:space="preserve"> Farmer.</w:t>
      </w:r>
    </w:p>
    <w:p w:rsidR="00C97614" w:rsidRPr="005F5DF1" w:rsidRDefault="00C97614" w:rsidP="004C06B1">
      <w:pPr>
        <w:spacing w:after="0" w:line="240" w:lineRule="auto"/>
        <w:ind w:left="720" w:right="567" w:hanging="720"/>
        <w:rPr>
          <w:rFonts w:ascii="Times New Roman" w:hAnsi="Times New Roman" w:cs="Times New Roman"/>
          <w:sz w:val="20"/>
          <w:szCs w:val="20"/>
        </w:rPr>
      </w:pPr>
      <w:proofErr w:type="spellStart"/>
      <w:r w:rsidRPr="005F5DF1">
        <w:rPr>
          <w:rFonts w:ascii="Times New Roman" w:hAnsi="Times New Roman" w:cs="Times New Roman"/>
          <w:sz w:val="20"/>
          <w:szCs w:val="20"/>
        </w:rPr>
        <w:t>Murphy</w:t>
      </w:r>
      <w:proofErr w:type="gramStart"/>
      <w:r w:rsidRPr="005F5DF1">
        <w:rPr>
          <w:rFonts w:ascii="Times New Roman" w:hAnsi="Times New Roman" w:cs="Times New Roman"/>
          <w:sz w:val="20"/>
          <w:szCs w:val="20"/>
        </w:rPr>
        <w:t>,</w:t>
      </w:r>
      <w:r w:rsidR="00080AC3" w:rsidRPr="005F5DF1">
        <w:rPr>
          <w:rFonts w:ascii="Times New Roman" w:hAnsi="Times New Roman" w:cs="Times New Roman"/>
          <w:sz w:val="20"/>
          <w:szCs w:val="20"/>
        </w:rPr>
        <w:t>P.K</w:t>
      </w:r>
      <w:proofErr w:type="spellEnd"/>
      <w:proofErr w:type="gramEnd"/>
      <w:r w:rsidR="00080AC3" w:rsidRPr="005F5DF1">
        <w:rPr>
          <w:rFonts w:ascii="Times New Roman" w:hAnsi="Times New Roman" w:cs="Times New Roman"/>
          <w:sz w:val="20"/>
          <w:szCs w:val="20"/>
        </w:rPr>
        <w:t xml:space="preserve">., </w:t>
      </w:r>
      <w:proofErr w:type="spellStart"/>
      <w:r w:rsidR="00080AC3" w:rsidRPr="005F5DF1">
        <w:rPr>
          <w:rFonts w:ascii="Times New Roman" w:hAnsi="Times New Roman" w:cs="Times New Roman"/>
          <w:sz w:val="20"/>
          <w:szCs w:val="20"/>
        </w:rPr>
        <w:t>Delli</w:t>
      </w:r>
      <w:proofErr w:type="spellEnd"/>
      <w:r w:rsidR="00080AC3" w:rsidRPr="005F5DF1">
        <w:rPr>
          <w:rFonts w:ascii="Times New Roman" w:hAnsi="Times New Roman" w:cs="Times New Roman"/>
          <w:sz w:val="20"/>
          <w:szCs w:val="20"/>
        </w:rPr>
        <w:t>, L.A.M., &amp;</w:t>
      </w:r>
      <w:r w:rsidRPr="005F5DF1">
        <w:rPr>
          <w:rFonts w:ascii="Times New Roman" w:hAnsi="Times New Roman" w:cs="Times New Roman"/>
          <w:sz w:val="20"/>
          <w:szCs w:val="20"/>
        </w:rPr>
        <w:t xml:space="preserve"> Edwards</w:t>
      </w:r>
      <w:r w:rsidR="00080AC3" w:rsidRPr="005F5DF1">
        <w:rPr>
          <w:rFonts w:ascii="Times New Roman" w:hAnsi="Times New Roman" w:cs="Times New Roman"/>
          <w:sz w:val="20"/>
          <w:szCs w:val="20"/>
        </w:rPr>
        <w:t>, M.N. (</w:t>
      </w:r>
      <w:r w:rsidRPr="005F5DF1">
        <w:rPr>
          <w:rFonts w:ascii="Times New Roman" w:hAnsi="Times New Roman" w:cs="Times New Roman"/>
          <w:sz w:val="20"/>
          <w:szCs w:val="20"/>
        </w:rPr>
        <w:t>2004</w:t>
      </w:r>
      <w:r w:rsidR="00080AC3" w:rsidRPr="005F5DF1">
        <w:rPr>
          <w:rFonts w:ascii="Times New Roman" w:hAnsi="Times New Roman" w:cs="Times New Roman"/>
          <w:sz w:val="20"/>
          <w:szCs w:val="20"/>
        </w:rPr>
        <w:t xml:space="preserve">). The good teacher and good teaching: Comparing beliefs of second-grade students, </w:t>
      </w:r>
      <w:proofErr w:type="spellStart"/>
      <w:r w:rsidR="00080AC3" w:rsidRPr="005F5DF1">
        <w:rPr>
          <w:rFonts w:ascii="Times New Roman" w:hAnsi="Times New Roman" w:cs="Times New Roman"/>
          <w:sz w:val="20"/>
          <w:szCs w:val="20"/>
        </w:rPr>
        <w:t>preservice</w:t>
      </w:r>
      <w:proofErr w:type="spellEnd"/>
      <w:r w:rsidR="00080AC3" w:rsidRPr="005F5DF1">
        <w:rPr>
          <w:rFonts w:ascii="Times New Roman" w:hAnsi="Times New Roman" w:cs="Times New Roman"/>
          <w:sz w:val="20"/>
          <w:szCs w:val="20"/>
        </w:rPr>
        <w:t xml:space="preserve"> teachers and </w:t>
      </w:r>
      <w:proofErr w:type="spellStart"/>
      <w:r w:rsidR="00080AC3" w:rsidRPr="005F5DF1">
        <w:rPr>
          <w:rFonts w:ascii="Times New Roman" w:hAnsi="Times New Roman" w:cs="Times New Roman"/>
          <w:sz w:val="20"/>
          <w:szCs w:val="20"/>
        </w:rPr>
        <w:t>inservice</w:t>
      </w:r>
      <w:proofErr w:type="spellEnd"/>
      <w:r w:rsidR="00080AC3" w:rsidRPr="005F5DF1">
        <w:rPr>
          <w:rFonts w:ascii="Times New Roman" w:hAnsi="Times New Roman" w:cs="Times New Roman"/>
          <w:sz w:val="20"/>
          <w:szCs w:val="20"/>
        </w:rPr>
        <w:t xml:space="preserve"> teachers. The Journal of Experimental Education, </w:t>
      </w:r>
      <w:r w:rsidR="00080AC3" w:rsidRPr="005F5DF1">
        <w:rPr>
          <w:rFonts w:ascii="Times New Roman" w:hAnsi="Times New Roman" w:cs="Times New Roman"/>
          <w:i/>
          <w:sz w:val="20"/>
          <w:szCs w:val="20"/>
        </w:rPr>
        <w:t>72</w:t>
      </w:r>
      <w:r w:rsidR="00080AC3" w:rsidRPr="005F5DF1">
        <w:rPr>
          <w:rFonts w:ascii="Times New Roman" w:hAnsi="Times New Roman" w:cs="Times New Roman"/>
          <w:sz w:val="20"/>
          <w:szCs w:val="20"/>
        </w:rPr>
        <w:t>, (2)</w:t>
      </w:r>
      <w:r w:rsidR="00A472C0" w:rsidRPr="005F5DF1">
        <w:rPr>
          <w:rFonts w:ascii="Times New Roman" w:hAnsi="Times New Roman" w:cs="Times New Roman"/>
          <w:sz w:val="20"/>
          <w:szCs w:val="20"/>
        </w:rPr>
        <w:t>, 69-92.</w:t>
      </w:r>
    </w:p>
    <w:p w:rsidR="00080AC3" w:rsidRPr="005F5DF1" w:rsidRDefault="00080AC3" w:rsidP="004C06B1">
      <w:pPr>
        <w:autoSpaceDE w:val="0"/>
        <w:autoSpaceDN w:val="0"/>
        <w:adjustRightInd w:val="0"/>
        <w:spacing w:after="0" w:line="240" w:lineRule="auto"/>
        <w:ind w:left="720" w:hanging="720"/>
        <w:rPr>
          <w:rFonts w:ascii="Times New Roman" w:hAnsi="Times New Roman" w:cs="Times New Roman"/>
          <w:i/>
          <w:sz w:val="20"/>
          <w:szCs w:val="20"/>
        </w:rPr>
      </w:pPr>
      <w:proofErr w:type="spellStart"/>
      <w:r w:rsidRPr="005F5DF1">
        <w:rPr>
          <w:rFonts w:ascii="Times New Roman" w:hAnsi="Times New Roman" w:cs="Times New Roman"/>
          <w:sz w:val="20"/>
          <w:szCs w:val="20"/>
        </w:rPr>
        <w:t>Noesjirwan</w:t>
      </w:r>
      <w:proofErr w:type="spellEnd"/>
      <w:r w:rsidRPr="005F5DF1">
        <w:rPr>
          <w:rFonts w:ascii="Times New Roman" w:hAnsi="Times New Roman" w:cs="Times New Roman"/>
          <w:sz w:val="20"/>
          <w:szCs w:val="20"/>
        </w:rPr>
        <w:t xml:space="preserve">, J. (1970). </w:t>
      </w:r>
      <w:proofErr w:type="gramStart"/>
      <w:r w:rsidRPr="005F5DF1">
        <w:rPr>
          <w:rFonts w:ascii="Times New Roman" w:hAnsi="Times New Roman" w:cs="Times New Roman"/>
          <w:sz w:val="20"/>
          <w:szCs w:val="20"/>
        </w:rPr>
        <w:t>Attitudes to the Asian student studying in the West.</w:t>
      </w:r>
      <w:proofErr w:type="gramEnd"/>
      <w:r w:rsidRPr="005F5DF1">
        <w:rPr>
          <w:rFonts w:ascii="Times New Roman" w:hAnsi="Times New Roman" w:cs="Times New Roman"/>
          <w:sz w:val="20"/>
          <w:szCs w:val="20"/>
        </w:rPr>
        <w:t xml:space="preserve"> </w:t>
      </w:r>
      <w:r w:rsidRPr="005F5DF1">
        <w:rPr>
          <w:rFonts w:ascii="Times New Roman" w:hAnsi="Times New Roman" w:cs="Times New Roman"/>
          <w:i/>
          <w:sz w:val="20"/>
          <w:szCs w:val="20"/>
        </w:rPr>
        <w:t>Journal of Cross-Cultural</w:t>
      </w:r>
    </w:p>
    <w:p w:rsidR="00C97614" w:rsidRPr="005F5DF1" w:rsidRDefault="00080AC3" w:rsidP="004C06B1">
      <w:pPr>
        <w:spacing w:after="0" w:line="240" w:lineRule="auto"/>
        <w:ind w:left="720" w:right="567"/>
        <w:rPr>
          <w:rFonts w:ascii="Times New Roman" w:hAnsi="Times New Roman" w:cs="Times New Roman"/>
          <w:sz w:val="20"/>
          <w:szCs w:val="20"/>
        </w:rPr>
      </w:pPr>
      <w:r w:rsidRPr="005F5DF1">
        <w:rPr>
          <w:rFonts w:ascii="Times New Roman" w:hAnsi="Times New Roman" w:cs="Times New Roman"/>
          <w:i/>
          <w:sz w:val="20"/>
          <w:szCs w:val="20"/>
        </w:rPr>
        <w:t>Psychology</w:t>
      </w:r>
      <w:r w:rsidRPr="005F5DF1">
        <w:rPr>
          <w:rFonts w:ascii="Times New Roman" w:hAnsi="Times New Roman" w:cs="Times New Roman"/>
          <w:sz w:val="20"/>
          <w:szCs w:val="20"/>
        </w:rPr>
        <w:t>, 1, 393–397.</w:t>
      </w:r>
    </w:p>
    <w:p w:rsidR="00080AC3" w:rsidRPr="005F5DF1" w:rsidRDefault="00080AC3" w:rsidP="004C06B1">
      <w:pPr>
        <w:autoSpaceDE w:val="0"/>
        <w:autoSpaceDN w:val="0"/>
        <w:adjustRightInd w:val="0"/>
        <w:spacing w:after="0" w:line="240" w:lineRule="auto"/>
        <w:ind w:left="720" w:hanging="720"/>
        <w:rPr>
          <w:rFonts w:ascii="Times New Roman" w:hAnsi="Times New Roman" w:cs="Times New Roman"/>
          <w:sz w:val="20"/>
          <w:szCs w:val="20"/>
        </w:rPr>
      </w:pPr>
      <w:r w:rsidRPr="005F5DF1">
        <w:rPr>
          <w:rFonts w:ascii="Times New Roman" w:hAnsi="Times New Roman" w:cs="Times New Roman"/>
          <w:sz w:val="20"/>
          <w:szCs w:val="20"/>
        </w:rPr>
        <w:t xml:space="preserve">Nozaki, Y. (2009). Critical teaching about Asia: Orientalism, postcolonial perspectives and </w:t>
      </w:r>
      <w:proofErr w:type="spellStart"/>
      <w:r w:rsidRPr="005F5DF1">
        <w:rPr>
          <w:rFonts w:ascii="Times New Roman" w:hAnsi="Times New Roman" w:cs="Times New Roman"/>
          <w:sz w:val="20"/>
          <w:szCs w:val="20"/>
        </w:rPr>
        <w:t>crosscultural</w:t>
      </w:r>
      <w:proofErr w:type="spellEnd"/>
    </w:p>
    <w:p w:rsidR="00C97614" w:rsidRPr="005F5DF1" w:rsidRDefault="00080AC3" w:rsidP="004C06B1">
      <w:pPr>
        <w:spacing w:after="0" w:line="240" w:lineRule="auto"/>
        <w:ind w:left="720" w:right="567"/>
        <w:rPr>
          <w:rFonts w:ascii="Times New Roman" w:hAnsi="Times New Roman" w:cs="Times New Roman"/>
          <w:sz w:val="20"/>
          <w:szCs w:val="20"/>
        </w:rPr>
      </w:pPr>
      <w:proofErr w:type="gramStart"/>
      <w:r w:rsidRPr="005F5DF1">
        <w:rPr>
          <w:rFonts w:ascii="Times New Roman" w:hAnsi="Times New Roman" w:cs="Times New Roman"/>
          <w:sz w:val="20"/>
          <w:szCs w:val="20"/>
        </w:rPr>
        <w:t>education</w:t>
      </w:r>
      <w:proofErr w:type="gramEnd"/>
      <w:r w:rsidRPr="005F5DF1">
        <w:rPr>
          <w:rFonts w:ascii="Times New Roman" w:hAnsi="Times New Roman" w:cs="Times New Roman"/>
          <w:sz w:val="20"/>
          <w:szCs w:val="20"/>
        </w:rPr>
        <w:t xml:space="preserve">. </w:t>
      </w:r>
      <w:r w:rsidRPr="00E6538A">
        <w:rPr>
          <w:rFonts w:ascii="Times New Roman" w:hAnsi="Times New Roman" w:cs="Times New Roman"/>
          <w:i/>
          <w:sz w:val="20"/>
          <w:szCs w:val="20"/>
        </w:rPr>
        <w:t>Journal of Intercultural Studies</w:t>
      </w:r>
      <w:r w:rsidRPr="005F5DF1">
        <w:rPr>
          <w:rFonts w:ascii="Times New Roman" w:hAnsi="Times New Roman" w:cs="Times New Roman"/>
          <w:sz w:val="20"/>
          <w:szCs w:val="20"/>
        </w:rPr>
        <w:t>, 30(2), 141–155.</w:t>
      </w:r>
    </w:p>
    <w:p w:rsidR="00624A9F" w:rsidRPr="005F5DF1" w:rsidRDefault="00624A9F" w:rsidP="004C06B1">
      <w:pPr>
        <w:spacing w:after="0" w:line="240" w:lineRule="auto"/>
        <w:ind w:left="720" w:right="567" w:hanging="720"/>
        <w:rPr>
          <w:rFonts w:ascii="Times New Roman" w:hAnsi="Times New Roman" w:cs="Times New Roman"/>
          <w:sz w:val="20"/>
          <w:szCs w:val="20"/>
          <w:lang w:val="en-US"/>
        </w:rPr>
      </w:pPr>
      <w:proofErr w:type="spellStart"/>
      <w:r w:rsidRPr="005F5DF1">
        <w:rPr>
          <w:rFonts w:ascii="Times New Roman" w:hAnsi="Times New Roman" w:cs="Times New Roman"/>
          <w:sz w:val="20"/>
          <w:szCs w:val="20"/>
          <w:lang w:val="en-US"/>
        </w:rPr>
        <w:t>Phan</w:t>
      </w:r>
      <w:proofErr w:type="spellEnd"/>
      <w:r w:rsidRPr="005F5DF1">
        <w:rPr>
          <w:rFonts w:ascii="Times New Roman" w:hAnsi="Times New Roman" w:cs="Times New Roman"/>
          <w:sz w:val="20"/>
          <w:szCs w:val="20"/>
          <w:lang w:val="en-US"/>
        </w:rPr>
        <w:t xml:space="preserve"> L</w:t>
      </w:r>
      <w:r w:rsidR="00CE1941" w:rsidRPr="005F5DF1">
        <w:rPr>
          <w:rFonts w:ascii="Times New Roman" w:hAnsi="Times New Roman" w:cs="Times New Roman"/>
          <w:sz w:val="20"/>
          <w:szCs w:val="20"/>
          <w:lang w:val="en-US"/>
        </w:rPr>
        <w:t>.H.</w:t>
      </w:r>
      <w:r w:rsidRPr="005F5DF1">
        <w:rPr>
          <w:rFonts w:ascii="Times New Roman" w:hAnsi="Times New Roman" w:cs="Times New Roman"/>
          <w:sz w:val="20"/>
          <w:szCs w:val="20"/>
          <w:lang w:val="en-US"/>
        </w:rPr>
        <w:t xml:space="preserve"> </w:t>
      </w:r>
      <w:r w:rsidR="00CE1941" w:rsidRPr="005F5DF1">
        <w:rPr>
          <w:rFonts w:ascii="Times New Roman" w:hAnsi="Times New Roman" w:cs="Times New Roman"/>
          <w:sz w:val="20"/>
          <w:szCs w:val="20"/>
          <w:lang w:val="en-US"/>
        </w:rPr>
        <w:t>(</w:t>
      </w:r>
      <w:r w:rsidRPr="005F5DF1">
        <w:rPr>
          <w:rFonts w:ascii="Times New Roman" w:hAnsi="Times New Roman" w:cs="Times New Roman"/>
          <w:sz w:val="20"/>
          <w:szCs w:val="20"/>
          <w:lang w:val="en-US"/>
        </w:rPr>
        <w:t>2004)</w:t>
      </w:r>
      <w:r w:rsidR="00CE1941" w:rsidRPr="005F5DF1">
        <w:rPr>
          <w:rFonts w:ascii="Times New Roman" w:hAnsi="Times New Roman" w:cs="Times New Roman"/>
          <w:sz w:val="20"/>
          <w:szCs w:val="20"/>
          <w:lang w:val="en-US"/>
        </w:rPr>
        <w:t xml:space="preserve">. University classrooms in Vietnam: contesting the stereotypes. </w:t>
      </w:r>
      <w:r w:rsidR="00CE1941" w:rsidRPr="005F5DF1">
        <w:rPr>
          <w:rFonts w:ascii="Times New Roman" w:hAnsi="Times New Roman" w:cs="Times New Roman"/>
          <w:i/>
          <w:sz w:val="20"/>
          <w:szCs w:val="20"/>
          <w:lang w:val="en-US"/>
        </w:rPr>
        <w:t>ELT Journal</w:t>
      </w:r>
      <w:r w:rsidR="00CE1941" w:rsidRPr="005F5DF1">
        <w:rPr>
          <w:rFonts w:ascii="Times New Roman" w:hAnsi="Times New Roman" w:cs="Times New Roman"/>
          <w:sz w:val="20"/>
          <w:szCs w:val="20"/>
          <w:lang w:val="en-US"/>
        </w:rPr>
        <w:t xml:space="preserve">, </w:t>
      </w:r>
      <w:r w:rsidR="00CE1941" w:rsidRPr="005F5DF1">
        <w:rPr>
          <w:rFonts w:ascii="Times New Roman" w:hAnsi="Times New Roman" w:cs="Times New Roman"/>
          <w:i/>
          <w:sz w:val="20"/>
          <w:szCs w:val="20"/>
          <w:lang w:val="en-US"/>
        </w:rPr>
        <w:t>58</w:t>
      </w:r>
      <w:r w:rsidR="00CE1941" w:rsidRPr="005F5DF1">
        <w:rPr>
          <w:rFonts w:ascii="Times New Roman" w:hAnsi="Times New Roman" w:cs="Times New Roman"/>
          <w:sz w:val="20"/>
          <w:szCs w:val="20"/>
          <w:lang w:val="en-US"/>
        </w:rPr>
        <w:t xml:space="preserve">(1), 50-57. </w:t>
      </w:r>
    </w:p>
    <w:p w:rsidR="00911933" w:rsidRPr="005F5DF1" w:rsidRDefault="00CE1941" w:rsidP="004C06B1">
      <w:pPr>
        <w:spacing w:after="0" w:line="240" w:lineRule="auto"/>
        <w:ind w:left="720" w:right="567" w:hanging="720"/>
        <w:rPr>
          <w:rFonts w:ascii="Times New Roman" w:hAnsi="Times New Roman" w:cs="Times New Roman"/>
          <w:sz w:val="20"/>
          <w:szCs w:val="20"/>
          <w:lang w:val="en-US"/>
        </w:rPr>
      </w:pPr>
      <w:r w:rsidRPr="005F5DF1">
        <w:rPr>
          <w:rFonts w:ascii="Times New Roman" w:hAnsi="Times New Roman" w:cs="Times New Roman"/>
          <w:sz w:val="20"/>
          <w:szCs w:val="20"/>
          <w:lang w:val="en-US"/>
        </w:rPr>
        <w:t xml:space="preserve">Punch, K. (2005). </w:t>
      </w:r>
      <w:r w:rsidRPr="005F5DF1">
        <w:rPr>
          <w:rFonts w:ascii="Times New Roman" w:hAnsi="Times New Roman" w:cs="Times New Roman"/>
          <w:i/>
          <w:sz w:val="20"/>
          <w:szCs w:val="20"/>
          <w:lang w:val="en-US"/>
        </w:rPr>
        <w:t>Introduction to social research: Quantitative and qualitative approaches</w:t>
      </w:r>
      <w:r w:rsidRPr="005F5DF1">
        <w:rPr>
          <w:rFonts w:ascii="Times New Roman" w:hAnsi="Times New Roman" w:cs="Times New Roman"/>
          <w:sz w:val="20"/>
          <w:szCs w:val="20"/>
          <w:lang w:val="en-US"/>
        </w:rPr>
        <w:t>. London: Sage</w:t>
      </w:r>
      <w:r w:rsidR="004C06B1">
        <w:rPr>
          <w:rFonts w:ascii="Times New Roman" w:hAnsi="Times New Roman" w:cs="Times New Roman"/>
          <w:sz w:val="20"/>
          <w:szCs w:val="20"/>
          <w:lang w:val="en-US"/>
        </w:rPr>
        <w:t>.</w:t>
      </w:r>
      <w:r w:rsidRPr="005F5DF1">
        <w:rPr>
          <w:rFonts w:ascii="Times New Roman" w:hAnsi="Times New Roman" w:cs="Times New Roman"/>
          <w:sz w:val="20"/>
          <w:szCs w:val="20"/>
          <w:lang w:val="en-US"/>
        </w:rPr>
        <w:t xml:space="preserve"> </w:t>
      </w:r>
    </w:p>
    <w:p w:rsidR="00A472C0" w:rsidRPr="005F5DF1" w:rsidRDefault="00C97614" w:rsidP="00893C73">
      <w:pPr>
        <w:spacing w:after="0" w:line="240" w:lineRule="auto"/>
        <w:ind w:right="567"/>
        <w:rPr>
          <w:rFonts w:ascii="Times New Roman" w:hAnsi="Times New Roman" w:cs="Times New Roman"/>
          <w:iCs/>
          <w:sz w:val="20"/>
          <w:szCs w:val="20"/>
          <w:lang w:val="en-US"/>
        </w:rPr>
      </w:pPr>
      <w:r w:rsidRPr="005F5DF1">
        <w:rPr>
          <w:rFonts w:ascii="Times New Roman" w:hAnsi="Times New Roman" w:cs="Times New Roman"/>
          <w:iCs/>
          <w:sz w:val="20"/>
          <w:szCs w:val="20"/>
          <w:lang w:val="en-US"/>
        </w:rPr>
        <w:t>Rubin</w:t>
      </w:r>
      <w:r w:rsidR="00A472C0" w:rsidRPr="005F5DF1">
        <w:rPr>
          <w:rFonts w:ascii="Times New Roman" w:hAnsi="Times New Roman" w:cs="Times New Roman"/>
          <w:iCs/>
          <w:sz w:val="20"/>
          <w:szCs w:val="20"/>
          <w:lang w:val="en-US"/>
        </w:rPr>
        <w:t>, J. (1975). What the ‘good</w:t>
      </w:r>
      <w:r w:rsidRPr="005F5DF1">
        <w:rPr>
          <w:rFonts w:ascii="Times New Roman" w:hAnsi="Times New Roman" w:cs="Times New Roman"/>
          <w:iCs/>
          <w:sz w:val="20"/>
          <w:szCs w:val="20"/>
          <w:lang w:val="en-US"/>
        </w:rPr>
        <w:t xml:space="preserve"> </w:t>
      </w:r>
      <w:r w:rsidR="00A472C0" w:rsidRPr="005F5DF1">
        <w:rPr>
          <w:rFonts w:ascii="Times New Roman" w:hAnsi="Times New Roman" w:cs="Times New Roman"/>
          <w:iCs/>
          <w:sz w:val="20"/>
          <w:szCs w:val="20"/>
          <w:lang w:val="en-US"/>
        </w:rPr>
        <w:t xml:space="preserve">language learner’ can teach us. </w:t>
      </w:r>
      <w:r w:rsidR="00A472C0" w:rsidRPr="005F5DF1">
        <w:rPr>
          <w:rFonts w:ascii="Times New Roman" w:hAnsi="Times New Roman" w:cs="Times New Roman"/>
          <w:i/>
          <w:iCs/>
          <w:sz w:val="20"/>
          <w:szCs w:val="20"/>
          <w:lang w:val="en-US"/>
        </w:rPr>
        <w:t>TESOL Quarterly</w:t>
      </w:r>
      <w:r w:rsidR="00A472C0" w:rsidRPr="005F5DF1">
        <w:rPr>
          <w:rFonts w:ascii="Times New Roman" w:hAnsi="Times New Roman" w:cs="Times New Roman"/>
          <w:iCs/>
          <w:sz w:val="20"/>
          <w:szCs w:val="20"/>
          <w:lang w:val="en-US"/>
        </w:rPr>
        <w:t xml:space="preserve">, </w:t>
      </w:r>
      <w:r w:rsidR="00A472C0" w:rsidRPr="005F5DF1">
        <w:rPr>
          <w:rFonts w:ascii="Times New Roman" w:hAnsi="Times New Roman" w:cs="Times New Roman"/>
          <w:i/>
          <w:iCs/>
          <w:sz w:val="20"/>
          <w:szCs w:val="20"/>
          <w:lang w:val="en-US"/>
        </w:rPr>
        <w:t>9</w:t>
      </w:r>
      <w:r w:rsidR="00A472C0" w:rsidRPr="005F5DF1">
        <w:rPr>
          <w:rFonts w:ascii="Times New Roman" w:hAnsi="Times New Roman" w:cs="Times New Roman"/>
          <w:iCs/>
          <w:sz w:val="20"/>
          <w:szCs w:val="20"/>
          <w:lang w:val="en-US"/>
        </w:rPr>
        <w:t>(1), 41-51.</w:t>
      </w:r>
    </w:p>
    <w:p w:rsidR="00080AC3" w:rsidRPr="005F5DF1" w:rsidRDefault="00080AC3" w:rsidP="004C06B1">
      <w:pPr>
        <w:spacing w:after="0" w:line="240" w:lineRule="auto"/>
        <w:ind w:left="709" w:right="567" w:hanging="709"/>
        <w:rPr>
          <w:rFonts w:ascii="Times New Roman" w:eastAsia="Times New Roman" w:hAnsi="Times New Roman" w:cs="Times New Roman"/>
          <w:sz w:val="20"/>
          <w:szCs w:val="20"/>
          <w:lang w:val="en-US" w:eastAsia="en-AU"/>
        </w:rPr>
      </w:pPr>
      <w:proofErr w:type="spellStart"/>
      <w:r w:rsidRPr="005F5DF1">
        <w:rPr>
          <w:rFonts w:ascii="Times New Roman" w:eastAsia="Times New Roman" w:hAnsi="Times New Roman" w:cs="Times New Roman"/>
          <w:sz w:val="20"/>
          <w:szCs w:val="20"/>
          <w:lang w:val="en-US" w:eastAsia="en-AU"/>
        </w:rPr>
        <w:t>Trevaskes</w:t>
      </w:r>
      <w:proofErr w:type="spellEnd"/>
      <w:r w:rsidRPr="005F5DF1">
        <w:rPr>
          <w:rFonts w:ascii="Times New Roman" w:eastAsia="Times New Roman" w:hAnsi="Times New Roman" w:cs="Times New Roman"/>
          <w:sz w:val="20"/>
          <w:szCs w:val="20"/>
          <w:lang w:val="en-US" w:eastAsia="en-AU"/>
        </w:rPr>
        <w:t xml:space="preserve">, S., </w:t>
      </w:r>
      <w:proofErr w:type="spellStart"/>
      <w:r w:rsidRPr="005F5DF1">
        <w:rPr>
          <w:rFonts w:ascii="Times New Roman" w:eastAsia="Times New Roman" w:hAnsi="Times New Roman" w:cs="Times New Roman"/>
          <w:sz w:val="20"/>
          <w:szCs w:val="20"/>
          <w:lang w:val="en-US" w:eastAsia="en-AU"/>
        </w:rPr>
        <w:t>Eisenchlas</w:t>
      </w:r>
      <w:proofErr w:type="spellEnd"/>
      <w:r w:rsidRPr="005F5DF1">
        <w:rPr>
          <w:rFonts w:ascii="Times New Roman" w:eastAsia="Times New Roman" w:hAnsi="Times New Roman" w:cs="Times New Roman"/>
          <w:sz w:val="20"/>
          <w:szCs w:val="20"/>
          <w:lang w:val="en-US" w:eastAsia="en-AU"/>
        </w:rPr>
        <w:t xml:space="preserve">, S. &amp; </w:t>
      </w:r>
      <w:proofErr w:type="spellStart"/>
      <w:r w:rsidRPr="005F5DF1">
        <w:rPr>
          <w:rFonts w:ascii="Times New Roman" w:eastAsia="Times New Roman" w:hAnsi="Times New Roman" w:cs="Times New Roman"/>
          <w:sz w:val="20"/>
          <w:szCs w:val="20"/>
          <w:lang w:val="en-US" w:eastAsia="en-AU"/>
        </w:rPr>
        <w:t>Liddicoat</w:t>
      </w:r>
      <w:proofErr w:type="spellEnd"/>
      <w:r w:rsidRPr="005F5DF1">
        <w:rPr>
          <w:rFonts w:ascii="Times New Roman" w:eastAsia="Times New Roman" w:hAnsi="Times New Roman" w:cs="Times New Roman"/>
          <w:sz w:val="20"/>
          <w:szCs w:val="20"/>
          <w:lang w:val="en-US" w:eastAsia="en-AU"/>
        </w:rPr>
        <w:t xml:space="preserve">, A.J. (2003). </w:t>
      </w:r>
      <w:proofErr w:type="gramStart"/>
      <w:r w:rsidRPr="005F5DF1">
        <w:rPr>
          <w:rFonts w:ascii="Times New Roman" w:eastAsia="Times New Roman" w:hAnsi="Times New Roman" w:cs="Times New Roman"/>
          <w:sz w:val="20"/>
          <w:szCs w:val="20"/>
          <w:lang w:val="en-US" w:eastAsia="en-AU"/>
        </w:rPr>
        <w:t xml:space="preserve">Language, Culture and Literacy in the </w:t>
      </w:r>
      <w:proofErr w:type="spellStart"/>
      <w:r w:rsidRPr="005F5DF1">
        <w:rPr>
          <w:rFonts w:ascii="Times New Roman" w:eastAsia="Times New Roman" w:hAnsi="Times New Roman" w:cs="Times New Roman"/>
          <w:sz w:val="20"/>
          <w:szCs w:val="20"/>
          <w:lang w:val="en-US" w:eastAsia="en-AU"/>
        </w:rPr>
        <w:t>internationalisation</w:t>
      </w:r>
      <w:proofErr w:type="spellEnd"/>
      <w:r w:rsidRPr="005F5DF1">
        <w:rPr>
          <w:rFonts w:ascii="Times New Roman" w:eastAsia="Times New Roman" w:hAnsi="Times New Roman" w:cs="Times New Roman"/>
          <w:sz w:val="20"/>
          <w:szCs w:val="20"/>
          <w:lang w:val="en-US" w:eastAsia="en-AU"/>
        </w:rPr>
        <w:t xml:space="preserve"> Process of Higher education.</w:t>
      </w:r>
      <w:proofErr w:type="gramEnd"/>
      <w:r w:rsidRPr="005F5DF1">
        <w:rPr>
          <w:rFonts w:ascii="Times New Roman" w:eastAsia="Times New Roman" w:hAnsi="Times New Roman" w:cs="Times New Roman"/>
          <w:sz w:val="20"/>
          <w:szCs w:val="20"/>
          <w:lang w:val="en-US" w:eastAsia="en-AU"/>
        </w:rPr>
        <w:t xml:space="preserve"> In </w:t>
      </w:r>
      <w:proofErr w:type="spellStart"/>
      <w:r w:rsidRPr="005F5DF1">
        <w:rPr>
          <w:rFonts w:ascii="Times New Roman" w:eastAsia="Times New Roman" w:hAnsi="Times New Roman" w:cs="Times New Roman"/>
          <w:sz w:val="20"/>
          <w:szCs w:val="20"/>
          <w:lang w:val="en-US" w:eastAsia="en-AU"/>
        </w:rPr>
        <w:t>S.Trevaskes</w:t>
      </w:r>
      <w:proofErr w:type="spellEnd"/>
      <w:r w:rsidRPr="005F5DF1">
        <w:rPr>
          <w:rFonts w:ascii="Times New Roman" w:eastAsia="Times New Roman" w:hAnsi="Times New Roman" w:cs="Times New Roman"/>
          <w:sz w:val="20"/>
          <w:szCs w:val="20"/>
          <w:lang w:val="en-US" w:eastAsia="en-AU"/>
        </w:rPr>
        <w:t xml:space="preserve">, S. </w:t>
      </w:r>
      <w:proofErr w:type="spellStart"/>
      <w:proofErr w:type="gramStart"/>
      <w:r w:rsidRPr="005F5DF1">
        <w:rPr>
          <w:rFonts w:ascii="Times New Roman" w:eastAsia="Times New Roman" w:hAnsi="Times New Roman" w:cs="Times New Roman"/>
          <w:sz w:val="20"/>
          <w:szCs w:val="20"/>
          <w:lang w:val="en-US" w:eastAsia="en-AU"/>
        </w:rPr>
        <w:t>Eisenchlas</w:t>
      </w:r>
      <w:proofErr w:type="spellEnd"/>
      <w:r w:rsidRPr="005F5DF1">
        <w:rPr>
          <w:rFonts w:ascii="Times New Roman" w:eastAsia="Times New Roman" w:hAnsi="Times New Roman" w:cs="Times New Roman"/>
          <w:sz w:val="20"/>
          <w:szCs w:val="20"/>
          <w:lang w:val="en-US" w:eastAsia="en-AU"/>
        </w:rPr>
        <w:t xml:space="preserve">  &amp;</w:t>
      </w:r>
      <w:proofErr w:type="gramEnd"/>
      <w:r w:rsidRPr="005F5DF1">
        <w:rPr>
          <w:rFonts w:ascii="Times New Roman" w:eastAsia="Times New Roman" w:hAnsi="Times New Roman" w:cs="Times New Roman"/>
          <w:sz w:val="20"/>
          <w:szCs w:val="20"/>
          <w:lang w:val="en-US" w:eastAsia="en-AU"/>
        </w:rPr>
        <w:t xml:space="preserve"> A.J. </w:t>
      </w:r>
      <w:proofErr w:type="spellStart"/>
      <w:r w:rsidRPr="005F5DF1">
        <w:rPr>
          <w:rFonts w:ascii="Times New Roman" w:eastAsia="Times New Roman" w:hAnsi="Times New Roman" w:cs="Times New Roman"/>
          <w:sz w:val="20"/>
          <w:szCs w:val="20"/>
          <w:lang w:val="en-US" w:eastAsia="en-AU"/>
        </w:rPr>
        <w:t>Liddicoat</w:t>
      </w:r>
      <w:proofErr w:type="spellEnd"/>
      <w:r w:rsidRPr="005F5DF1">
        <w:rPr>
          <w:rFonts w:ascii="Times New Roman" w:eastAsia="Times New Roman" w:hAnsi="Times New Roman" w:cs="Times New Roman"/>
          <w:sz w:val="20"/>
          <w:szCs w:val="20"/>
          <w:lang w:val="en-US" w:eastAsia="en-AU"/>
        </w:rPr>
        <w:t xml:space="preserve"> (</w:t>
      </w:r>
      <w:proofErr w:type="spellStart"/>
      <w:r w:rsidRPr="005F5DF1">
        <w:rPr>
          <w:rFonts w:ascii="Times New Roman" w:eastAsia="Times New Roman" w:hAnsi="Times New Roman" w:cs="Times New Roman"/>
          <w:sz w:val="20"/>
          <w:szCs w:val="20"/>
          <w:lang w:val="en-US" w:eastAsia="en-AU"/>
        </w:rPr>
        <w:t>eds</w:t>
      </w:r>
      <w:proofErr w:type="spellEnd"/>
      <w:r w:rsidRPr="005F5DF1">
        <w:rPr>
          <w:rFonts w:ascii="Times New Roman" w:eastAsia="Times New Roman" w:hAnsi="Times New Roman" w:cs="Times New Roman"/>
          <w:sz w:val="20"/>
          <w:szCs w:val="20"/>
          <w:lang w:val="en-US" w:eastAsia="en-AU"/>
        </w:rPr>
        <w:t xml:space="preserve">), </w:t>
      </w:r>
      <w:r w:rsidRPr="005F5DF1">
        <w:rPr>
          <w:rFonts w:ascii="Times New Roman" w:eastAsia="Times New Roman" w:hAnsi="Times New Roman" w:cs="Times New Roman"/>
          <w:i/>
          <w:sz w:val="20"/>
          <w:szCs w:val="20"/>
          <w:lang w:val="en-US" w:eastAsia="en-AU"/>
        </w:rPr>
        <w:t xml:space="preserve">Australian perspectives on </w:t>
      </w:r>
      <w:proofErr w:type="spellStart"/>
      <w:r w:rsidR="00A472C0" w:rsidRPr="005F5DF1">
        <w:rPr>
          <w:rFonts w:ascii="Times New Roman" w:eastAsia="Times New Roman" w:hAnsi="Times New Roman" w:cs="Times New Roman"/>
          <w:i/>
          <w:sz w:val="20"/>
          <w:szCs w:val="20"/>
          <w:lang w:val="en-US" w:eastAsia="en-AU"/>
        </w:rPr>
        <w:t>i</w:t>
      </w:r>
      <w:r w:rsidRPr="005F5DF1">
        <w:rPr>
          <w:rFonts w:ascii="Times New Roman" w:eastAsia="Times New Roman" w:hAnsi="Times New Roman" w:cs="Times New Roman"/>
          <w:i/>
          <w:sz w:val="20"/>
          <w:szCs w:val="20"/>
          <w:lang w:val="en-US" w:eastAsia="en-AU"/>
        </w:rPr>
        <w:t>nternationalising</w:t>
      </w:r>
      <w:proofErr w:type="spellEnd"/>
      <w:r w:rsidRPr="005F5DF1">
        <w:rPr>
          <w:rFonts w:ascii="Times New Roman" w:eastAsia="Times New Roman" w:hAnsi="Times New Roman" w:cs="Times New Roman"/>
          <w:i/>
          <w:sz w:val="20"/>
          <w:szCs w:val="20"/>
          <w:lang w:val="en-US" w:eastAsia="en-AU"/>
        </w:rPr>
        <w:t xml:space="preserve"> education. </w:t>
      </w:r>
      <w:r w:rsidRPr="005F5DF1">
        <w:rPr>
          <w:rFonts w:ascii="Times New Roman" w:eastAsia="Times New Roman" w:hAnsi="Times New Roman" w:cs="Times New Roman"/>
          <w:sz w:val="20"/>
          <w:szCs w:val="20"/>
          <w:lang w:val="en-US" w:eastAsia="en-AU"/>
        </w:rPr>
        <w:t>Melbourne, Vic: Language Australia Ltd.</w:t>
      </w:r>
    </w:p>
    <w:p w:rsidR="00A249BB" w:rsidRPr="005F5DF1" w:rsidRDefault="00A249BB" w:rsidP="00893C73">
      <w:pPr>
        <w:spacing w:line="240" w:lineRule="auto"/>
        <w:ind w:right="567"/>
        <w:rPr>
          <w:rFonts w:ascii="Times New Roman" w:hAnsi="Times New Roman" w:cs="Times New Roman"/>
          <w:b/>
          <w:iCs/>
          <w:sz w:val="20"/>
          <w:szCs w:val="20"/>
          <w:lang w:val="en-US"/>
        </w:rPr>
      </w:pPr>
    </w:p>
    <w:p w:rsidR="00A249BB" w:rsidRPr="005F5DF1" w:rsidRDefault="00A249BB" w:rsidP="00893C73">
      <w:pPr>
        <w:spacing w:line="240" w:lineRule="auto"/>
        <w:ind w:right="567"/>
        <w:rPr>
          <w:rFonts w:ascii="Times New Roman" w:hAnsi="Times New Roman" w:cs="Times New Roman"/>
          <w:b/>
          <w:sz w:val="20"/>
          <w:szCs w:val="20"/>
        </w:rPr>
      </w:pPr>
    </w:p>
    <w:sectPr w:rsidR="00A249BB" w:rsidRPr="005F5DF1" w:rsidSect="00893C73">
      <w:footerReference w:type="default" r:id="rId11"/>
      <w:pgSz w:w="11906" w:h="16838"/>
      <w:pgMar w:top="1440" w:right="1558"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BDF" w:rsidRDefault="00537BDF" w:rsidP="000C4C85">
      <w:pPr>
        <w:spacing w:after="0" w:line="240" w:lineRule="auto"/>
      </w:pPr>
      <w:r>
        <w:separator/>
      </w:r>
    </w:p>
  </w:endnote>
  <w:endnote w:type="continuationSeparator" w:id="0">
    <w:p w:rsidR="00537BDF" w:rsidRDefault="00537BDF" w:rsidP="000C4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8662871"/>
      <w:docPartObj>
        <w:docPartGallery w:val="Page Numbers (Bottom of Page)"/>
        <w:docPartUnique/>
      </w:docPartObj>
    </w:sdtPr>
    <w:sdtEndPr>
      <w:rPr>
        <w:noProof/>
      </w:rPr>
    </w:sdtEndPr>
    <w:sdtContent>
      <w:p w:rsidR="000C4C85" w:rsidRDefault="000C4C85">
        <w:pPr>
          <w:pStyle w:val="Footer"/>
          <w:jc w:val="center"/>
        </w:pPr>
        <w:r>
          <w:fldChar w:fldCharType="begin"/>
        </w:r>
        <w:r>
          <w:instrText xml:space="preserve"> PAGE   \* MERGEFORMAT </w:instrText>
        </w:r>
        <w:r>
          <w:fldChar w:fldCharType="separate"/>
        </w:r>
        <w:r w:rsidR="00AB108D">
          <w:rPr>
            <w:noProof/>
          </w:rPr>
          <w:t>1</w:t>
        </w:r>
        <w:r>
          <w:rPr>
            <w:noProof/>
          </w:rPr>
          <w:fldChar w:fldCharType="end"/>
        </w:r>
      </w:p>
    </w:sdtContent>
  </w:sdt>
  <w:p w:rsidR="000C4C85" w:rsidRDefault="000C4C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BDF" w:rsidRDefault="00537BDF" w:rsidP="000C4C85">
      <w:pPr>
        <w:spacing w:after="0" w:line="240" w:lineRule="auto"/>
      </w:pPr>
      <w:r>
        <w:separator/>
      </w:r>
    </w:p>
  </w:footnote>
  <w:footnote w:type="continuationSeparator" w:id="0">
    <w:p w:rsidR="00537BDF" w:rsidRDefault="00537BDF" w:rsidP="000C4C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7632C"/>
    <w:multiLevelType w:val="hybridMultilevel"/>
    <w:tmpl w:val="A87288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5B9F3095"/>
    <w:multiLevelType w:val="hybridMultilevel"/>
    <w:tmpl w:val="F6DA9236"/>
    <w:lvl w:ilvl="0" w:tplc="53ECE8E6">
      <w:start w:val="1"/>
      <w:numFmt w:val="bullet"/>
      <w:lvlText w:val=""/>
      <w:lvlJc w:val="left"/>
      <w:pPr>
        <w:tabs>
          <w:tab w:val="num" w:pos="890"/>
        </w:tabs>
        <w:ind w:left="89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6F1961A3"/>
    <w:multiLevelType w:val="hybridMultilevel"/>
    <w:tmpl w:val="C78829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779D13DB"/>
    <w:multiLevelType w:val="hybridMultilevel"/>
    <w:tmpl w:val="CA5226A8"/>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EE8"/>
    <w:rsid w:val="00024D49"/>
    <w:rsid w:val="0003196B"/>
    <w:rsid w:val="00080AC3"/>
    <w:rsid w:val="00080E2C"/>
    <w:rsid w:val="00083F53"/>
    <w:rsid w:val="00094532"/>
    <w:rsid w:val="000A5D96"/>
    <w:rsid w:val="000C4C85"/>
    <w:rsid w:val="000F3EF2"/>
    <w:rsid w:val="000F5EA9"/>
    <w:rsid w:val="00132AB0"/>
    <w:rsid w:val="00144651"/>
    <w:rsid w:val="001538B3"/>
    <w:rsid w:val="001E70C4"/>
    <w:rsid w:val="002050E3"/>
    <w:rsid w:val="0020791B"/>
    <w:rsid w:val="00210C85"/>
    <w:rsid w:val="00223EE8"/>
    <w:rsid w:val="002D7E87"/>
    <w:rsid w:val="00372633"/>
    <w:rsid w:val="003753DF"/>
    <w:rsid w:val="0037738B"/>
    <w:rsid w:val="003B24FB"/>
    <w:rsid w:val="003E6015"/>
    <w:rsid w:val="003E69B0"/>
    <w:rsid w:val="00444F5F"/>
    <w:rsid w:val="00476D6C"/>
    <w:rsid w:val="004C06B1"/>
    <w:rsid w:val="004F5244"/>
    <w:rsid w:val="00520BA8"/>
    <w:rsid w:val="00520E36"/>
    <w:rsid w:val="00537BDF"/>
    <w:rsid w:val="00542565"/>
    <w:rsid w:val="005A2808"/>
    <w:rsid w:val="005F5DF1"/>
    <w:rsid w:val="00623DFD"/>
    <w:rsid w:val="00624A9F"/>
    <w:rsid w:val="0062549E"/>
    <w:rsid w:val="0063296B"/>
    <w:rsid w:val="00676DF2"/>
    <w:rsid w:val="006D0A07"/>
    <w:rsid w:val="006F2C02"/>
    <w:rsid w:val="007313A1"/>
    <w:rsid w:val="007527BE"/>
    <w:rsid w:val="00780E44"/>
    <w:rsid w:val="00783E13"/>
    <w:rsid w:val="007C276A"/>
    <w:rsid w:val="007C76B0"/>
    <w:rsid w:val="007D7170"/>
    <w:rsid w:val="0081229C"/>
    <w:rsid w:val="00815CA7"/>
    <w:rsid w:val="0086219B"/>
    <w:rsid w:val="008911B6"/>
    <w:rsid w:val="00893C73"/>
    <w:rsid w:val="00896640"/>
    <w:rsid w:val="008E24F0"/>
    <w:rsid w:val="008E3BC4"/>
    <w:rsid w:val="008E7AB4"/>
    <w:rsid w:val="00906967"/>
    <w:rsid w:val="00911933"/>
    <w:rsid w:val="00970BFE"/>
    <w:rsid w:val="0098085C"/>
    <w:rsid w:val="0098524C"/>
    <w:rsid w:val="00A026B0"/>
    <w:rsid w:val="00A05442"/>
    <w:rsid w:val="00A249BB"/>
    <w:rsid w:val="00A4499B"/>
    <w:rsid w:val="00A472C0"/>
    <w:rsid w:val="00A530ED"/>
    <w:rsid w:val="00A67DBD"/>
    <w:rsid w:val="00A819D3"/>
    <w:rsid w:val="00AB108D"/>
    <w:rsid w:val="00AE3384"/>
    <w:rsid w:val="00AF3C25"/>
    <w:rsid w:val="00B05EE1"/>
    <w:rsid w:val="00B735CC"/>
    <w:rsid w:val="00BA4900"/>
    <w:rsid w:val="00C368AE"/>
    <w:rsid w:val="00C51D1D"/>
    <w:rsid w:val="00C56462"/>
    <w:rsid w:val="00C71DFD"/>
    <w:rsid w:val="00C97614"/>
    <w:rsid w:val="00CA263D"/>
    <w:rsid w:val="00CE1941"/>
    <w:rsid w:val="00CF5FB8"/>
    <w:rsid w:val="00D12A29"/>
    <w:rsid w:val="00D7560C"/>
    <w:rsid w:val="00DF09BA"/>
    <w:rsid w:val="00DF0BBA"/>
    <w:rsid w:val="00E25415"/>
    <w:rsid w:val="00E36E9C"/>
    <w:rsid w:val="00E432D4"/>
    <w:rsid w:val="00E4504F"/>
    <w:rsid w:val="00E61603"/>
    <w:rsid w:val="00E6538A"/>
    <w:rsid w:val="00E71BB0"/>
    <w:rsid w:val="00E76890"/>
    <w:rsid w:val="00E95B20"/>
    <w:rsid w:val="00EA7298"/>
    <w:rsid w:val="00EC4695"/>
    <w:rsid w:val="00F032DD"/>
    <w:rsid w:val="00F13925"/>
    <w:rsid w:val="00F14A15"/>
    <w:rsid w:val="00F52D87"/>
    <w:rsid w:val="00F6729E"/>
    <w:rsid w:val="00F8718F"/>
    <w:rsid w:val="00F9538D"/>
    <w:rsid w:val="00FA7B8B"/>
    <w:rsid w:val="00FB4E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EE8"/>
  </w:style>
  <w:style w:type="paragraph" w:styleId="Heading3">
    <w:name w:val="heading 3"/>
    <w:basedOn w:val="Normal"/>
    <w:next w:val="Normal"/>
    <w:link w:val="Heading3Char"/>
    <w:uiPriority w:val="9"/>
    <w:semiHidden/>
    <w:unhideWhenUsed/>
    <w:qFormat/>
    <w:rsid w:val="0014465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C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C85"/>
  </w:style>
  <w:style w:type="paragraph" w:styleId="Footer">
    <w:name w:val="footer"/>
    <w:basedOn w:val="Normal"/>
    <w:link w:val="FooterChar"/>
    <w:uiPriority w:val="99"/>
    <w:unhideWhenUsed/>
    <w:rsid w:val="000C4C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C85"/>
  </w:style>
  <w:style w:type="table" w:styleId="TableGrid">
    <w:name w:val="Table Grid"/>
    <w:basedOn w:val="TableNormal"/>
    <w:uiPriority w:val="59"/>
    <w:rsid w:val="009119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8718F"/>
    <w:pPr>
      <w:ind w:left="720"/>
      <w:contextualSpacing/>
    </w:pPr>
  </w:style>
  <w:style w:type="character" w:customStyle="1" w:styleId="Heading3Char">
    <w:name w:val="Heading 3 Char"/>
    <w:basedOn w:val="DefaultParagraphFont"/>
    <w:link w:val="Heading3"/>
    <w:uiPriority w:val="9"/>
    <w:semiHidden/>
    <w:rsid w:val="0014465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EE8"/>
  </w:style>
  <w:style w:type="paragraph" w:styleId="Heading3">
    <w:name w:val="heading 3"/>
    <w:basedOn w:val="Normal"/>
    <w:next w:val="Normal"/>
    <w:link w:val="Heading3Char"/>
    <w:uiPriority w:val="9"/>
    <w:semiHidden/>
    <w:unhideWhenUsed/>
    <w:qFormat/>
    <w:rsid w:val="0014465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C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C85"/>
  </w:style>
  <w:style w:type="paragraph" w:styleId="Footer">
    <w:name w:val="footer"/>
    <w:basedOn w:val="Normal"/>
    <w:link w:val="FooterChar"/>
    <w:uiPriority w:val="99"/>
    <w:unhideWhenUsed/>
    <w:rsid w:val="000C4C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C85"/>
  </w:style>
  <w:style w:type="table" w:styleId="TableGrid">
    <w:name w:val="Table Grid"/>
    <w:basedOn w:val="TableNormal"/>
    <w:uiPriority w:val="59"/>
    <w:rsid w:val="009119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8718F"/>
    <w:pPr>
      <w:ind w:left="720"/>
      <w:contextualSpacing/>
    </w:pPr>
  </w:style>
  <w:style w:type="character" w:customStyle="1" w:styleId="Heading3Char">
    <w:name w:val="Heading 3 Char"/>
    <w:basedOn w:val="DefaultParagraphFont"/>
    <w:link w:val="Heading3"/>
    <w:uiPriority w:val="9"/>
    <w:semiHidden/>
    <w:rsid w:val="0014465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581312">
      <w:bodyDiv w:val="1"/>
      <w:marLeft w:val="0"/>
      <w:marRight w:val="0"/>
      <w:marTop w:val="0"/>
      <w:marBottom w:val="0"/>
      <w:divBdr>
        <w:top w:val="none" w:sz="0" w:space="0" w:color="auto"/>
        <w:left w:val="none" w:sz="0" w:space="0" w:color="auto"/>
        <w:bottom w:val="none" w:sz="0" w:space="0" w:color="auto"/>
        <w:right w:val="none" w:sz="0" w:space="0" w:color="auto"/>
      </w:divBdr>
      <w:divsChild>
        <w:div w:id="620376926">
          <w:marLeft w:val="0"/>
          <w:marRight w:val="0"/>
          <w:marTop w:val="0"/>
          <w:marBottom w:val="0"/>
          <w:divBdr>
            <w:top w:val="none" w:sz="0" w:space="0" w:color="auto"/>
            <w:left w:val="none" w:sz="0" w:space="0" w:color="auto"/>
            <w:bottom w:val="none" w:sz="0" w:space="0" w:color="auto"/>
            <w:right w:val="none" w:sz="0" w:space="0" w:color="auto"/>
          </w:divBdr>
        </w:div>
        <w:div w:id="741686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journals.cambridge.org/production/action/cjoGetFulltext?fulltextid=1221880" TargetMode="External"/><Relationship Id="rId4" Type="http://schemas.microsoft.com/office/2007/relationships/stylesWithEffects" Target="stylesWithEffects.xml"/><Relationship Id="rId9" Type="http://schemas.openxmlformats.org/officeDocument/2006/relationships/hyperlink" Target="http://tony-adams.org/JSIETRA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23968-AA9F-4FD5-BA85-957C74E63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4563</Words>
  <Characters>26010</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Curtin University</Company>
  <LinksUpToDate>false</LinksUpToDate>
  <CharactersWithSpaces>30512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 Dobinson</dc:creator>
  <cp:lastModifiedBy>JB</cp:lastModifiedBy>
  <cp:revision>3</cp:revision>
  <cp:lastPrinted>2012-07-20T08:19:00Z</cp:lastPrinted>
  <dcterms:created xsi:type="dcterms:W3CDTF">2012-07-20T08:38:00Z</dcterms:created>
  <dcterms:modified xsi:type="dcterms:W3CDTF">2012-07-20T09:57:00Z</dcterms:modified>
</cp:coreProperties>
</file>